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dp" ContentType="image/vnd.ms-photo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用惠斯登电桥测电阻</w:t>
      </w:r>
    </w:p>
    <w:p>
      <w:pPr>
        <w:spacing w:line="480" w:lineRule="auto"/>
        <w:jc w:val="center"/>
        <w:rPr>
          <w:rFonts w:ascii="宋体" w:hAnsi="宋体" w:eastAsia="宋体"/>
          <w:sz w:val="24"/>
          <w:szCs w:val="28"/>
          <w:u w:val="single"/>
        </w:rPr>
      </w:pP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于博宇</w:t>
      </w:r>
      <w:r>
        <w:rPr>
          <w:rFonts w:hint="eastAsia" w:ascii="宋体" w:hAnsi="宋体" w:eastAsia="宋体"/>
          <w:sz w:val="24"/>
          <w:szCs w:val="28"/>
        </w:rPr>
        <w:t xml:space="preserve">  学号：</w:t>
      </w:r>
      <w:r>
        <w:rPr>
          <w:rFonts w:hint="eastAsia" w:ascii="宋体" w:hAnsi="宋体" w:eastAsia="宋体"/>
          <w:sz w:val="24"/>
          <w:szCs w:val="28"/>
          <w:u w:val="single"/>
        </w:rPr>
        <w:t>20233045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3151</w:t>
      </w:r>
      <w:r>
        <w:rPr>
          <w:rFonts w:hint="eastAsia" w:ascii="宋体" w:hAnsi="宋体" w:eastAsia="宋体"/>
          <w:sz w:val="24"/>
          <w:szCs w:val="28"/>
        </w:rPr>
        <w:t xml:space="preserve">  班级：</w:t>
      </w:r>
      <w:r>
        <w:rPr>
          <w:rFonts w:hint="eastAsia" w:ascii="宋体" w:hAnsi="宋体" w:eastAsia="宋体"/>
          <w:sz w:val="24"/>
          <w:szCs w:val="28"/>
          <w:u w:val="single"/>
        </w:rPr>
        <w:t>计</w:t>
      </w:r>
      <w:r>
        <w:rPr>
          <w:rFonts w:hint="eastAsia" w:ascii="宋体" w:hAnsi="宋体" w:eastAsia="宋体"/>
          <w:sz w:val="24"/>
          <w:szCs w:val="28"/>
          <w:u w:val="single"/>
          <w:lang w:val="en-US" w:eastAsia="zh-CN"/>
        </w:rPr>
        <w:t>类</w:t>
      </w:r>
      <w:r>
        <w:rPr>
          <w:rFonts w:hint="eastAsia" w:ascii="宋体" w:hAnsi="宋体" w:eastAsia="宋体"/>
          <w:sz w:val="24"/>
          <w:szCs w:val="28"/>
          <w:u w:val="single"/>
        </w:rPr>
        <w:t>2班</w:t>
      </w:r>
      <w:r>
        <w:rPr>
          <w:rFonts w:hint="eastAsia" w:ascii="宋体" w:hAnsi="宋体" w:eastAsia="宋体"/>
          <w:sz w:val="24"/>
          <w:szCs w:val="28"/>
        </w:rPr>
        <w:t xml:space="preserve">  座位号：</w:t>
      </w:r>
      <w:r>
        <w:rPr>
          <w:rFonts w:hint="eastAsia" w:ascii="宋体" w:hAnsi="宋体" w:eastAsia="宋体"/>
          <w:sz w:val="24"/>
          <w:szCs w:val="28"/>
          <w:u w:val="single"/>
        </w:rPr>
        <w:t>16号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实验目的</w:t>
      </w:r>
      <w: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(1)了解惠斯登电桥的原理和特点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(2)学会使用惠斯登电桥测电阻。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实验仪器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FQJ型非平衡电桥、平衡指示仪(检流计)、电阻箱、待测电阻、直流稳压电源。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实验原理</w:t>
      </w:r>
    </w:p>
    <w:p>
      <w:pPr>
        <w:numPr>
          <w:ilvl w:val="0"/>
          <w:numId w:val="0"/>
        </w:numPr>
        <w:ind w:firstLine="241" w:firstLineChars="1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1. 惠斯登电桥的线路原理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把待测电阻</w:t>
      </w:r>
      <m:oMath>
        <m:sSub>
          <m:sSubP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ub>
        </m:sSub>
      </m:oMath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与另外3个可变电阻</w:t>
      </w:r>
      <m:oMath>
        <m:sSub>
          <m:sSubP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color w:val="auto"/>
            <w:kern w:val="2"/>
            <w:sz w:val="24"/>
            <w:szCs w:val="24"/>
            <w:highlight w:val="none"/>
            <w:vertAlign w:val="baseline"/>
            <w:lang w:val="en-US" w:eastAsia="zh-CN"/>
          </w:rPr>
          <m:t>、</m:t>
        </m:r>
        <m:sSub>
          <m:sSubP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color w:val="auto"/>
            <w:kern w:val="2"/>
            <w:sz w:val="24"/>
            <w:szCs w:val="24"/>
            <w:highlight w:val="none"/>
            <w:vertAlign w:val="baseline"/>
            <w:lang w:val="en-US" w:eastAsia="zh-CN"/>
          </w:rPr>
          <m:t>、</m:t>
        </m:r>
        <m:sSub>
          <m:sSubP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i w:val="0"/>
                <w:iCs w:val="0"/>
                <w:color w:val="auto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</m:ctrlPr>
          </m:sub>
        </m:sSub>
      </m:oMath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连接成一个闭路的电阻四边形电路(如图)</w:t>
      </w:r>
    </w:p>
    <w:p>
      <w:pPr>
        <w:numPr>
          <w:ilvl w:val="0"/>
          <w:numId w:val="0"/>
        </w:numPr>
        <w:jc w:val="center"/>
        <w:rPr>
          <w:rFonts w:ascii="黑体" w:hAnsi="黑体" w:eastAsia="黑体" w:cs="黑体"/>
          <w:b w:val="0"/>
          <w:bCs w:val="0"/>
          <w:sz w:val="28"/>
          <w:szCs w:val="28"/>
        </w:rPr>
      </w:pPr>
      <w:r>
        <w:drawing>
          <wp:inline distT="0" distB="0" distL="0" distR="0">
            <wp:extent cx="1365250" cy="11296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5000"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ascii="黑体" w:hAnsi="黑体" w:eastAsia="黑体" w:cs="黑体"/>
          <w:b w:val="0"/>
          <w:bCs w:val="0"/>
          <w:sz w:val="28"/>
          <w:szCs w:val="28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电池E通过与四边形的两个相对顶端A和B相连，在另外两个相对顶端C 和D之间接入检流计。这样连接的电路称为惠斯登电桥。电阻R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vertAlign w:val="baseline"/>
          <w:lang w:val="en-US" w:eastAsia="zh-CN"/>
        </w:rPr>
        <w:t>、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  <w:vertAlign w:val="subscript"/>
        </w:rPr>
        <w:t>2</w:t>
      </w:r>
      <w:r>
        <w:rPr>
          <w:rFonts w:ascii="宋体" w:hAnsi="宋体" w:eastAsia="宋体"/>
          <w:sz w:val="24"/>
          <w:szCs w:val="24"/>
        </w:rPr>
        <w:t>、R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>3</w:t>
      </w:r>
      <w:r>
        <w:rPr>
          <w:rFonts w:ascii="宋体" w:hAnsi="宋体" w:eastAsia="宋体"/>
          <w:sz w:val="24"/>
          <w:szCs w:val="24"/>
        </w:rPr>
        <w:t>、R</w:t>
      </w:r>
      <w:r>
        <w:rPr>
          <w:rFonts w:hint="eastAsia" w:ascii="宋体" w:hAnsi="宋体"/>
          <w:sz w:val="24"/>
          <w:szCs w:val="24"/>
          <w:vertAlign w:val="subscript"/>
          <w:lang w:val="en-US" w:eastAsia="zh-CN"/>
        </w:rPr>
        <w:t>4</w:t>
      </w:r>
      <w:r>
        <w:rPr>
          <w:rFonts w:ascii="宋体" w:hAnsi="宋体" w:eastAsia="宋体"/>
          <w:sz w:val="24"/>
          <w:szCs w:val="24"/>
        </w:rPr>
        <w:t>,称为“</w:t>
      </w:r>
      <w:r>
        <w:rPr>
          <w:rFonts w:hint="eastAsia" w:ascii="宋体" w:hAnsi="宋体" w:eastAsia="宋体"/>
          <w:sz w:val="24"/>
          <w:szCs w:val="24"/>
        </w:rPr>
        <w:t>桥臂”，接入检流计的对角线C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称为“桥”。检流计的作用是对“桥”的两端点的电位直接进行比较。当</w:t>
      </w:r>
      <w:r>
        <w:rPr>
          <w:rFonts w:ascii="宋体" w:hAnsi="宋体" w:eastAsia="宋体"/>
          <w:sz w:val="24"/>
          <w:szCs w:val="24"/>
        </w:rPr>
        <w:t>C、D两点电位相等时，检流计中无电流通过，电桥达到平衡，即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V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AC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V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AD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RX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可得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3409950" cy="460375"/>
            <wp:effectExtent l="31750" t="0" r="63500" b="609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7" b="6432"/>
                    <a:stretch>
                      <a:fillRect/>
                    </a:stretch>
                  </pic:blipFill>
                  <pic:spPr>
                    <a:xfrm>
                      <a:off x="0" y="0"/>
                      <a:ext cx="3421093" cy="46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4472C4">
                          <a:alpha val="0"/>
                        </a:srgbClr>
                      </a:glow>
                      <a:outerShdw dist="63500" dir="4200000" sx="1000" sy="1000" algn="ctr" rotWithShape="0">
                        <a:srgbClr val="000000"/>
                      </a:outerShdw>
                      <a:reflection stA="0" endPos="51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式中，</w:t>
      </w:r>
      <w:r>
        <w:rPr>
          <w:rFonts w:ascii="宋体" w:hAnsi="宋体" w:eastAsia="宋体"/>
          <w:sz w:val="24"/>
          <w:szCs w:val="24"/>
        </w:rPr>
        <w:t>k=R</w:t>
      </w:r>
      <w:r>
        <w:rPr>
          <w:rFonts w:ascii="宋体" w:hAnsi="宋体" w:eastAsia="宋体"/>
          <w:sz w:val="24"/>
          <w:szCs w:val="24"/>
          <w:vertAlign w:val="subscript"/>
        </w:rPr>
        <w:t>1</w:t>
      </w:r>
      <w:r>
        <w:rPr>
          <w:rFonts w:ascii="宋体" w:hAnsi="宋体" w:eastAsia="宋体"/>
          <w:sz w:val="24"/>
          <w:szCs w:val="24"/>
        </w:rPr>
        <w:t>/R</w:t>
      </w:r>
      <w:r>
        <w:rPr>
          <w:rFonts w:ascii="宋体" w:hAnsi="宋体" w:eastAsia="宋体"/>
          <w:sz w:val="24"/>
          <w:szCs w:val="24"/>
          <w:vertAlign w:val="subscript"/>
        </w:rPr>
        <w:t>2</w:t>
      </w:r>
      <w:r>
        <w:rPr>
          <w:rFonts w:ascii="宋体" w:hAnsi="宋体" w:eastAsia="宋体"/>
          <w:sz w:val="24"/>
          <w:szCs w:val="24"/>
        </w:rPr>
        <w:t>称为比率。若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 xml:space="preserve"> (或k和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)已知，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即可由上式求出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2" w:firstLineChars="20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2.电桥的灵敏度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公式</w:t>
      </w:r>
      <w:r>
        <w:rPr>
          <w:rFonts w:ascii="宋体" w:hAnsi="宋体" w:eastAsia="宋体"/>
          <w:sz w:val="24"/>
          <w:szCs w:val="24"/>
        </w:rPr>
        <w:t>(3.7-1)是在电桥平衡条件下的结果，而电桥是否平衡，实际上是看检流计有无偏转来判断的。而检流计的灵敏度总是有限的。如我们实验所用的检流计，指针偏转1格所对应的电流大约为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−6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ascii="宋体" w:hAnsi="宋体" w:eastAsia="宋体"/>
          <w:sz w:val="24"/>
          <w:szCs w:val="24"/>
        </w:rPr>
        <w:t>A,当通过它的电流比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−7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ascii="宋体" w:hAnsi="宋体" w:eastAsia="宋体"/>
          <w:sz w:val="24"/>
          <w:szCs w:val="24"/>
        </w:rPr>
        <w:t>A还要小时，指针的偏转小于0. 1格，我们就很难察觉出来(数字检流计小于</w:t>
      </w:r>
      <m:oMath>
        <m:sSup>
          <m:sSupPr>
            <m:ctrlPr>
              <w:rPr>
                <w:rFonts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−8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ascii="宋体" w:hAnsi="宋体" w:eastAsia="宋体"/>
          <w:sz w:val="24"/>
          <w:szCs w:val="24"/>
        </w:rPr>
        <w:t>A)。假设电桥在</w:t>
      </w:r>
      <m:oMath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=1</m:t>
        </m:r>
      </m:oMath>
      <w:r>
        <w:rPr>
          <w:rFonts w:ascii="宋体" w:hAnsi="宋体" w:eastAsia="宋体"/>
          <w:sz w:val="24"/>
          <w:szCs w:val="24"/>
        </w:rPr>
        <w:t>时调整到了平衡，则有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。这时，若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改变一个量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∆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，电桥就失去平衡，从而有电流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流过检流计。但如果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小到使检流计的偏转觉察不出来，我们就会认为电流还是平衡的，因而得出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+∆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。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就是由于检流计灵敏度不够而带来的测量误差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。对此，我们引</w:t>
      </w:r>
      <w:r>
        <w:rPr>
          <w:rFonts w:hint="eastAsia" w:ascii="宋体" w:hAnsi="宋体"/>
          <w:sz w:val="24"/>
          <w:szCs w:val="24"/>
          <w:lang w:eastAsia="zh-CN"/>
        </w:rPr>
        <w:t>入</w:t>
      </w:r>
      <w:r>
        <w:rPr>
          <w:rFonts w:ascii="宋体" w:hAnsi="宋体" w:eastAsia="宋体"/>
          <w:sz w:val="24"/>
          <w:szCs w:val="24"/>
        </w:rPr>
        <w:t>电桥灵敏度S的概念，并定义为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3481705" cy="42100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" t="13516" r="-108" b="13506"/>
                    <a:stretch>
                      <a:fillRect/>
                    </a:stretch>
                  </pic:blipFill>
                  <pic:spPr>
                    <a:xfrm>
                      <a:off x="0" y="0"/>
                      <a:ext cx="3665992" cy="4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式中，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是在电桥平衡后的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微小改变量(实际上待测电阻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是不变的，改变的是电阻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 xml:space="preserve">); 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∆</m:t>
        </m:r>
        <m:r>
          <m:rPr/>
          <w:rPr>
            <w:rFonts w:ascii="Cambria Math" w:hAnsi="Cambria Math" w:eastAsia="宋体"/>
            <w:sz w:val="24"/>
            <w:szCs w:val="24"/>
          </w:rPr>
          <m:t>n</m:t>
        </m:r>
      </m:oMath>
      <w:r>
        <w:rPr>
          <w:rFonts w:ascii="宋体" w:hAnsi="宋体" w:eastAsia="宋体"/>
          <w:sz w:val="24"/>
          <w:szCs w:val="24"/>
        </w:rPr>
        <w:t>是由电桥偏离平衡而引起检流计指针偏转的格数。S越大，说明电桥越灵敏，误差也就越小。例如，S等于一格除以1%，也就是当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改变1%时(实际上是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改变</m:t>
        </m:r>
      </m:oMath>
      <w:r>
        <w:rPr>
          <w:rFonts w:ascii="宋体" w:hAnsi="宋体" w:eastAsia="宋体"/>
          <w:sz w:val="24"/>
          <w:szCs w:val="24"/>
        </w:rPr>
        <w:t>1%时)，检流计可以有1格的偏转。通常我们能觉察到1/5格的偏转，也就是说，当电桥平衡后，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只要改变0.2%，我们就可以觉察出来。这样，由电桥灵敏度的限制所带来的误差不会大于0.2%。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由于检流计灵敏度不够，或通过它的电流太微弱而无法觉察出来，可以增加电源电压，微弱电流相应增大，从而使检流计指针发生较大的偏转。因此，检流计的灵敏度和电源电压的高低对电桥灵敏度都有影响。式</w:t>
      </w:r>
      <w:r>
        <w:rPr>
          <w:rFonts w:ascii="宋体" w:hAnsi="宋体" w:eastAsia="宋体"/>
          <w:sz w:val="24"/>
          <w:szCs w:val="24"/>
        </w:rPr>
        <w:t>(3.7 -2)是对特定的电桥、检流计和电源电压而言的。可以证明，电桥灵敏度通用表达式为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54"/>
          <w:lang w:eastAsia="zh-CN"/>
        </w:rPr>
        <w:object>
          <v:shape id="_x0000_i1025" o:spt="75" type="#_x0000_t75" style="height:46pt;width:19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式中，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∆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为检流计灵敏度，</w:t>
      </w:r>
      <w:r>
        <w:rPr>
          <w:rFonts w:ascii="宋体" w:hAnsi="宋体" w:eastAsia="宋体"/>
          <w:sz w:val="24"/>
          <w:szCs w:val="24"/>
        </w:rPr>
        <w:t>U</w:t>
      </w:r>
      <w:r>
        <w:rPr>
          <w:rFonts w:hint="eastAsia" w:ascii="宋体" w:hAnsi="宋体" w:eastAsia="宋体"/>
          <w:sz w:val="24"/>
          <w:szCs w:val="24"/>
        </w:rPr>
        <w:t>为电源电压。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可以证明，由于桥臂电阻所处位置的对称性，改变任一桥臂电阻得到的电桥灵敏度是相同的。在实验中，通常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是可变的，因此有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2843530" cy="445135"/>
            <wp:effectExtent l="0" t="0" r="1397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7" t="6301" r="18651" b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3.电桥的测量误差估算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当在符合仪器规定的参考条件下使用时，根据</w:t>
      </w:r>
      <w:r>
        <w:rPr>
          <w:rFonts w:ascii="宋体" w:hAnsi="宋体" w:eastAsia="宋体"/>
          <w:sz w:val="24"/>
          <w:szCs w:val="24"/>
        </w:rPr>
        <w:t>JJQ125- 1986 文件规定，电桥的其+误差极限可用下式表示</w:t>
      </w:r>
    </w:p>
    <w:p>
      <w:pPr>
        <w:jc w:val="center"/>
      </w:pPr>
      <w:r>
        <w:drawing>
          <wp:inline distT="0" distB="0" distL="0" distR="0">
            <wp:extent cx="3467100" cy="335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8" b="8385"/>
                    <a:stretch>
                      <a:fillRect/>
                    </a:stretch>
                  </pic:blipFill>
                  <pic:spPr>
                    <a:xfrm>
                      <a:off x="0" y="0"/>
                      <a:ext cx="3873285" cy="3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式中，</w:t>
      </w:r>
      <w:r>
        <w:rPr>
          <w:rFonts w:ascii="宋体" w:hAnsi="宋体" w:eastAsia="宋体"/>
          <w:sz w:val="24"/>
          <w:szCs w:val="24"/>
        </w:rPr>
        <w:t xml:space="preserve">a为电桥的准确度等级; k为缩放因子，取电桥的比率; 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 xml:space="preserve">为测量盘示值; 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为基准值，各有效量程的基准值应为该量程内最大值的10的整数幂。例如，量程为1111.1n,此量程的基准值为10000Ω。准确度等级α不但反映了电桥中各标准电阻(比率k和测量臂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)的准确度及检流计的灵敏度，而且还与测量范围、电源电压等因素有关(请参阅本实验附录)。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一般在实验中</w:t>
      </w:r>
      <w:r>
        <w:rPr>
          <w:rFonts w:ascii="宋体" w:hAnsi="宋体" w:eastAsia="宋体"/>
          <w:sz w:val="24"/>
          <w:szCs w:val="24"/>
        </w:rPr>
        <w:t>由电桥的灵敏度引人的误差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∆</m:t>
        </m:r>
        <m:r>
          <m:rPr/>
          <w:rPr>
            <w:rFonts w:ascii="Cambria Math" w:hAnsi="Cambria Math" w:eastAsia="宋体"/>
            <w:sz w:val="24"/>
            <w:szCs w:val="24"/>
          </w:rPr>
          <m:t>R</m:t>
        </m:r>
      </m:oMath>
      <w:r>
        <w:rPr>
          <w:rFonts w:ascii="宋体" w:hAnsi="宋体" w:eastAsia="宋体"/>
          <w:sz w:val="24"/>
          <w:szCs w:val="24"/>
        </w:rPr>
        <w:t>是这样估算的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在电桥平衡时，将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改变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∆</m:t>
            </m:r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使检流计指针偏转的格数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∆</m:t>
        </m:r>
        <m:r>
          <m:rPr/>
          <w:rPr>
            <w:rFonts w:ascii="Cambria Math" w:hAnsi="Cambria Math" w:eastAsia="宋体"/>
            <w:sz w:val="24"/>
            <w:szCs w:val="24"/>
          </w:rPr>
          <m:t>n</m:t>
        </m:r>
      </m:oMath>
      <w:r>
        <w:rPr>
          <w:rFonts w:ascii="宋体" w:hAnsi="宋体" w:eastAsia="宋体"/>
          <w:sz w:val="24"/>
          <w:szCs w:val="24"/>
        </w:rPr>
        <w:t>=2，而人的眼睛觉察到的界限是0.2格，所以取</w:t>
      </w:r>
    </w:p>
    <w:p>
      <w:pPr>
        <w:jc w:val="center"/>
      </w:pPr>
      <w:r>
        <w:drawing>
          <wp:inline distT="0" distB="0" distL="0" distR="0">
            <wp:extent cx="3360420" cy="302895"/>
            <wp:effectExtent l="0" t="0" r="1143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0" b="24062"/>
                    <a:stretch>
                      <a:fillRect/>
                    </a:stretch>
                  </pic:blipFill>
                  <pic:spPr>
                    <a:xfrm>
                      <a:off x="0" y="0"/>
                      <a:ext cx="4128014" cy="37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∆</m:t>
        </m:r>
        <m:r>
          <m:rPr/>
          <w:rPr>
            <w:rFonts w:ascii="Cambria Math" w:hAnsi="Cambria Math" w:eastAsia="宋体"/>
            <w:sz w:val="24"/>
            <w:szCs w:val="24"/>
          </w:rPr>
          <m:t>R</m:t>
        </m:r>
      </m:oMath>
      <w:r>
        <w:rPr>
          <w:rFonts w:ascii="宋体" w:hAnsi="宋体" w:eastAsia="宋体"/>
          <w:sz w:val="24"/>
          <w:szCs w:val="24"/>
        </w:rPr>
        <w:t>反映了平衡判断中可能包含的误差。AR 越大，电桥越不灵敏。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测量结果的总误差可表示为</w:t>
      </w:r>
    </w:p>
    <w:p>
      <w:pPr>
        <w:jc w:val="center"/>
      </w:pPr>
      <w:r>
        <w:drawing>
          <wp:inline distT="0" distB="0" distL="0" distR="0">
            <wp:extent cx="3349625" cy="23749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25" b="35418"/>
                    <a:stretch>
                      <a:fillRect/>
                    </a:stretch>
                  </pic:blipFill>
                  <pic:spPr>
                    <a:xfrm>
                      <a:off x="0" y="0"/>
                      <a:ext cx="3815604" cy="27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内容步骤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</w:rPr>
      </w:pPr>
      <w:r>
        <w:rPr>
          <w:rFonts w:hint="eastAsia" w:ascii="宋体" w:hAnsi="宋体" w:eastAsia="宋体"/>
          <w:sz w:val="24"/>
          <w:szCs w:val="24"/>
        </w:rPr>
        <w:t>①首先熟悉电桥结构，再按面板上的电路Ⅰ连接电路</w:t>
      </w:r>
      <w:r>
        <w:rPr>
          <w:rFonts w:hint="eastAsia"/>
        </w:rPr>
        <w:t>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②量程倍率设置</w:t>
      </w:r>
      <w:r>
        <w:rPr>
          <w:rFonts w:ascii="宋体" w:hAnsi="宋体" w:eastAsia="宋体"/>
          <w:sz w:val="24"/>
          <w:szCs w:val="24"/>
        </w:rPr>
        <w:t>:电桥的量程倍率可视被测电阻的大小自行设置。</w:t>
      </w:r>
      <w:r>
        <w:rPr>
          <w:rFonts w:hint="eastAsia" w:ascii="宋体" w:hAnsi="宋体" w:eastAsia="宋体"/>
          <w:sz w:val="24"/>
          <w:szCs w:val="24"/>
        </w:rPr>
        <w:t>方法是：通过面标上的连线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与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、</m:t>
        </m:r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两组接口来实现， 如“x1”倍率，由图3.7-2所示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a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排空，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的1000Ω孔用导线连接，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接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，“1000” 盘上打“1”，其余盘均为0；如“</w:t>
      </w:r>
      <m:oMath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×</m:t>
        </m:r>
        <m:sSup>
          <m:sSup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10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−1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倍率，连接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孔的100Ω，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=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=1000Ω；如</w:t>
      </w:r>
      <m:oMath>
        <m:sSup>
          <m:sSup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×10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−2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倍率”，连接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=10Ω、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b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=</w:t>
      </w:r>
      <m:oMath>
        <m:sSub>
          <m:sSubP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= 1000 Ω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量程倍率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有效量程（Ω）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准确度（%）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基准电阻R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（Ω）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电源电压（V）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×10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10~111.111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0.5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×10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100~1111.111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0.3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1000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5、1.3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×1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1k~11.1111k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0.2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10000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5、1.3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×10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10k~111.111k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100000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×10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100k~111.111k</w:t>
            </w:r>
          </w:p>
        </w:tc>
        <w:tc>
          <w:tcPr>
            <w:tcW w:w="170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1000000</w:t>
            </w:r>
          </w:p>
        </w:tc>
        <w:tc>
          <w:tcPr>
            <w:tcW w:w="170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15</w:t>
            </w:r>
          </w:p>
        </w:tc>
      </w:tr>
    </w:tbl>
    <w:p>
      <w:pPr>
        <w:spacing w:line="360" w:lineRule="auto"/>
        <w:jc w:val="center"/>
        <w:rPr>
          <w:rFonts w:hint="eastAsia" w:ascii="宋体" w:hAnsi="宋体"/>
          <w:sz w:val="24"/>
          <w:szCs w:val="24"/>
          <w:lang w:eastAsia="zh-CN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ascii="宋体" w:hAnsi="宋体" w:eastAsia="宋体"/>
          <w:sz w:val="24"/>
          <w:szCs w:val="24"/>
        </w:rPr>
        <w:t>"功能、电压选择”开关置于“平衡(5 V)”或“平衡15 V"(可按表3.7-1选择)，</w:t>
      </w:r>
      <w:r>
        <w:rPr>
          <w:rFonts w:hint="eastAsia" w:ascii="宋体" w:hAnsi="宋体" w:eastAsia="宋体"/>
          <w:sz w:val="24"/>
          <w:szCs w:val="24"/>
        </w:rPr>
        <w:t>并</w:t>
      </w:r>
      <w:r>
        <w:rPr>
          <w:rFonts w:ascii="宋体" w:hAnsi="宋体" w:eastAsia="宋体"/>
          <w:sz w:val="24"/>
          <w:szCs w:val="24"/>
        </w:rPr>
        <w:t>接通电源。</w:t>
      </w:r>
    </w:p>
    <w:p>
      <w:pPr>
        <w:spacing w:line="360" w:lineRule="auto"/>
        <w:jc w:val="center"/>
      </w:pPr>
      <w:r>
        <w:drawing>
          <wp:inline distT="0" distB="0" distL="0" distR="0">
            <wp:extent cx="2590800" cy="1412875"/>
            <wp:effectExtent l="0" t="0" r="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10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786" cy="142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④按图</w:t>
      </w:r>
      <w:r>
        <w:rPr>
          <w:rFonts w:ascii="宋体" w:hAnsi="宋体" w:eastAsia="宋体"/>
          <w:sz w:val="24"/>
          <w:szCs w:val="24"/>
        </w:rPr>
        <w:t>3.7-3所示接上被测电阻，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测量盘打到等于被测电阻的标称值除以倍率的商的数字，旋下G、B按钮，调节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使电桥平衡(电流表示值为0)，则被测电阻阻值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∙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=</m:t>
        </m:r>
        <m:r>
          <m:rPr/>
          <w:rPr>
            <w:rFonts w:ascii="Cambria Math" w:hAnsi="Cambria Math" w:eastAsia="宋体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</w:p>
    <w:p>
      <w:pPr>
        <w:spacing w:line="360" w:lineRule="auto"/>
        <w:jc w:val="left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⑤调节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使检流计G示值分别为+0.1 μA，记下左偏和右偏电流表示值为土0.1 μA 时对应的电阻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ascii="宋体" w:hAnsi="宋体" w:eastAsia="宋体"/>
          <w:sz w:val="24"/>
          <w:szCs w:val="24"/>
        </w:rPr>
        <w:t>值。将测量数据记录于表</w:t>
      </w:r>
      <w:r>
        <w:rPr>
          <w:rFonts w:hint="eastAsia" w:ascii="宋体" w:hAnsi="宋体"/>
          <w:sz w:val="24"/>
          <w:szCs w:val="24"/>
          <w:lang w:eastAsia="zh-CN"/>
        </w:rPr>
        <w:t>中。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  <w:lang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数据处理</w:t>
      </w:r>
    </w:p>
    <w:tbl>
      <w:tblPr>
        <w:tblStyle w:val="3"/>
        <w:tblpPr w:leftFromText="180" w:rightFromText="180" w:vertAnchor="text" w:horzAnchor="page" w:tblpX="701" w:tblpY="135"/>
        <w:tblOverlap w:val="never"/>
        <w:tblW w:w="10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090"/>
        <w:gridCol w:w="1090"/>
        <w:gridCol w:w="1"/>
        <w:gridCol w:w="1089"/>
        <w:gridCol w:w="1090"/>
        <w:gridCol w:w="2"/>
        <w:gridCol w:w="1088"/>
        <w:gridCol w:w="1090"/>
        <w:gridCol w:w="3"/>
        <w:gridCol w:w="1087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待测电阻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x1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x2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x3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电阻标称值（Ω）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220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1.5k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比率K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0.01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准确度等级α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0.5%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0.3%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0.2%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（Ω）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5126.30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2204.00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1559.00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2226.00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平衡后将G偏0.1μA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+0.1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-0.1</w:t>
            </w:r>
          </w:p>
        </w:tc>
        <w:tc>
          <w:tcPr>
            <w:tcW w:w="109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+0.1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-0.1</w:t>
            </w:r>
          </w:p>
        </w:tc>
        <w:tc>
          <w:tcPr>
            <w:tcW w:w="109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+0.1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-0.1</w:t>
            </w:r>
          </w:p>
        </w:tc>
        <w:tc>
          <w:tcPr>
            <w:tcW w:w="109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+0.1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△R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=|R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|（Ω）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24.3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09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109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△R=K△R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/1.732（Ω）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14030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0.00577</w:t>
            </w:r>
          </w:p>
        </w:tc>
        <w:tc>
          <w:tcPr>
            <w:tcW w:w="109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17321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23094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57736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1.21247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12.12471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5.77367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△R平均（Ω）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7303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0.20207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89491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94919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测量值KR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（Ω）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51.2630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220.400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1559.00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|E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|（Ω）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0.00261315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0.006912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0.04977</w:t>
            </w:r>
          </w:p>
        </w:tc>
        <w:tc>
          <w:tcPr>
            <w:tcW w:w="2181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0.6978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44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σ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（Ω）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0.07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181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44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Rx=KR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±σ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（Ω）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51.2630</w:t>
            </w: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0.07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220.400</w:t>
            </w: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2181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1559.00</w:t>
            </w: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2181" w:type="dxa"/>
            <w:gridSpan w:val="2"/>
          </w:tcPr>
          <w:p>
            <w:pPr>
              <w:tabs>
                <w:tab w:val="left" w:pos="2100"/>
              </w:tabs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22260</w:t>
            </w: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8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lef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ascii="黑体" w:hAnsi="黑体" w:eastAsia="黑体" w:cs="黑体"/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结论及分析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思考题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使电桥测量误差增大的主要因素是什么</w:t>
      </w:r>
      <w:r>
        <w:rPr>
          <w:rFonts w:ascii="宋体" w:hAnsi="宋体" w:eastAsia="宋体"/>
          <w:sz w:val="24"/>
          <w:szCs w:val="24"/>
        </w:rPr>
        <w:t>?如何提高电桥的灵敏度?</w:t>
      </w:r>
    </w:p>
    <w:p>
      <w:pPr>
        <w:spacing w:line="360" w:lineRule="auto"/>
        <w:jc w:val="left"/>
        <w:rPr>
          <w:rFonts w:hint="default" w:ascii="宋体" w:hAnsi="宋体" w:eastAsia="宋体" w:cs="宋体"/>
          <w:i w:val="0"/>
          <w:iCs w:val="0"/>
          <w:caps w:val="0"/>
          <w:color w:val="404040" w:themeColor="text1" w:themeTint="BF"/>
          <w:spacing w:val="0"/>
          <w:sz w:val="24"/>
          <w:szCs w:val="24"/>
          <w:u w:val="single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 w:themeColor="text1" w:themeTint="BF"/>
          <w:spacing w:val="0"/>
          <w:sz w:val="24"/>
          <w:szCs w:val="24"/>
          <w:u w:val="singl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惠斯通电桥测量纯电阻时，电源电压不太稳定，不会加大测量误差，但电源电压太低，会使测量回路的电流减小，降低灵敏度，会使误差加大；用惠斯通电桥测量具有电感的电阻时，如果电源电压不太稳定，将难以调到平衡状态，因此也使测量不准，就会造成误差加大</w:t>
      </w:r>
      <w:r>
        <w:rPr>
          <w:rFonts w:hint="eastAsia" w:ascii="宋体" w:hAnsi="宋体" w:eastAsia="宋体" w:cs="宋体"/>
          <w:i w:val="0"/>
          <w:iCs w:val="0"/>
          <w:caps w:val="0"/>
          <w:color w:val="404040" w:themeColor="text1" w:themeTint="BF"/>
          <w:spacing w:val="0"/>
          <w:sz w:val="24"/>
          <w:szCs w:val="24"/>
          <w:u w:val="single"/>
          <w:shd w:val="clear" w:fill="FFFFF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04040" w:themeColor="text1" w:themeTint="BF"/>
          <w:spacing w:val="0"/>
          <w:sz w:val="24"/>
          <w:szCs w:val="24"/>
          <w:u w:val="singl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提高驱动电源电压</w:t>
      </w:r>
      <w:r>
        <w:rPr>
          <w:rFonts w:hint="eastAsia" w:ascii="宋体" w:hAnsi="宋体" w:eastAsia="宋体" w:cs="宋体"/>
          <w:i w:val="0"/>
          <w:iCs w:val="0"/>
          <w:caps w:val="0"/>
          <w:color w:val="404040" w:themeColor="text1" w:themeTint="BF"/>
          <w:spacing w:val="0"/>
          <w:sz w:val="24"/>
          <w:szCs w:val="24"/>
          <w:u w:val="single"/>
          <w:shd w:val="clear" w:fill="FFFFF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404040" w:themeColor="text1" w:themeTint="BF"/>
          <w:spacing w:val="0"/>
          <w:sz w:val="24"/>
          <w:szCs w:val="24"/>
          <w:u w:val="single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增加变化的桥臂。</w:t>
      </w:r>
      <w:r>
        <w:rPr>
          <w:rFonts w:hint="eastAsia" w:ascii="宋体" w:hAnsi="宋体" w:cs="宋体"/>
          <w:i w:val="0"/>
          <w:iCs w:val="0"/>
          <w:caps w:val="0"/>
          <w:color w:val="404040" w:themeColor="text1" w:themeTint="BF"/>
          <w:spacing w:val="0"/>
          <w:sz w:val="24"/>
          <w:szCs w:val="24"/>
          <w:u w:val="single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进行为什么用电桥法测电阻较用伏安法测电阻准确</w:t>
      </w:r>
      <w:r>
        <w:rPr>
          <w:rFonts w:ascii="宋体" w:hAnsi="宋体" w:eastAsia="宋体"/>
          <w:sz w:val="24"/>
          <w:szCs w:val="24"/>
        </w:rPr>
        <w:t>?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宋体" w:cs="黑体"/>
          <w:b/>
          <w:bCs/>
          <w:color w:val="404040" w:themeColor="text1" w:themeTint="BF"/>
          <w:sz w:val="28"/>
          <w:szCs w:val="28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伏安法测量电阻时因有接入误差的影响，不能实现精测电阻，欧姆表测量电阻的精度比较低，同样不能实现精测。电桥是通过比较法，交换法测量电阻，测量精度可以达到很高的精度，可以实现精测</w:t>
      </w:r>
      <w:r>
        <w:rPr>
          <w:rFonts w:hint="eastAsia" w:ascii="宋体" w:hAnsi="宋体"/>
          <w:color w:val="404040" w:themeColor="text1" w:themeTint="BF"/>
          <w:sz w:val="24"/>
          <w:szCs w:val="24"/>
          <w:u w:val="single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  <w:r>
        <w:rPr>
          <w:rFonts w:hint="eastAsia" w:ascii="宋体" w:hAnsi="宋体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华南理工大学大学城校区物理实验报告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chi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E64C"/>
    <w:multiLevelType w:val="singleLevel"/>
    <w:tmpl w:val="2676E64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4MmYyYjAyMDA5MWYwMDc3M2Q2ZjRlMTg3ZjMwZmQifQ=="/>
  </w:docVars>
  <w:rsids>
    <w:rsidRoot w:val="00000000"/>
    <w:rsid w:val="036E1B16"/>
    <w:rsid w:val="0B072D34"/>
    <w:rsid w:val="57CF0F4E"/>
    <w:rsid w:val="59D65C6D"/>
    <w:rsid w:val="618006D3"/>
    <w:rsid w:val="6EE70BEA"/>
    <w:rsid w:val="75D64055"/>
    <w:rsid w:val="7FEFFC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4.wdp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microsoft.com/office/2007/relationships/hdphoto" Target="media/image17.wdp"/><Relationship Id="rId22" Type="http://schemas.openxmlformats.org/officeDocument/2006/relationships/image" Target="media/image16.png"/><Relationship Id="rId21" Type="http://schemas.microsoft.com/office/2007/relationships/hdphoto" Target="media/image15.wdp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microsoft.com/office/2007/relationships/hdphoto" Target="media/image13.wdp"/><Relationship Id="rId18" Type="http://schemas.openxmlformats.org/officeDocument/2006/relationships/image" Target="media/image12.png"/><Relationship Id="rId17" Type="http://schemas.microsoft.com/office/2007/relationships/hdphoto" Target="media/image11.wdp"/><Relationship Id="rId16" Type="http://schemas.openxmlformats.org/officeDocument/2006/relationships/image" Target="media/image10.png"/><Relationship Id="rId15" Type="http://schemas.microsoft.com/office/2007/relationships/hdphoto" Target="media/image9.wdp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microsoft.com/office/2007/relationships/hdphoto" Target="media/image6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2224</Words>
  <Characters>2786</Characters>
  <Paragraphs>19</Paragraphs>
  <TotalTime>0</TotalTime>
  <ScaleCrop>false</ScaleCrop>
  <LinksUpToDate>false</LinksUpToDate>
  <CharactersWithSpaces>2854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2022-02-21T22:24:00Z</dcterms:created>
  <dc:creator>DBY-W09</dc:creator>
  <cp:lastModifiedBy>WPS_1648808624</cp:lastModifiedBy>
  <dcterms:modified xsi:type="dcterms:W3CDTF">2024-06-03T12:18:44Z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1C578AC89AC94F6EB2832D304E9F33D8_13</vt:lpwstr>
  </property>
  <property fmtid="{D5CDD505-2E9C-101B-9397-08002B2CF9AE}" pid="3" name="KSOProductBuildVer">
    <vt:lpwstr>2052-12.1.0.16929</vt:lpwstr>
  </property>
</Properties>
</file>