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485C" w14:textId="77777777" w:rsidR="00200B69" w:rsidRDefault="00200B69" w:rsidP="00200B69">
      <w:pPr>
        <w:pStyle w:val="1alt1"/>
        <w:rPr>
          <w:rFonts w:ascii="黑体" w:hint="eastAsia"/>
          <w:sz w:val="32"/>
        </w:rPr>
      </w:pPr>
      <w:r>
        <w:rPr>
          <w:rFonts w:hint="eastAsia"/>
        </w:rPr>
        <w:t>莫尔效应及光栅传感实验</w:t>
      </w:r>
    </w:p>
    <w:p w14:paraId="6643DFAB" w14:textId="77777777" w:rsidR="00200B69" w:rsidRDefault="00200B69" w:rsidP="00200B69">
      <w:pPr>
        <w:pStyle w:val="2alt2"/>
        <w:rPr>
          <w:rFonts w:ascii="黑体" w:hint="eastAsia"/>
        </w:rPr>
      </w:pPr>
      <w:r>
        <w:rPr>
          <w:rFonts w:hint="eastAsia"/>
        </w:rPr>
        <w:t>实验目的</w:t>
      </w:r>
    </w:p>
    <w:p w14:paraId="54E88C78" w14:textId="77777777" w:rsidR="00200B69" w:rsidRDefault="00200B69" w:rsidP="00200B69">
      <w:pPr>
        <w:numPr>
          <w:ilvl w:val="0"/>
          <w:numId w:val="1"/>
        </w:numPr>
        <w:tabs>
          <w:tab w:val="left" w:pos="840"/>
        </w:tabs>
        <w:rPr>
          <w:rFonts w:hint="eastAsia"/>
        </w:rPr>
      </w:pPr>
      <w:r>
        <w:rPr>
          <w:rFonts w:ascii="宋体" w:hAnsi="宋体" w:hint="eastAsia"/>
          <w:szCs w:val="21"/>
        </w:rPr>
        <w:t>理解莫尔现象的产生机理</w:t>
      </w:r>
    </w:p>
    <w:p w14:paraId="7861C044" w14:textId="77777777" w:rsidR="00200B69" w:rsidRDefault="00200B69" w:rsidP="00200B69">
      <w:pPr>
        <w:numPr>
          <w:ilvl w:val="0"/>
          <w:numId w:val="1"/>
        </w:numPr>
        <w:tabs>
          <w:tab w:val="left" w:pos="840"/>
        </w:tabs>
        <w:rPr>
          <w:rFonts w:hint="eastAsia"/>
        </w:rPr>
      </w:pPr>
      <w:r>
        <w:rPr>
          <w:rFonts w:ascii="宋体" w:hAnsi="宋体" w:hint="eastAsia"/>
          <w:szCs w:val="21"/>
        </w:rPr>
        <w:t>了解光栅传感器的结构</w:t>
      </w:r>
    </w:p>
    <w:p w14:paraId="5919E763" w14:textId="77777777" w:rsidR="00200B69" w:rsidRDefault="00200B69" w:rsidP="00200B69">
      <w:pPr>
        <w:numPr>
          <w:ilvl w:val="0"/>
          <w:numId w:val="1"/>
        </w:numPr>
        <w:tabs>
          <w:tab w:val="left" w:pos="840"/>
        </w:tabs>
        <w:rPr>
          <w:rFonts w:hint="eastAsia"/>
        </w:rPr>
      </w:pPr>
      <w:r>
        <w:rPr>
          <w:rFonts w:ascii="宋体" w:hAnsi="宋体" w:hint="eastAsia"/>
          <w:szCs w:val="21"/>
        </w:rPr>
        <w:t>观察直线光栅、径向圆光栅、切向圆光栅的莫尔条纹并验证其特性</w:t>
      </w:r>
    </w:p>
    <w:p w14:paraId="51CEB660" w14:textId="77777777" w:rsidR="00200B69" w:rsidRDefault="00200B69" w:rsidP="00200B69">
      <w:pPr>
        <w:numPr>
          <w:ilvl w:val="0"/>
          <w:numId w:val="1"/>
        </w:numPr>
        <w:tabs>
          <w:tab w:val="left" w:pos="840"/>
        </w:tabs>
        <w:rPr>
          <w:rFonts w:ascii="宋体" w:hint="eastAsia"/>
        </w:rPr>
      </w:pPr>
      <w:r>
        <w:rPr>
          <w:rFonts w:ascii="宋体" w:hAnsi="宋体" w:hint="eastAsia"/>
          <w:szCs w:val="21"/>
        </w:rPr>
        <w:t>用直线光栅测量线位移</w:t>
      </w:r>
    </w:p>
    <w:p w14:paraId="023772EC" w14:textId="77777777" w:rsidR="00200B69" w:rsidRDefault="00200B69" w:rsidP="00200B69">
      <w:pPr>
        <w:numPr>
          <w:ilvl w:val="0"/>
          <w:numId w:val="1"/>
        </w:numPr>
        <w:tabs>
          <w:tab w:val="left" w:pos="840"/>
        </w:tabs>
        <w:rPr>
          <w:rFonts w:hint="eastAsia"/>
        </w:rPr>
      </w:pPr>
      <w:r>
        <w:rPr>
          <w:rFonts w:ascii="宋体" w:hAnsi="宋体" w:hint="eastAsia"/>
          <w:szCs w:val="21"/>
        </w:rPr>
        <w:t>用圆光栅测量角位移</w:t>
      </w:r>
    </w:p>
    <w:p w14:paraId="5C8FF3D4" w14:textId="77777777" w:rsidR="00200B69" w:rsidRDefault="00200B69" w:rsidP="00200B69">
      <w:pPr>
        <w:pStyle w:val="2alt2"/>
        <w:rPr>
          <w:rFonts w:ascii="黑体" w:hint="eastAsia"/>
        </w:rPr>
      </w:pPr>
      <w:r>
        <w:rPr>
          <w:rFonts w:hint="eastAsia"/>
        </w:rPr>
        <w:t>实验原理</w:t>
      </w:r>
    </w:p>
    <w:p w14:paraId="1989EF60" w14:textId="77777777" w:rsidR="00200B69" w:rsidRDefault="00200B69" w:rsidP="00200B69">
      <w:pPr>
        <w:pStyle w:val="3alt3"/>
        <w:numPr>
          <w:ilvl w:val="0"/>
          <w:numId w:val="2"/>
        </w:numPr>
        <w:tabs>
          <w:tab w:val="left" w:pos="840"/>
        </w:tabs>
        <w:rPr>
          <w:rFonts w:hint="eastAsia"/>
        </w:rPr>
      </w:pPr>
      <w:r>
        <w:rPr>
          <w:rFonts w:ascii="宋体" w:hAnsi="宋体" w:hint="eastAsia"/>
          <w:szCs w:val="21"/>
        </w:rPr>
        <w:t>莫尔条纹现象</w:t>
      </w:r>
    </w:p>
    <w:p w14:paraId="5BB0E3CE" w14:textId="77777777" w:rsidR="00200B69" w:rsidRDefault="00200B69" w:rsidP="00200B69">
      <w:pPr>
        <w:pStyle w:val="a7"/>
        <w:rPr>
          <w:rFonts w:hint="eastAsia"/>
        </w:rPr>
      </w:pPr>
      <w:r>
        <w:rPr>
          <w:rFonts w:ascii="宋体" w:hAnsi="宋体" w:hint="eastAsia"/>
          <w:szCs w:val="21"/>
        </w:rPr>
        <w:t>两只光栅以很小的交角相向叠合时</w:t>
      </w:r>
      <w:r>
        <w:rPr>
          <w:rFonts w:ascii="宋体" w:hAnsi="宋体"/>
          <w:szCs w:val="21"/>
        </w:rPr>
        <w:t>,</w:t>
      </w:r>
      <w:r>
        <w:rPr>
          <w:rFonts w:ascii="宋体" w:hAnsi="宋体" w:hint="eastAsia"/>
          <w:szCs w:val="21"/>
        </w:rPr>
        <w:t>在相干或非相干光的照明下，在叠合面上将出现明暗相间的条纹，称为莫尔条纹。莫尔条纹现象是光栅传感器的理论基础，它可以用粗光栅或细光栅形成。栅距远大于波长的</w:t>
      </w:r>
      <w:proofErr w:type="gramStart"/>
      <w:r>
        <w:rPr>
          <w:rFonts w:ascii="宋体" w:hAnsi="宋体" w:hint="eastAsia"/>
          <w:szCs w:val="21"/>
        </w:rPr>
        <w:t>光栅叫粗光栅</w:t>
      </w:r>
      <w:proofErr w:type="gramEnd"/>
      <w:r>
        <w:rPr>
          <w:rFonts w:ascii="宋体" w:hAnsi="宋体" w:hint="eastAsia"/>
          <w:szCs w:val="21"/>
        </w:rPr>
        <w:t>，栅距接近波长的光栅叫细光栅。</w:t>
      </w:r>
    </w:p>
    <w:p w14:paraId="2C203CF0" w14:textId="77777777" w:rsidR="00200B69" w:rsidRDefault="00200B69" w:rsidP="00200B69">
      <w:pPr>
        <w:pStyle w:val="a7"/>
        <w:rPr>
          <w:rFonts w:ascii="宋体" w:hAnsi="宋体" w:hint="eastAsia"/>
          <w:b/>
          <w:bCs/>
          <w:szCs w:val="21"/>
        </w:rPr>
      </w:pPr>
      <w:r>
        <w:rPr>
          <w:rFonts w:ascii="宋体" w:hAnsi="宋体" w:hint="eastAsia"/>
          <w:b/>
          <w:bCs/>
          <w:szCs w:val="21"/>
        </w:rPr>
        <w:t>直线光栅</w:t>
      </w:r>
    </w:p>
    <w:p w14:paraId="6BCE9AA0" w14:textId="77777777" w:rsidR="00200B69" w:rsidRDefault="00200B69" w:rsidP="00200B69">
      <w:pPr>
        <w:pStyle w:val="a7"/>
        <w:rPr>
          <w:rFonts w:hint="eastAsia"/>
        </w:rPr>
      </w:pPr>
      <w:r>
        <w:rPr>
          <w:rFonts w:hint="eastAsia"/>
        </w:rPr>
        <w:t>两只光栅常数相同的光栅，其</w:t>
      </w:r>
      <w:proofErr w:type="gramStart"/>
      <w:r>
        <w:rPr>
          <w:rFonts w:hint="eastAsia"/>
        </w:rPr>
        <w:t>刻划</w:t>
      </w:r>
      <w:proofErr w:type="gramEnd"/>
      <w:r>
        <w:rPr>
          <w:rFonts w:hint="eastAsia"/>
        </w:rPr>
        <w:t>面相向叠合并且使</w:t>
      </w:r>
      <w:proofErr w:type="gramStart"/>
      <w:r>
        <w:rPr>
          <w:rFonts w:hint="eastAsia"/>
        </w:rPr>
        <w:t>两者栅线有</w:t>
      </w:r>
      <w:proofErr w:type="gramEnd"/>
      <w:r>
        <w:rPr>
          <w:rFonts w:hint="eastAsia"/>
        </w:rPr>
        <w:t>很小的交角</w:t>
      </w:r>
      <w:r>
        <w:rPr>
          <w:i/>
          <w:iCs/>
        </w:rPr>
        <w:t>θ</w:t>
      </w:r>
      <w:r>
        <w:rPr>
          <w:rFonts w:hint="eastAsia"/>
        </w:rPr>
        <w:t>，则由于挡光效应（光栅常数</w:t>
      </w:r>
      <w:r>
        <w:rPr>
          <w:rFonts w:hint="eastAsia"/>
          <w:i/>
          <w:iCs/>
        </w:rPr>
        <w:t xml:space="preserve">d </w:t>
      </w:r>
      <w:r>
        <w:rPr>
          <w:rFonts w:hint="eastAsia"/>
        </w:rPr>
        <w:t>&gt;20</w:t>
      </w:r>
      <w:r>
        <w:t>μ</w:t>
      </w:r>
      <w:r>
        <w:rPr>
          <w:rFonts w:hint="eastAsia"/>
        </w:rPr>
        <w:t>m）或光的衍射作用（光栅常数</w:t>
      </w:r>
      <w:r>
        <w:rPr>
          <w:rFonts w:hint="eastAsia"/>
          <w:i/>
          <w:iCs/>
        </w:rPr>
        <w:t xml:space="preserve">d </w:t>
      </w:r>
      <w:r>
        <w:rPr>
          <w:rFonts w:hint="eastAsia"/>
        </w:rPr>
        <w:t>&lt;10</w:t>
      </w:r>
      <w:r>
        <w:t>μ</w:t>
      </w:r>
      <w:r>
        <w:rPr>
          <w:rFonts w:hint="eastAsia"/>
        </w:rPr>
        <w:t>m），在与光栅刻线大致垂直的方向上形成明暗相间的条纹，如</w:t>
      </w:r>
      <w:r>
        <w:fldChar w:fldCharType="begin"/>
      </w:r>
      <w:r>
        <w:instrText xml:space="preserve"> REF _Ref344448952 \h </w:instrText>
      </w:r>
      <w:r>
        <w:fldChar w:fldCharType="separate"/>
      </w:r>
      <w:r>
        <w:rPr>
          <w:rFonts w:hint="eastAsia"/>
        </w:rPr>
        <w:t xml:space="preserve">图 </w:t>
      </w:r>
      <w:r>
        <w:rPr>
          <w:lang w:val="en-US" w:eastAsia="zh-CN"/>
        </w:rPr>
        <w:t>1</w:t>
      </w:r>
      <w:r>
        <w:fldChar w:fldCharType="end"/>
      </w:r>
      <w:r>
        <w:rPr>
          <w:rFonts w:hint="eastAsia"/>
        </w:rPr>
        <w:t>所示。</w:t>
      </w:r>
    </w:p>
    <w:bookmarkStart w:id="0" w:name="_1418190488"/>
    <w:bookmarkStart w:id="1" w:name="_1418217093"/>
    <w:bookmarkStart w:id="2" w:name="_1418217032"/>
    <w:bookmarkStart w:id="3" w:name="_1418218573"/>
    <w:bookmarkEnd w:id="0"/>
    <w:bookmarkEnd w:id="1"/>
    <w:bookmarkEnd w:id="2"/>
    <w:bookmarkEnd w:id="3"/>
    <w:p w14:paraId="700EEB5A" w14:textId="77777777" w:rsidR="00200B69" w:rsidRDefault="00200B69" w:rsidP="00200B69">
      <w:pPr>
        <w:pStyle w:val="a7"/>
        <w:keepNext/>
        <w:ind w:firstLineChars="0" w:firstLine="0"/>
        <w:jc w:val="center"/>
      </w:pPr>
      <w:r>
        <w:object w:dxaOrig="3415" w:dyaOrig="3102" w14:anchorId="54600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71pt;height:155pt;mso-position-horizontal-relative:page;mso-position-vertical-relative:page" o:ole="">
            <v:imagedata r:id="rId7" o:title=""/>
          </v:shape>
          <o:OLEObject Type="Embed" ProgID="Word.Picture.8" ShapeID="对象 1" DrawAspect="Content" ObjectID="_1755849180" r:id="rId8"/>
        </w:object>
      </w:r>
    </w:p>
    <w:p w14:paraId="0767C606" w14:textId="77777777" w:rsidR="00200B69" w:rsidRDefault="00200B69" w:rsidP="00200B69">
      <w:pPr>
        <w:pStyle w:val="a8"/>
        <w:jc w:val="center"/>
        <w:rPr>
          <w:rFonts w:hint="eastAsia"/>
        </w:rPr>
      </w:pPr>
      <w:bookmarkStart w:id="4" w:name="_Ref34444895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lang w:val="en-US" w:eastAsia="zh-CN"/>
        </w:rPr>
        <w:t>1</w:t>
      </w:r>
      <w:r>
        <w:fldChar w:fldCharType="end"/>
      </w:r>
      <w:bookmarkEnd w:id="4"/>
      <w:r>
        <w:rPr>
          <w:rFonts w:hint="eastAsia"/>
        </w:rPr>
        <w:t xml:space="preserve">  </w:t>
      </w:r>
      <w:r>
        <w:rPr>
          <w:rFonts w:hint="eastAsia"/>
        </w:rPr>
        <w:t>直线光栅莫尔条纹</w:t>
      </w:r>
    </w:p>
    <w:p w14:paraId="33247E11" w14:textId="77777777" w:rsidR="00200B69" w:rsidRDefault="00200B69" w:rsidP="00200B69">
      <w:pPr>
        <w:pStyle w:val="a7"/>
        <w:rPr>
          <w:rFonts w:hint="eastAsia"/>
          <w:sz w:val="24"/>
        </w:rPr>
      </w:pPr>
      <w:r>
        <w:rPr>
          <w:rFonts w:hint="eastAsia"/>
        </w:rPr>
        <w:t>若主光栅与副光栅之间的夹角为</w:t>
      </w:r>
      <w:r>
        <w:rPr>
          <w:i/>
          <w:iCs/>
        </w:rPr>
        <w:t>θ</w:t>
      </w:r>
      <w:r>
        <w:rPr>
          <w:rFonts w:hint="eastAsia"/>
        </w:rPr>
        <w:t>，光栅常数为</w:t>
      </w:r>
      <w:r>
        <w:rPr>
          <w:rFonts w:hint="eastAsia"/>
          <w:i/>
          <w:iCs/>
        </w:rPr>
        <w:t>d</w:t>
      </w:r>
      <w:r>
        <w:rPr>
          <w:rFonts w:hint="eastAsia"/>
        </w:rPr>
        <w:t>，由</w:t>
      </w:r>
      <w:r>
        <w:fldChar w:fldCharType="begin"/>
      </w:r>
      <w:r>
        <w:instrText xml:space="preserve"> REF _Ref344448952 \h </w:instrText>
      </w:r>
      <w:r>
        <w:fldChar w:fldCharType="separate"/>
      </w:r>
      <w:r>
        <w:rPr>
          <w:rFonts w:hint="eastAsia"/>
        </w:rPr>
        <w:t xml:space="preserve">图 </w:t>
      </w:r>
      <w:r>
        <w:rPr>
          <w:lang w:val="en-US" w:eastAsia="zh-CN"/>
        </w:rPr>
        <w:t>1</w:t>
      </w:r>
      <w:r>
        <w:fldChar w:fldCharType="end"/>
      </w:r>
      <w:r>
        <w:rPr>
          <w:rFonts w:hint="eastAsia"/>
        </w:rPr>
        <w:t>的几何关系可得出相邻莫尔条纹之间的距离</w:t>
      </w:r>
      <w:r>
        <w:rPr>
          <w:rFonts w:hint="eastAsia"/>
          <w:i/>
          <w:iCs/>
        </w:rPr>
        <w:t>B</w:t>
      </w:r>
      <w:r>
        <w:rPr>
          <w:rFonts w:hint="eastAsia"/>
        </w:rPr>
        <w:t>为：</w:t>
      </w:r>
    </w:p>
    <w:p w14:paraId="1A051A42" w14:textId="77777777" w:rsidR="00200B69" w:rsidRDefault="00200B69" w:rsidP="00200B69">
      <w:pPr>
        <w:pStyle w:val="a7"/>
        <w:tabs>
          <w:tab w:val="center" w:pos="4410"/>
          <w:tab w:val="right" w:pos="9030"/>
        </w:tabs>
        <w:ind w:firstLineChars="0" w:firstLine="0"/>
        <w:rPr>
          <w:rFonts w:ascii="宋体" w:hAnsi="宋体" w:hint="eastAsia"/>
        </w:rPr>
      </w:pPr>
      <w:r>
        <w:rPr>
          <w:rFonts w:ascii="宋体" w:hAnsi="宋体" w:hint="eastAsia"/>
          <w:szCs w:val="28"/>
        </w:rPr>
        <w:tab/>
      </w:r>
      <w:r>
        <w:rPr>
          <w:rFonts w:ascii="宋体" w:hAnsi="宋体"/>
          <w:position w:val="-54"/>
          <w:szCs w:val="28"/>
        </w:rPr>
        <w:object w:dxaOrig="1600" w:dyaOrig="919" w14:anchorId="024E31F1">
          <v:shape id="对象 2" o:spid="_x0000_i1026" type="#_x0000_t75" style="width:80pt;height:46pt;mso-position-horizontal-relative:page;mso-position-vertical-relative:page" o:ole="">
            <v:imagedata r:id="rId9" o:title=""/>
          </v:shape>
          <o:OLEObject Type="Embed" ProgID="Equation.3" ShapeID="对象 2" DrawAspect="Content" ObjectID="_1755849181" r:id="rId10"/>
        </w:object>
      </w:r>
      <w:r>
        <w:rPr>
          <w:rFonts w:ascii="宋体" w:hAnsi="宋体" w:hint="eastAsia"/>
          <w:szCs w:val="28"/>
        </w:rPr>
        <w:tab/>
      </w:r>
      <w:r>
        <w:rPr>
          <w:rFonts w:ascii="宋体" w:hAnsi="宋体" w:hint="eastAsia"/>
          <w:szCs w:val="28"/>
        </w:rPr>
        <w:t>（</w:t>
      </w:r>
      <w:r>
        <w:rPr>
          <w:rFonts w:ascii="宋体" w:hAnsi="宋体" w:hint="eastAsia"/>
          <w:szCs w:val="28"/>
        </w:rPr>
        <w:t>1</w:t>
      </w:r>
      <w:r>
        <w:rPr>
          <w:rFonts w:ascii="宋体" w:hAnsi="宋体" w:hint="eastAsia"/>
          <w:szCs w:val="28"/>
        </w:rPr>
        <w:t>）</w:t>
      </w:r>
    </w:p>
    <w:p w14:paraId="50CD25C6" w14:textId="77777777" w:rsidR="00200B69" w:rsidRDefault="00200B69" w:rsidP="00200B69">
      <w:pPr>
        <w:pStyle w:val="a7"/>
        <w:rPr>
          <w:rFonts w:hint="eastAsia"/>
        </w:rPr>
      </w:pPr>
      <w:r>
        <w:rPr>
          <w:rFonts w:hint="eastAsia"/>
        </w:rPr>
        <w:t>式中</w:t>
      </w:r>
      <w:r>
        <w:rPr>
          <w:i/>
          <w:iCs/>
        </w:rPr>
        <w:t>θ</w:t>
      </w:r>
      <w:r>
        <w:rPr>
          <w:rFonts w:hint="eastAsia"/>
        </w:rPr>
        <w:t>的单位为弧度。由上式可知，当改变光栅夹角</w:t>
      </w:r>
      <w:r>
        <w:rPr>
          <w:i/>
          <w:iCs/>
        </w:rPr>
        <w:t>θ</w:t>
      </w:r>
      <w:r>
        <w:rPr>
          <w:rFonts w:hint="eastAsia"/>
        </w:rPr>
        <w:t>，莫尔条纹宽度</w:t>
      </w:r>
      <w:r>
        <w:rPr>
          <w:rFonts w:hint="eastAsia"/>
          <w:i/>
          <w:iCs/>
        </w:rPr>
        <w:t>B</w:t>
      </w:r>
      <w:r>
        <w:rPr>
          <w:rFonts w:hint="eastAsia"/>
        </w:rPr>
        <w:t>也将随之改变。</w:t>
      </w:r>
    </w:p>
    <w:p w14:paraId="692F07ED" w14:textId="77777777" w:rsidR="00200B69" w:rsidRDefault="00200B69" w:rsidP="00200B69">
      <w:pPr>
        <w:pStyle w:val="a7"/>
        <w:rPr>
          <w:rFonts w:hint="eastAsia"/>
        </w:rPr>
      </w:pPr>
      <w:r>
        <w:rPr>
          <w:rFonts w:hint="eastAsia"/>
        </w:rPr>
        <w:t>当两光栅的光栅常数不相等时，莫尔条纹方程及莫尔条纹间隔的表达式推导见附录1</w:t>
      </w:r>
    </w:p>
    <w:p w14:paraId="4C4FF79F" w14:textId="77777777" w:rsidR="00200B69" w:rsidRDefault="00200B69" w:rsidP="00200B69">
      <w:pPr>
        <w:pStyle w:val="a7"/>
        <w:rPr>
          <w:rFonts w:hint="eastAsia"/>
        </w:rPr>
      </w:pPr>
      <w:r>
        <w:rPr>
          <w:rFonts w:hint="eastAsia"/>
        </w:rPr>
        <w:t>直线光栅的莫尔条纹有如下主要特性：</w:t>
      </w:r>
    </w:p>
    <w:p w14:paraId="32DB7783" w14:textId="77777777" w:rsidR="00200B69" w:rsidRDefault="00200B69" w:rsidP="00200B69">
      <w:pPr>
        <w:pStyle w:val="a7"/>
        <w:numPr>
          <w:ilvl w:val="1"/>
          <w:numId w:val="2"/>
        </w:numPr>
        <w:tabs>
          <w:tab w:val="left" w:pos="840"/>
        </w:tabs>
        <w:ind w:firstLineChars="0"/>
        <w:rPr>
          <w:rFonts w:hint="eastAsia"/>
        </w:rPr>
      </w:pPr>
      <w:r>
        <w:rPr>
          <w:rFonts w:hint="eastAsia"/>
        </w:rPr>
        <w:t>同步性</w:t>
      </w:r>
    </w:p>
    <w:p w14:paraId="2884B3E2" w14:textId="77777777" w:rsidR="00200B69" w:rsidRDefault="00200B69" w:rsidP="00200B69">
      <w:pPr>
        <w:pStyle w:val="a7"/>
        <w:rPr>
          <w:rFonts w:hint="eastAsia"/>
        </w:rPr>
      </w:pPr>
      <w:r>
        <w:rPr>
          <w:rFonts w:hint="eastAsia"/>
        </w:rPr>
        <w:t>在保持两光栅交角一定的情况下，使一个光栅固定，另一个光栅</w:t>
      </w:r>
      <w:proofErr w:type="gramStart"/>
      <w:r>
        <w:rPr>
          <w:rFonts w:hint="eastAsia"/>
        </w:rPr>
        <w:t>沿栅线的</w:t>
      </w:r>
      <w:proofErr w:type="gramEnd"/>
      <w:r>
        <w:rPr>
          <w:rFonts w:hint="eastAsia"/>
        </w:rPr>
        <w:t>垂直方向运动，</w:t>
      </w:r>
      <w:r>
        <w:rPr>
          <w:rFonts w:hint="eastAsia"/>
        </w:rPr>
        <w:lastRenderedPageBreak/>
        <w:t>每移动一个栅距</w:t>
      </w:r>
      <w:r>
        <w:rPr>
          <w:rFonts w:hint="eastAsia"/>
          <w:i/>
          <w:iCs/>
        </w:rPr>
        <w:t>d</w:t>
      </w:r>
      <w:r>
        <w:rPr>
          <w:rFonts w:hint="eastAsia"/>
        </w:rPr>
        <w:t>，莫尔条纹移动一个条纹间距</w:t>
      </w:r>
      <w:r>
        <w:rPr>
          <w:rFonts w:hint="eastAsia"/>
          <w:i/>
          <w:iCs/>
        </w:rPr>
        <w:t>B</w:t>
      </w:r>
      <w:r>
        <w:rPr>
          <w:rFonts w:hint="eastAsia"/>
        </w:rPr>
        <w:t>，若光栅反向运动，则莫尔条纹的移动方向也相反。</w:t>
      </w:r>
    </w:p>
    <w:p w14:paraId="05F5B009" w14:textId="77777777" w:rsidR="00200B69" w:rsidRDefault="00200B69" w:rsidP="00200B69">
      <w:pPr>
        <w:pStyle w:val="a7"/>
        <w:numPr>
          <w:ilvl w:val="1"/>
          <w:numId w:val="2"/>
        </w:numPr>
        <w:tabs>
          <w:tab w:val="left" w:pos="840"/>
        </w:tabs>
        <w:ind w:firstLineChars="0"/>
        <w:rPr>
          <w:rFonts w:hint="eastAsia"/>
        </w:rPr>
      </w:pPr>
      <w:r>
        <w:rPr>
          <w:rFonts w:hint="eastAsia"/>
        </w:rPr>
        <w:t>位移放大作用</w:t>
      </w:r>
    </w:p>
    <w:p w14:paraId="3D6EEEF5" w14:textId="77777777" w:rsidR="00200B69" w:rsidRDefault="00200B69" w:rsidP="00200B69">
      <w:pPr>
        <w:pStyle w:val="a7"/>
        <w:rPr>
          <w:rFonts w:hint="eastAsia"/>
        </w:rPr>
      </w:pPr>
      <w:r>
        <w:rPr>
          <w:rFonts w:hint="eastAsia"/>
        </w:rPr>
        <w:t>当两光栅交角</w:t>
      </w:r>
      <w:r>
        <w:rPr>
          <w:i/>
          <w:iCs/>
        </w:rPr>
        <w:t>θ</w:t>
      </w:r>
      <w:proofErr w:type="gramStart"/>
      <w:r>
        <w:rPr>
          <w:rFonts w:hint="eastAsia"/>
        </w:rPr>
        <w:t>很</w:t>
      </w:r>
      <w:proofErr w:type="gramEnd"/>
      <w:r>
        <w:rPr>
          <w:rFonts w:hint="eastAsia"/>
        </w:rPr>
        <w:t>小时，相当于把栅距</w:t>
      </w:r>
      <w:r>
        <w:rPr>
          <w:rFonts w:hint="eastAsia"/>
          <w:i/>
          <w:iCs/>
        </w:rPr>
        <w:t>d</w:t>
      </w:r>
      <w:r>
        <w:rPr>
          <w:rFonts w:hint="eastAsia"/>
        </w:rPr>
        <w:t>放大了1/</w:t>
      </w:r>
      <w:r>
        <w:rPr>
          <w:i/>
          <w:iCs/>
        </w:rPr>
        <w:t>θ</w:t>
      </w:r>
      <w:proofErr w:type="gramStart"/>
      <w:r>
        <w:rPr>
          <w:rFonts w:hint="eastAsia"/>
        </w:rPr>
        <w:t>倍</w:t>
      </w:r>
      <w:proofErr w:type="gramEnd"/>
      <w:r>
        <w:rPr>
          <w:rFonts w:hint="eastAsia"/>
        </w:rPr>
        <w:t>，莫尔条纹可以将很小的光栅位移同步放大为莫尔条纹的位移。例如当</w:t>
      </w:r>
      <w:r>
        <w:rPr>
          <w:i/>
          <w:iCs/>
        </w:rPr>
        <w:t>θ</w:t>
      </w:r>
      <w:r>
        <w:rPr>
          <w:rFonts w:hint="eastAsia"/>
        </w:rPr>
        <w:t>＝0.06度＝</w:t>
      </w:r>
      <w:r>
        <w:t>π</w:t>
      </w:r>
      <w:r>
        <w:rPr>
          <w:rFonts w:hint="eastAsia"/>
        </w:rPr>
        <w:t>/3000弧度时，莫尔条纹宽度比光</w:t>
      </w:r>
      <w:proofErr w:type="gramStart"/>
      <w:r>
        <w:rPr>
          <w:rFonts w:hint="eastAsia"/>
        </w:rPr>
        <w:t>栅栅</w:t>
      </w:r>
      <w:proofErr w:type="gramEnd"/>
      <w:r>
        <w:rPr>
          <w:rFonts w:hint="eastAsia"/>
        </w:rPr>
        <w:t>距大近千倍。当光栅移动微米量级时，莫尔条纹移动毫米量级。这样就将不便检测的微小位移转换成用光电器件易于测量的莫尔条纹移动。测得莫尔条纹移动的个数</w:t>
      </w:r>
      <w:r>
        <w:rPr>
          <w:rFonts w:hint="eastAsia"/>
          <w:i/>
          <w:iCs/>
        </w:rPr>
        <w:t>k</w:t>
      </w:r>
      <w:r>
        <w:rPr>
          <w:rFonts w:hint="eastAsia"/>
        </w:rPr>
        <w:t>就可以得到光栅的位移</w:t>
      </w:r>
      <w:r>
        <w:t>Δ</w:t>
      </w:r>
      <w:r>
        <w:rPr>
          <w:rFonts w:hint="eastAsia"/>
          <w:i/>
          <w:iCs/>
        </w:rPr>
        <w:t>L</w:t>
      </w:r>
      <w:r>
        <w:rPr>
          <w:rFonts w:hint="eastAsia"/>
        </w:rPr>
        <w:t>为</w:t>
      </w:r>
      <w:r>
        <w:t>Δ</w:t>
      </w:r>
      <w:r>
        <w:rPr>
          <w:rFonts w:hint="eastAsia"/>
          <w:i/>
          <w:iCs/>
        </w:rPr>
        <w:t>L</w:t>
      </w:r>
      <w:r>
        <w:rPr>
          <w:rFonts w:hint="eastAsia"/>
        </w:rPr>
        <w:t>=</w:t>
      </w:r>
      <w:proofErr w:type="spellStart"/>
      <w:r>
        <w:rPr>
          <w:rFonts w:hint="eastAsia"/>
          <w:i/>
          <w:iCs/>
        </w:rPr>
        <w:t>kd</w:t>
      </w:r>
      <w:proofErr w:type="spellEnd"/>
      <w:r>
        <w:rPr>
          <w:rFonts w:cs="AdobeSongStd-Light" w:hint="eastAsia"/>
          <w:kern w:val="0"/>
        </w:rPr>
        <w:t>。</w:t>
      </w:r>
    </w:p>
    <w:p w14:paraId="63D214DA" w14:textId="77777777" w:rsidR="00200B69" w:rsidRDefault="00200B69" w:rsidP="00200B69">
      <w:pPr>
        <w:pStyle w:val="a7"/>
        <w:numPr>
          <w:ilvl w:val="1"/>
          <w:numId w:val="2"/>
        </w:numPr>
        <w:tabs>
          <w:tab w:val="left" w:pos="840"/>
        </w:tabs>
        <w:ind w:firstLineChars="0"/>
        <w:rPr>
          <w:rFonts w:hint="eastAsia"/>
        </w:rPr>
      </w:pPr>
      <w:r>
        <w:rPr>
          <w:rFonts w:hint="eastAsia"/>
        </w:rPr>
        <w:t>误差减小作用</w:t>
      </w:r>
    </w:p>
    <w:p w14:paraId="0D76E5F6" w14:textId="77777777" w:rsidR="00200B69" w:rsidRDefault="00200B69" w:rsidP="00200B69">
      <w:pPr>
        <w:pStyle w:val="a7"/>
        <w:rPr>
          <w:rFonts w:hint="eastAsia"/>
        </w:rPr>
      </w:pPr>
      <w:r>
        <w:rPr>
          <w:rFonts w:hint="eastAsia"/>
        </w:rPr>
        <w:t>光电器件获取的莫尔条纹是两光栅重合区域所有光栅线综合作用的结果。即使光栅在刻画过程中有误差，莫尔条纹对刻画误差有平均作用，从而在很大程度上消除栅距的局部误差的影响，这是光栅传感器精度高的重要原因。</w:t>
      </w:r>
    </w:p>
    <w:p w14:paraId="2560BE06" w14:textId="77777777" w:rsidR="00200B69" w:rsidRDefault="00200B69" w:rsidP="00200B69">
      <w:pPr>
        <w:pStyle w:val="a7"/>
        <w:rPr>
          <w:rFonts w:eastAsia="黑体" w:hint="eastAsia"/>
          <w:sz w:val="24"/>
        </w:rPr>
      </w:pPr>
      <w:r>
        <w:rPr>
          <w:rFonts w:ascii="宋体" w:hAnsi="宋体" w:hint="eastAsia"/>
          <w:b/>
          <w:bCs/>
          <w:szCs w:val="21"/>
        </w:rPr>
        <w:t>径向圆光栅</w:t>
      </w:r>
    </w:p>
    <w:p w14:paraId="0B66B3BD" w14:textId="77777777" w:rsidR="00200B69" w:rsidRDefault="00200B69" w:rsidP="00200B69">
      <w:pPr>
        <w:pStyle w:val="a7"/>
        <w:rPr>
          <w:rFonts w:hint="eastAsia"/>
        </w:rPr>
      </w:pPr>
      <w:r>
        <w:rPr>
          <w:rFonts w:hint="eastAsia"/>
        </w:rPr>
        <w:t>径向圆光栅是指大量在空间均匀分布且指向圆心的刻线形成的光栅，相邻刻线之间的夹角</w:t>
      </w:r>
      <w:r>
        <w:rPr>
          <w:i/>
          <w:iCs/>
        </w:rPr>
        <w:t>α</w:t>
      </w:r>
      <w:r>
        <w:rPr>
          <w:rFonts w:hint="eastAsia"/>
        </w:rPr>
        <w:t>称为栅距角。</w:t>
      </w:r>
      <w:r>
        <w:fldChar w:fldCharType="begin"/>
      </w:r>
      <w:r>
        <w:instrText xml:space="preserve"> REF _Ref344449564 \h </w:instrText>
      </w:r>
      <w:r>
        <w:fldChar w:fldCharType="separate"/>
      </w:r>
      <w:r>
        <w:rPr>
          <w:rFonts w:hint="eastAsia"/>
        </w:rPr>
        <w:t xml:space="preserve">图 </w:t>
      </w:r>
      <w:r>
        <w:rPr>
          <w:lang w:val="en-US" w:eastAsia="zh-CN"/>
        </w:rPr>
        <w:t>2</w:t>
      </w:r>
      <w:r>
        <w:fldChar w:fldCharType="end"/>
      </w:r>
      <w:r>
        <w:rPr>
          <w:rFonts w:hint="eastAsia"/>
        </w:rPr>
        <w:t>a是径向圆光栅，</w:t>
      </w:r>
      <w:r>
        <w:fldChar w:fldCharType="begin"/>
      </w:r>
      <w:r>
        <w:instrText xml:space="preserve"> REF _Ref344449564 \h </w:instrText>
      </w:r>
      <w:r>
        <w:fldChar w:fldCharType="separate"/>
      </w:r>
      <w:r>
        <w:rPr>
          <w:rFonts w:hint="eastAsia"/>
        </w:rPr>
        <w:t xml:space="preserve">图 </w:t>
      </w:r>
      <w:r>
        <w:rPr>
          <w:lang w:val="en-US" w:eastAsia="zh-CN"/>
        </w:rPr>
        <w:t>2</w:t>
      </w:r>
      <w:r>
        <w:fldChar w:fldCharType="end"/>
      </w:r>
      <w:r>
        <w:rPr>
          <w:rFonts w:hint="eastAsia"/>
        </w:rPr>
        <w:t>b是两只栅距角相同（即</w:t>
      </w:r>
      <w:r>
        <w:rPr>
          <w:i/>
          <w:iCs/>
        </w:rPr>
        <w:t>α</w:t>
      </w:r>
      <w:r>
        <w:rPr>
          <w:rFonts w:hint="eastAsia"/>
          <w:vertAlign w:val="subscript"/>
        </w:rPr>
        <w:t>1</w:t>
      </w:r>
      <w:r>
        <w:rPr>
          <w:rFonts w:hint="eastAsia"/>
        </w:rPr>
        <w:t>=</w:t>
      </w:r>
      <w:r>
        <w:rPr>
          <w:i/>
          <w:iCs/>
        </w:rPr>
        <w:t>α</w:t>
      </w:r>
      <w:r>
        <w:rPr>
          <w:rFonts w:hint="eastAsia"/>
          <w:vertAlign w:val="subscript"/>
        </w:rPr>
        <w:t>2</w:t>
      </w:r>
      <w:r>
        <w:rPr>
          <w:rFonts w:hint="eastAsia"/>
        </w:rPr>
        <w:t>=</w:t>
      </w:r>
      <w:r>
        <w:rPr>
          <w:i/>
          <w:iCs/>
        </w:rPr>
        <w:t>α</w:t>
      </w:r>
      <w:r>
        <w:rPr>
          <w:rFonts w:hint="eastAsia"/>
        </w:rPr>
        <w:t>），圆心相距2</w:t>
      </w:r>
      <w:r>
        <w:rPr>
          <w:rFonts w:hint="eastAsia"/>
          <w:i/>
          <w:iCs/>
        </w:rPr>
        <w:t>S</w:t>
      </w:r>
      <w:r>
        <w:rPr>
          <w:rFonts w:hint="eastAsia"/>
        </w:rPr>
        <w:t>的径向圆光栅相向叠合产生的莫尔条纹。</w:t>
      </w:r>
    </w:p>
    <w:bookmarkStart w:id="5" w:name="_1418191174"/>
    <w:bookmarkStart w:id="6" w:name="_1418217588"/>
    <w:bookmarkStart w:id="7" w:name="_1418217815"/>
    <w:bookmarkStart w:id="8" w:name="_1418191341"/>
    <w:bookmarkStart w:id="9" w:name="_1418218575"/>
    <w:bookmarkEnd w:id="5"/>
    <w:bookmarkEnd w:id="6"/>
    <w:bookmarkEnd w:id="7"/>
    <w:bookmarkEnd w:id="8"/>
    <w:bookmarkEnd w:id="9"/>
    <w:p w14:paraId="7E0A1F0A" w14:textId="77777777" w:rsidR="00200B69" w:rsidRDefault="00200B69" w:rsidP="00200B69">
      <w:pPr>
        <w:pStyle w:val="a7"/>
        <w:keepNext/>
        <w:ind w:firstLineChars="0" w:firstLine="0"/>
        <w:jc w:val="center"/>
      </w:pPr>
      <w:r>
        <w:object w:dxaOrig="6043" w:dyaOrig="3080" w14:anchorId="0CDE9ACF">
          <v:shape id="对象 3" o:spid="_x0000_i1027" type="#_x0000_t75" style="width:302pt;height:154pt;mso-position-horizontal-relative:page;mso-position-vertical-relative:page" o:ole="">
            <v:imagedata r:id="rId11" o:title=""/>
          </v:shape>
          <o:OLEObject Type="Embed" ProgID="Word.Picture.8" ShapeID="对象 3" DrawAspect="Content" ObjectID="_1755849182" r:id="rId12"/>
        </w:object>
      </w:r>
    </w:p>
    <w:p w14:paraId="6555CA7A" w14:textId="77777777" w:rsidR="00200B69" w:rsidRDefault="00200B69" w:rsidP="00200B69">
      <w:pPr>
        <w:pStyle w:val="a8"/>
        <w:jc w:val="center"/>
        <w:rPr>
          <w:rFonts w:hint="eastAsia"/>
        </w:rPr>
      </w:pPr>
      <w:bookmarkStart w:id="10" w:name="_Ref344449564"/>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lang w:val="en-US" w:eastAsia="zh-CN"/>
        </w:rPr>
        <w:t>2</w:t>
      </w:r>
      <w:r>
        <w:fldChar w:fldCharType="end"/>
      </w:r>
      <w:bookmarkEnd w:id="10"/>
      <w:r>
        <w:rPr>
          <w:rFonts w:hint="eastAsia"/>
        </w:rPr>
        <w:t xml:space="preserve">  </w:t>
      </w:r>
      <w:r>
        <w:rPr>
          <w:rFonts w:hint="eastAsia"/>
        </w:rPr>
        <w:t>径向圆光栅及径向圆光栅莫尔条纹</w:t>
      </w:r>
    </w:p>
    <w:p w14:paraId="2745904D" w14:textId="77777777" w:rsidR="00200B69" w:rsidRDefault="00200B69" w:rsidP="00200B69">
      <w:pPr>
        <w:pStyle w:val="a7"/>
        <w:rPr>
          <w:rFonts w:hint="eastAsia"/>
        </w:rPr>
      </w:pPr>
      <w:r>
        <w:rPr>
          <w:rFonts w:hint="eastAsia"/>
        </w:rPr>
        <w:t>若两光栅的</w:t>
      </w:r>
      <w:proofErr w:type="gramStart"/>
      <w:r>
        <w:rPr>
          <w:rFonts w:hint="eastAsia"/>
        </w:rPr>
        <w:t>刻划</w:t>
      </w:r>
      <w:proofErr w:type="gramEnd"/>
      <w:r>
        <w:rPr>
          <w:rFonts w:hint="eastAsia"/>
        </w:rPr>
        <w:t>中心相距为2</w:t>
      </w:r>
      <w:r>
        <w:rPr>
          <w:rFonts w:hint="eastAsia"/>
          <w:i/>
          <w:iCs/>
        </w:rPr>
        <w:t>S</w:t>
      </w:r>
      <w:r>
        <w:rPr>
          <w:rFonts w:hint="eastAsia"/>
        </w:rPr>
        <w:t>，在以两光栅中心连线为x轴，两光栅中心连线的中点为原点的直角坐标系中，莫尔条纹满足如下方程：</w:t>
      </w:r>
    </w:p>
    <w:p w14:paraId="32BD959E" w14:textId="77777777" w:rsidR="00200B69" w:rsidRDefault="00200B69" w:rsidP="00200B69">
      <w:pPr>
        <w:pStyle w:val="a7"/>
        <w:tabs>
          <w:tab w:val="center" w:pos="4431"/>
          <w:tab w:val="right" w:pos="9030"/>
        </w:tabs>
        <w:ind w:firstLineChars="0" w:firstLine="0"/>
        <w:rPr>
          <w:rFonts w:hint="eastAsia"/>
        </w:rPr>
      </w:pPr>
      <w:r>
        <w:rPr>
          <w:rFonts w:hint="eastAsia"/>
        </w:rPr>
        <w:tab/>
      </w:r>
      <w:r>
        <w:rPr>
          <w:position w:val="-36"/>
        </w:rPr>
        <w:object w:dxaOrig="3879" w:dyaOrig="899" w14:anchorId="52E5A9C7">
          <v:shape id="对象 4" o:spid="_x0000_i1028" type="#_x0000_t75" style="width:194pt;height:45pt;mso-position-horizontal-relative:page;mso-position-vertical-relative:page" o:ole="">
            <v:imagedata r:id="rId13" o:title=""/>
          </v:shape>
          <o:OLEObject Type="Embed" ProgID="Equation.3" ShapeID="对象 4" DrawAspect="Content" ObjectID="_1755849183" r:id="rId14"/>
        </w:object>
      </w:r>
      <w:r>
        <w:rPr>
          <w:rFonts w:hint="eastAsia"/>
        </w:rPr>
        <w:tab/>
        <w:t>（2）</w:t>
      </w:r>
    </w:p>
    <w:p w14:paraId="2E21985B" w14:textId="77777777" w:rsidR="00200B69" w:rsidRDefault="00200B69" w:rsidP="00200B69">
      <w:pPr>
        <w:pStyle w:val="a7"/>
        <w:rPr>
          <w:rFonts w:hint="eastAsia"/>
        </w:rPr>
      </w:pPr>
      <w:r>
        <w:rPr>
          <w:rFonts w:hint="eastAsia"/>
        </w:rPr>
        <w:t>径向圆光栅莫尔条纹方程的推导见附录2。</w:t>
      </w:r>
    </w:p>
    <w:p w14:paraId="59DE993F" w14:textId="77777777" w:rsidR="00200B69" w:rsidRDefault="00200B69" w:rsidP="00200B69">
      <w:pPr>
        <w:pStyle w:val="a7"/>
        <w:rPr>
          <w:rFonts w:hint="eastAsia"/>
        </w:rPr>
      </w:pPr>
      <w:r>
        <w:rPr>
          <w:rFonts w:hint="eastAsia"/>
        </w:rPr>
        <w:t>径向圆光栅的莫尔条纹有如下特点：</w:t>
      </w:r>
    </w:p>
    <w:p w14:paraId="4BA9FCF3" w14:textId="77777777" w:rsidR="00200B69" w:rsidRDefault="00200B69" w:rsidP="00200B69">
      <w:pPr>
        <w:pStyle w:val="a7"/>
        <w:numPr>
          <w:ilvl w:val="0"/>
          <w:numId w:val="3"/>
        </w:numPr>
        <w:tabs>
          <w:tab w:val="left" w:pos="840"/>
        </w:tabs>
        <w:ind w:firstLineChars="0"/>
        <w:rPr>
          <w:rFonts w:hint="eastAsia"/>
        </w:rPr>
      </w:pPr>
      <w:r>
        <w:rPr>
          <w:rFonts w:hint="eastAsia"/>
        </w:rPr>
        <w:t>当其中一只光栅转动时，</w:t>
      </w:r>
      <w:proofErr w:type="gramStart"/>
      <w:r>
        <w:rPr>
          <w:rFonts w:hint="eastAsia"/>
        </w:rPr>
        <w:t>圆族将</w:t>
      </w:r>
      <w:proofErr w:type="gramEnd"/>
      <w:r>
        <w:rPr>
          <w:rFonts w:hint="eastAsia"/>
        </w:rPr>
        <w:t>向外扩张或向内收缩。每转动1个栅距角，莫尔条纹移动一个条纹宽度。用光电器件测得莫尔条纹移动的个数</w:t>
      </w:r>
      <w:r>
        <w:rPr>
          <w:rFonts w:hint="eastAsia"/>
          <w:i/>
          <w:iCs/>
        </w:rPr>
        <w:t>k</w:t>
      </w:r>
      <w:r>
        <w:rPr>
          <w:rFonts w:hint="eastAsia"/>
        </w:rPr>
        <w:t>就可以得到光栅的角位移</w:t>
      </w:r>
      <w:proofErr w:type="spellStart"/>
      <w:r>
        <w:t>Δ</w:t>
      </w:r>
      <w:r>
        <w:rPr>
          <w:rFonts w:cs="AdobeSongStd-Light"/>
          <w:i/>
          <w:iCs/>
          <w:kern w:val="0"/>
        </w:rPr>
        <w:t>θ</w:t>
      </w:r>
      <w:proofErr w:type="spellEnd"/>
      <w:r>
        <w:rPr>
          <w:rFonts w:cs="AdobeSongStd-Light" w:hint="eastAsia"/>
          <w:kern w:val="0"/>
        </w:rPr>
        <w:t>=</w:t>
      </w:r>
      <w:r>
        <w:rPr>
          <w:rFonts w:cs="AdobeSongStd-Light" w:hint="eastAsia"/>
          <w:i/>
          <w:iCs/>
          <w:kern w:val="0"/>
        </w:rPr>
        <w:t>k</w:t>
      </w:r>
      <w:r>
        <w:rPr>
          <w:rFonts w:cs="AdobeSongStd-Light"/>
          <w:i/>
          <w:iCs/>
          <w:kern w:val="0"/>
        </w:rPr>
        <w:t>α</w:t>
      </w:r>
      <w:r>
        <w:rPr>
          <w:rFonts w:cs="AdobeSongStd-Light" w:hint="eastAsia"/>
          <w:kern w:val="0"/>
        </w:rPr>
        <w:t>。用</w:t>
      </w:r>
      <w:r>
        <w:rPr>
          <w:rFonts w:hint="eastAsia"/>
        </w:rPr>
        <w:t>径向圆光栅测量角位移具有误差减小作用。</w:t>
      </w:r>
    </w:p>
    <w:p w14:paraId="5359C1CE" w14:textId="77777777" w:rsidR="00200B69" w:rsidRDefault="00200B69" w:rsidP="00200B69">
      <w:pPr>
        <w:pStyle w:val="a7"/>
        <w:numPr>
          <w:ilvl w:val="0"/>
          <w:numId w:val="3"/>
        </w:numPr>
        <w:tabs>
          <w:tab w:val="left" w:pos="840"/>
        </w:tabs>
        <w:ind w:firstLineChars="0"/>
        <w:rPr>
          <w:rFonts w:hint="eastAsia"/>
        </w:rPr>
      </w:pPr>
      <w:r>
        <w:rPr>
          <w:rFonts w:hint="eastAsia"/>
        </w:rPr>
        <w:t>莫尔条纹是由上下2组不同半径，不同圆心</w:t>
      </w:r>
      <w:proofErr w:type="gramStart"/>
      <w:r>
        <w:rPr>
          <w:rFonts w:hint="eastAsia"/>
        </w:rPr>
        <w:t>的圆族组成</w:t>
      </w:r>
      <w:proofErr w:type="gramEnd"/>
      <w:r>
        <w:rPr>
          <w:rFonts w:hint="eastAsia"/>
        </w:rPr>
        <w:t>。上半圆族的圆心位置为</w:t>
      </w:r>
      <w:r>
        <w:rPr>
          <w:position w:val="-28"/>
        </w:rPr>
        <w:object w:dxaOrig="1120" w:dyaOrig="679" w14:anchorId="4FAF1910">
          <v:shape id="对象 5" o:spid="_x0000_i1029" type="#_x0000_t75" style="width:56pt;height:34pt;mso-position-horizontal-relative:page;mso-position-vertical-relative:page" o:ole="">
            <v:imagedata r:id="rId15" o:title=""/>
          </v:shape>
          <o:OLEObject Type="Embed" ProgID="Equation.3" ShapeID="对象 5" DrawAspect="Content" ObjectID="_1755849184" r:id="rId16"/>
        </w:object>
      </w:r>
      <w:r>
        <w:rPr>
          <w:rFonts w:hint="eastAsia"/>
        </w:rPr>
        <w:t>，下半圆族的圆心位置为</w:t>
      </w:r>
      <w:r>
        <w:rPr>
          <w:position w:val="-28"/>
        </w:rPr>
        <w:object w:dxaOrig="1400" w:dyaOrig="679" w14:anchorId="0B616D4E">
          <v:shape id="对象 6" o:spid="_x0000_i1030" type="#_x0000_t75" style="width:70pt;height:34pt;mso-position-horizontal-relative:page;mso-position-vertical-relative:page" o:ole="">
            <v:imagedata r:id="rId17" o:title=""/>
          </v:shape>
          <o:OLEObject Type="Embed" ProgID="Equation.3" ShapeID="对象 6" DrawAspect="Content" ObjectID="_1755849185" r:id="rId18"/>
        </w:object>
      </w:r>
      <w:r>
        <w:rPr>
          <w:rFonts w:hint="eastAsia"/>
        </w:rPr>
        <w:t>。条纹的曲率半径为</w:t>
      </w:r>
      <w:r>
        <w:rPr>
          <w:position w:val="-24"/>
        </w:rPr>
        <w:object w:dxaOrig="1500" w:dyaOrig="699" w14:anchorId="33AB11CB">
          <v:shape id="对象 7" o:spid="_x0000_i1031" type="#_x0000_t75" style="width:75pt;height:35pt;mso-position-horizontal-relative:page;mso-position-vertical-relative:page" o:ole="">
            <v:imagedata r:id="rId19" o:title=""/>
          </v:shape>
          <o:OLEObject Type="Embed" ProgID="Equation.3" ShapeID="对象 7" DrawAspect="Content" ObjectID="_1755849186" r:id="rId20"/>
        </w:object>
      </w:r>
      <w:r>
        <w:rPr>
          <w:rFonts w:hint="eastAsia"/>
        </w:rPr>
        <w:t>。</w:t>
      </w:r>
    </w:p>
    <w:p w14:paraId="356CD946" w14:textId="77777777" w:rsidR="00200B69" w:rsidRDefault="00200B69" w:rsidP="00200B69">
      <w:pPr>
        <w:pStyle w:val="a7"/>
        <w:numPr>
          <w:ilvl w:val="0"/>
          <w:numId w:val="3"/>
        </w:numPr>
        <w:tabs>
          <w:tab w:val="left" w:pos="840"/>
        </w:tabs>
        <w:ind w:firstLineChars="0"/>
        <w:rPr>
          <w:rFonts w:hint="eastAsia"/>
        </w:rPr>
      </w:pPr>
      <w:r>
        <w:rPr>
          <w:rFonts w:hint="eastAsia"/>
          <w:i/>
          <w:iCs/>
        </w:rPr>
        <w:lastRenderedPageBreak/>
        <w:t>k</w:t>
      </w:r>
      <w:r>
        <w:rPr>
          <w:rFonts w:hint="eastAsia"/>
        </w:rPr>
        <w:t>越大，莫尔条纹半径越小，条纹间距也越小，所以靠近传感器中心的莫尔条纹不易分辨，半径最小值为</w:t>
      </w:r>
      <w:r>
        <w:rPr>
          <w:rFonts w:hint="eastAsia"/>
          <w:i/>
          <w:iCs/>
        </w:rPr>
        <w:t>S</w:t>
      </w:r>
      <w:r>
        <w:rPr>
          <w:rFonts w:hint="eastAsia"/>
        </w:rPr>
        <w:t>。</w:t>
      </w:r>
    </w:p>
    <w:p w14:paraId="2BD81950" w14:textId="77777777" w:rsidR="00200B69" w:rsidRDefault="00200B69" w:rsidP="00200B69">
      <w:pPr>
        <w:pStyle w:val="a7"/>
        <w:numPr>
          <w:ilvl w:val="0"/>
          <w:numId w:val="3"/>
        </w:numPr>
        <w:tabs>
          <w:tab w:val="left" w:pos="840"/>
        </w:tabs>
        <w:ind w:firstLineChars="0"/>
        <w:rPr>
          <w:rFonts w:hint="eastAsia"/>
        </w:rPr>
      </w:pPr>
      <w:r>
        <w:rPr>
          <w:rFonts w:hint="eastAsia"/>
        </w:rPr>
        <w:t>两光栅的中心坐标（</w:t>
      </w:r>
      <w:r>
        <w:rPr>
          <w:rFonts w:hint="eastAsia"/>
          <w:i/>
          <w:iCs/>
        </w:rPr>
        <w:t>S</w:t>
      </w:r>
      <w:r>
        <w:rPr>
          <w:rFonts w:hint="eastAsia"/>
        </w:rPr>
        <w:t>，0</w:t>
      </w:r>
      <w:r>
        <w:t>）</w:t>
      </w:r>
      <w:r>
        <w:rPr>
          <w:rFonts w:hint="eastAsia"/>
        </w:rPr>
        <w:t>和（</w:t>
      </w:r>
      <w:r>
        <w:rPr>
          <w:rFonts w:ascii="宋体" w:hAnsi="宋体" w:hint="eastAsia"/>
        </w:rPr>
        <w:t>-</w:t>
      </w:r>
      <w:r>
        <w:rPr>
          <w:rFonts w:hint="eastAsia"/>
          <w:i/>
          <w:iCs/>
        </w:rPr>
        <w:t>S</w:t>
      </w:r>
      <w:r>
        <w:rPr>
          <w:rFonts w:hint="eastAsia"/>
        </w:rPr>
        <w:t>，0</w:t>
      </w:r>
      <w:r>
        <w:t>）</w:t>
      </w:r>
      <w:proofErr w:type="gramStart"/>
      <w:r>
        <w:rPr>
          <w:rFonts w:hint="eastAsia"/>
        </w:rPr>
        <w:t>恒满足圆</w:t>
      </w:r>
      <w:proofErr w:type="gramEnd"/>
      <w:r>
        <w:rPr>
          <w:rFonts w:hint="eastAsia"/>
        </w:rPr>
        <w:t>方程，所有的圆均通过两光栅的中心。</w:t>
      </w:r>
    </w:p>
    <w:p w14:paraId="1C4FE576" w14:textId="77777777" w:rsidR="00200B69" w:rsidRDefault="00200B69" w:rsidP="00200B69">
      <w:pPr>
        <w:pStyle w:val="a7"/>
        <w:rPr>
          <w:rFonts w:hint="eastAsia"/>
          <w:b/>
          <w:bCs/>
        </w:rPr>
      </w:pPr>
      <w:r>
        <w:rPr>
          <w:rFonts w:hint="eastAsia"/>
          <w:b/>
          <w:bCs/>
        </w:rPr>
        <w:t>切向圆光栅</w:t>
      </w:r>
    </w:p>
    <w:p w14:paraId="402299B6" w14:textId="77777777" w:rsidR="00200B69" w:rsidRDefault="00200B69" w:rsidP="00200B69">
      <w:pPr>
        <w:pStyle w:val="a7"/>
        <w:rPr>
          <w:rFonts w:hint="eastAsia"/>
        </w:rPr>
      </w:pPr>
      <w:r>
        <w:rPr>
          <w:rFonts w:hint="eastAsia"/>
        </w:rPr>
        <w:t>切向圆光栅是由空间分布均匀且都与一个半径很小的圆相切的众多刻线构成的圆光栅。当如</w:t>
      </w:r>
      <w:r>
        <w:fldChar w:fldCharType="begin"/>
      </w:r>
      <w:r>
        <w:instrText xml:space="preserve"> REF _Ref344450116 \h </w:instrText>
      </w:r>
      <w:r>
        <w:fldChar w:fldCharType="separate"/>
      </w:r>
      <w:r>
        <w:rPr>
          <w:rFonts w:hint="eastAsia"/>
        </w:rPr>
        <w:t xml:space="preserve">图 </w:t>
      </w:r>
      <w:r>
        <w:rPr>
          <w:lang w:val="en-US" w:eastAsia="zh-CN"/>
        </w:rPr>
        <w:t>3</w:t>
      </w:r>
      <w:r>
        <w:fldChar w:fldCharType="end"/>
      </w:r>
      <w:r>
        <w:rPr>
          <w:rFonts w:hint="eastAsia"/>
        </w:rPr>
        <w:t>a的两只切向圆光栅相向叠合时，两只光栅的切线方向相反。</w:t>
      </w:r>
      <w:r>
        <w:fldChar w:fldCharType="begin"/>
      </w:r>
      <w:r>
        <w:instrText xml:space="preserve"> REF _Ref344450116 \h </w:instrText>
      </w:r>
      <w:r>
        <w:fldChar w:fldCharType="separate"/>
      </w:r>
      <w:r>
        <w:rPr>
          <w:rFonts w:hint="eastAsia"/>
        </w:rPr>
        <w:t xml:space="preserve">图 </w:t>
      </w:r>
      <w:r>
        <w:rPr>
          <w:lang w:val="en-US" w:eastAsia="zh-CN"/>
        </w:rPr>
        <w:t>3</w:t>
      </w:r>
      <w:r>
        <w:fldChar w:fldCharType="end"/>
      </w:r>
      <w:r>
        <w:rPr>
          <w:rFonts w:hint="eastAsia"/>
        </w:rPr>
        <w:t>b是两只小圆半径相同，栅距角相同的切向圆光栅相向叠合产生的莫尔条纹。</w:t>
      </w:r>
    </w:p>
    <w:bookmarkStart w:id="11" w:name="_1418191804"/>
    <w:bookmarkStart w:id="12" w:name="_1418194261"/>
    <w:bookmarkStart w:id="13" w:name="_1418191858"/>
    <w:bookmarkStart w:id="14" w:name="_1418218577"/>
    <w:bookmarkStart w:id="15" w:name="_1418217494"/>
    <w:bookmarkStart w:id="16" w:name="_1418217868"/>
    <w:bookmarkEnd w:id="11"/>
    <w:bookmarkEnd w:id="12"/>
    <w:bookmarkEnd w:id="13"/>
    <w:bookmarkEnd w:id="14"/>
    <w:bookmarkEnd w:id="15"/>
    <w:bookmarkEnd w:id="16"/>
    <w:p w14:paraId="0A6FBDA7" w14:textId="77777777" w:rsidR="00200B69" w:rsidRDefault="00200B69" w:rsidP="00200B69">
      <w:pPr>
        <w:pStyle w:val="a7"/>
        <w:keepNext/>
        <w:ind w:firstLineChars="0" w:firstLine="0"/>
        <w:jc w:val="center"/>
      </w:pPr>
      <w:r>
        <w:object w:dxaOrig="6145" w:dyaOrig="3081" w14:anchorId="44D66506">
          <v:shape id="对象 8" o:spid="_x0000_i1032" type="#_x0000_t75" style="width:307.5pt;height:154pt;mso-position-horizontal-relative:page;mso-position-vertical-relative:page" o:ole="">
            <v:imagedata r:id="rId21" o:title=""/>
          </v:shape>
          <o:OLEObject Type="Embed" ProgID="Word.Picture.8" ShapeID="对象 8" DrawAspect="Content" ObjectID="_1755849187" r:id="rId22"/>
        </w:object>
      </w:r>
    </w:p>
    <w:p w14:paraId="7BCB5DAC" w14:textId="77777777" w:rsidR="00200B69" w:rsidRDefault="00200B69" w:rsidP="00200B69">
      <w:pPr>
        <w:pStyle w:val="a8"/>
        <w:jc w:val="center"/>
        <w:rPr>
          <w:rFonts w:hint="eastAsia"/>
        </w:rPr>
      </w:pPr>
      <w:bookmarkStart w:id="17" w:name="_Ref344450116"/>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lang w:val="en-US" w:eastAsia="zh-CN"/>
        </w:rPr>
        <w:t>3</w:t>
      </w:r>
      <w:r>
        <w:fldChar w:fldCharType="end"/>
      </w:r>
      <w:bookmarkEnd w:id="17"/>
      <w:r>
        <w:rPr>
          <w:rFonts w:hint="eastAsia"/>
        </w:rPr>
        <w:t xml:space="preserve">  </w:t>
      </w:r>
      <w:r>
        <w:rPr>
          <w:rFonts w:hint="eastAsia"/>
        </w:rPr>
        <w:t>切向圆光栅与切向圆光栅莫尔条纹</w:t>
      </w:r>
    </w:p>
    <w:p w14:paraId="43D57D8E" w14:textId="77777777" w:rsidR="00200B69" w:rsidRDefault="00200B69" w:rsidP="00200B69">
      <w:pPr>
        <w:pStyle w:val="a7"/>
        <w:rPr>
          <w:rFonts w:hint="eastAsia"/>
        </w:rPr>
      </w:pPr>
      <w:r>
        <w:rPr>
          <w:rFonts w:hint="eastAsia"/>
        </w:rPr>
        <w:t>两只小圆半径均为</w:t>
      </w:r>
      <w:r>
        <w:rPr>
          <w:rFonts w:hint="eastAsia"/>
          <w:i/>
          <w:iCs/>
        </w:rPr>
        <w:t>r</w:t>
      </w:r>
      <w:r>
        <w:rPr>
          <w:rFonts w:hint="eastAsia"/>
        </w:rPr>
        <w:t>，栅距角均为</w:t>
      </w:r>
      <w:r>
        <w:rPr>
          <w:rFonts w:cs="AdobeSongStd-Light"/>
          <w:i/>
          <w:iCs/>
          <w:kern w:val="0"/>
        </w:rPr>
        <w:t>α</w:t>
      </w:r>
      <w:r>
        <w:rPr>
          <w:rFonts w:hint="eastAsia"/>
        </w:rPr>
        <w:t>的切向光栅相向同心叠合，其莫尔条纹满足的方程为：</w:t>
      </w:r>
    </w:p>
    <w:p w14:paraId="703E83FA" w14:textId="77777777" w:rsidR="00200B69" w:rsidRDefault="00200B69" w:rsidP="00200B69">
      <w:pPr>
        <w:pStyle w:val="a7"/>
        <w:tabs>
          <w:tab w:val="center" w:pos="4431"/>
          <w:tab w:val="right" w:pos="9030"/>
        </w:tabs>
        <w:ind w:firstLineChars="0" w:firstLine="0"/>
        <w:textAlignment w:val="center"/>
        <w:rPr>
          <w:rFonts w:hint="eastAsia"/>
        </w:rPr>
      </w:pPr>
      <w:r>
        <w:rPr>
          <w:rFonts w:hint="eastAsia"/>
        </w:rPr>
        <w:tab/>
      </w:r>
      <w:r>
        <w:object w:dxaOrig="1700" w:dyaOrig="740" w14:anchorId="6FEE6D92">
          <v:shape id="对象 9" o:spid="_x0000_i1033" type="#_x0000_t75" style="width:85pt;height:37pt;mso-position-horizontal-relative:page;mso-position-vertical-relative:page" o:ole="">
            <v:imagedata r:id="rId23" o:title=""/>
          </v:shape>
          <o:OLEObject Type="Embed" ProgID="Equation.3" ShapeID="对象 9" DrawAspect="Content" ObjectID="_1755849188" r:id="rId24"/>
        </w:object>
      </w:r>
      <w:r>
        <w:rPr>
          <w:rFonts w:hint="eastAsia"/>
        </w:rPr>
        <w:tab/>
        <w:t>（3）</w:t>
      </w:r>
    </w:p>
    <w:p w14:paraId="295A1465" w14:textId="77777777" w:rsidR="00200B69" w:rsidRDefault="00200B69" w:rsidP="00200B69">
      <w:pPr>
        <w:pStyle w:val="a7"/>
        <w:rPr>
          <w:rFonts w:hint="eastAsia"/>
        </w:rPr>
      </w:pPr>
      <w:r>
        <w:rPr>
          <w:rFonts w:hint="eastAsia"/>
        </w:rPr>
        <w:t>切向圆光栅莫尔条纹方程的推导见附录3。</w:t>
      </w:r>
    </w:p>
    <w:p w14:paraId="7FCD22DB" w14:textId="77777777" w:rsidR="00200B69" w:rsidRDefault="00200B69" w:rsidP="00200B69">
      <w:pPr>
        <w:pStyle w:val="a7"/>
        <w:rPr>
          <w:rFonts w:hint="eastAsia"/>
        </w:rPr>
      </w:pPr>
      <w:r>
        <w:rPr>
          <w:rFonts w:hint="eastAsia"/>
        </w:rPr>
        <w:t>切向圆光栅的莫尔条纹有如下特点：</w:t>
      </w:r>
    </w:p>
    <w:p w14:paraId="7BBF264A" w14:textId="77777777" w:rsidR="00200B69" w:rsidRDefault="00200B69" w:rsidP="00200B69">
      <w:pPr>
        <w:pStyle w:val="a7"/>
        <w:numPr>
          <w:ilvl w:val="0"/>
          <w:numId w:val="4"/>
        </w:numPr>
        <w:tabs>
          <w:tab w:val="left" w:pos="840"/>
        </w:tabs>
        <w:ind w:firstLineChars="0"/>
        <w:rPr>
          <w:rFonts w:hint="eastAsia"/>
        </w:rPr>
      </w:pPr>
      <w:r>
        <w:rPr>
          <w:rFonts w:hint="eastAsia"/>
        </w:rPr>
        <w:t>当其中一只光栅转动时，</w:t>
      </w:r>
      <w:proofErr w:type="gramStart"/>
      <w:r>
        <w:rPr>
          <w:rFonts w:hint="eastAsia"/>
        </w:rPr>
        <w:t>圆族将</w:t>
      </w:r>
      <w:proofErr w:type="gramEnd"/>
      <w:r>
        <w:rPr>
          <w:rFonts w:hint="eastAsia"/>
        </w:rPr>
        <w:t>向外扩张或向内收缩。每转动1个栅距角，莫尔条纹移动一个条纹宽度。用光电器件测得莫尔条纹移动的个数</w:t>
      </w:r>
      <w:r>
        <w:rPr>
          <w:rFonts w:hint="eastAsia"/>
          <w:i/>
          <w:iCs/>
        </w:rPr>
        <w:t>k</w:t>
      </w:r>
      <w:r>
        <w:rPr>
          <w:rFonts w:hint="eastAsia"/>
        </w:rPr>
        <w:t>就可以得到光栅的角位移</w:t>
      </w:r>
      <w:proofErr w:type="spellStart"/>
      <w:r>
        <w:t>Δ</w:t>
      </w:r>
      <w:r>
        <w:rPr>
          <w:rFonts w:cs="AdobeSongStd-Light"/>
          <w:i/>
          <w:iCs/>
          <w:kern w:val="0"/>
        </w:rPr>
        <w:t>θ</w:t>
      </w:r>
      <w:proofErr w:type="spellEnd"/>
      <w:r>
        <w:rPr>
          <w:rFonts w:cs="AdobeSongStd-Light" w:hint="eastAsia"/>
          <w:kern w:val="0"/>
        </w:rPr>
        <w:t>=</w:t>
      </w:r>
      <w:r>
        <w:rPr>
          <w:rFonts w:cs="AdobeSongStd-Light" w:hint="eastAsia"/>
          <w:i/>
          <w:iCs/>
          <w:kern w:val="0"/>
        </w:rPr>
        <w:t>k</w:t>
      </w:r>
      <w:r>
        <w:rPr>
          <w:rFonts w:cs="AdobeSongStd-Light"/>
          <w:i/>
          <w:iCs/>
          <w:kern w:val="0"/>
        </w:rPr>
        <w:t>α</w:t>
      </w:r>
      <w:r>
        <w:rPr>
          <w:rFonts w:cs="AdobeSongStd-Light" w:hint="eastAsia"/>
          <w:kern w:val="0"/>
        </w:rPr>
        <w:t>，用</w:t>
      </w:r>
      <w:r>
        <w:rPr>
          <w:rFonts w:hint="eastAsia"/>
        </w:rPr>
        <w:t>切向圆光栅测量角位移具有误差减小作用。</w:t>
      </w:r>
    </w:p>
    <w:p w14:paraId="6F2CD31A" w14:textId="77777777" w:rsidR="00200B69" w:rsidRDefault="00200B69" w:rsidP="00200B69">
      <w:pPr>
        <w:pStyle w:val="a7"/>
        <w:numPr>
          <w:ilvl w:val="0"/>
          <w:numId w:val="4"/>
        </w:numPr>
        <w:tabs>
          <w:tab w:val="left" w:pos="840"/>
        </w:tabs>
        <w:ind w:firstLineChars="0"/>
        <w:rPr>
          <w:rFonts w:hint="eastAsia"/>
        </w:rPr>
      </w:pPr>
      <w:r>
        <w:rPr>
          <w:rFonts w:hint="eastAsia"/>
        </w:rPr>
        <w:t>莫尔条纹是一组同心圆环，圆环半径为</w:t>
      </w:r>
      <w:r>
        <w:rPr>
          <w:rFonts w:hint="eastAsia"/>
          <w:i/>
          <w:iCs/>
        </w:rPr>
        <w:t>R</w:t>
      </w:r>
      <w:r>
        <w:rPr>
          <w:rFonts w:hint="eastAsia"/>
        </w:rPr>
        <w:t>=2</w:t>
      </w:r>
      <w:r>
        <w:rPr>
          <w:rFonts w:hint="eastAsia"/>
          <w:i/>
          <w:iCs/>
        </w:rPr>
        <w:t>r</w:t>
      </w:r>
      <w:r>
        <w:rPr>
          <w:rFonts w:hint="eastAsia"/>
        </w:rPr>
        <w:t>/</w:t>
      </w:r>
      <w:r>
        <w:rPr>
          <w:rFonts w:hint="eastAsia"/>
          <w:i/>
          <w:iCs/>
        </w:rPr>
        <w:t>k</w:t>
      </w:r>
      <w:r>
        <w:rPr>
          <w:i/>
          <w:iCs/>
        </w:rPr>
        <w:t>α</w:t>
      </w:r>
      <w:r>
        <w:rPr>
          <w:rFonts w:hint="eastAsia"/>
        </w:rPr>
        <w:t>，相邻圆环的间隔为</w:t>
      </w:r>
      <w:r>
        <w:t>Δ</w:t>
      </w:r>
      <w:r>
        <w:rPr>
          <w:rFonts w:hint="eastAsia"/>
          <w:i/>
          <w:iCs/>
        </w:rPr>
        <w:t>R=</w:t>
      </w:r>
      <w:r>
        <w:rPr>
          <w:rFonts w:hint="eastAsia"/>
        </w:rPr>
        <w:t>2</w:t>
      </w:r>
      <w:r>
        <w:rPr>
          <w:rFonts w:hint="eastAsia"/>
          <w:i/>
          <w:iCs/>
        </w:rPr>
        <w:t>r</w:t>
      </w:r>
      <w:r>
        <w:rPr>
          <w:rFonts w:hint="eastAsia"/>
        </w:rPr>
        <w:t>/</w:t>
      </w:r>
      <w:r>
        <w:rPr>
          <w:rFonts w:hint="eastAsia"/>
          <w:i/>
          <w:iCs/>
        </w:rPr>
        <w:t>k</w:t>
      </w:r>
      <w:r>
        <w:rPr>
          <w:rFonts w:hint="eastAsia"/>
          <w:vertAlign w:val="superscript"/>
        </w:rPr>
        <w:t>2</w:t>
      </w:r>
      <w:r>
        <w:rPr>
          <w:i/>
          <w:iCs/>
        </w:rPr>
        <w:t>α</w:t>
      </w:r>
      <w:r>
        <w:rPr>
          <w:rFonts w:hint="eastAsia"/>
        </w:rPr>
        <w:t>。</w:t>
      </w:r>
    </w:p>
    <w:p w14:paraId="25AB6DC7" w14:textId="77777777" w:rsidR="00200B69" w:rsidRDefault="00200B69" w:rsidP="00200B69">
      <w:pPr>
        <w:pStyle w:val="a7"/>
        <w:numPr>
          <w:ilvl w:val="0"/>
          <w:numId w:val="4"/>
        </w:numPr>
        <w:tabs>
          <w:tab w:val="left" w:pos="840"/>
        </w:tabs>
        <w:ind w:firstLineChars="0"/>
        <w:rPr>
          <w:rFonts w:hint="eastAsia"/>
        </w:rPr>
      </w:pPr>
      <w:r>
        <w:rPr>
          <w:rFonts w:hint="eastAsia"/>
          <w:i/>
          <w:iCs/>
        </w:rPr>
        <w:t>k</w:t>
      </w:r>
      <w:r>
        <w:rPr>
          <w:rFonts w:hint="eastAsia"/>
        </w:rPr>
        <w:t>越大，莫尔条纹半径越小，条纹间距也越小，所以靠近传感器中心的莫尔条纹不易分辨。</w:t>
      </w:r>
    </w:p>
    <w:p w14:paraId="3C9F4356" w14:textId="77777777" w:rsidR="00200B69" w:rsidRDefault="00200B69" w:rsidP="00200B69">
      <w:pPr>
        <w:pStyle w:val="3alt3"/>
        <w:numPr>
          <w:ilvl w:val="0"/>
          <w:numId w:val="2"/>
        </w:numPr>
        <w:tabs>
          <w:tab w:val="left" w:pos="840"/>
        </w:tabs>
        <w:rPr>
          <w:rFonts w:eastAsia="黑体" w:hint="eastAsia"/>
          <w:sz w:val="24"/>
        </w:rPr>
      </w:pPr>
      <w:r>
        <w:rPr>
          <w:rFonts w:ascii="宋体" w:hAnsi="宋体" w:hint="eastAsia"/>
          <w:szCs w:val="21"/>
        </w:rPr>
        <w:t>光栅传感器</w:t>
      </w:r>
    </w:p>
    <w:p w14:paraId="44E6FE21" w14:textId="77777777" w:rsidR="00200B69" w:rsidRDefault="00200B69" w:rsidP="00200B69">
      <w:pPr>
        <w:pStyle w:val="a7"/>
        <w:rPr>
          <w:rFonts w:ascii="宋体" w:hAnsi="宋体" w:hint="eastAsia"/>
          <w:szCs w:val="21"/>
        </w:rPr>
      </w:pPr>
      <w:r>
        <w:rPr>
          <w:rFonts w:ascii="宋体" w:hAnsi="宋体" w:hint="eastAsia"/>
          <w:szCs w:val="21"/>
        </w:rPr>
        <w:t>光栅传感器由光源系统，光栅系统，光电转换及处理系统组成，如</w:t>
      </w:r>
      <w:r>
        <w:rPr>
          <w:rFonts w:ascii="宋体" w:hAnsi="宋体"/>
          <w:szCs w:val="21"/>
        </w:rPr>
        <w:fldChar w:fldCharType="begin"/>
      </w:r>
      <w:r>
        <w:rPr>
          <w:rFonts w:ascii="宋体" w:hAnsi="宋体"/>
          <w:szCs w:val="21"/>
        </w:rPr>
        <w:instrText xml:space="preserve"> REF _Ref344450668 \h </w:instrText>
      </w:r>
      <w:r>
        <w:rPr>
          <w:rFonts w:ascii="宋体" w:hAnsi="宋体"/>
          <w:szCs w:val="21"/>
        </w:rPr>
        <w:fldChar w:fldCharType="separate"/>
      </w:r>
      <w:r>
        <w:rPr>
          <w:rFonts w:hint="eastAsia"/>
        </w:rPr>
        <w:t xml:space="preserve">图 </w:t>
      </w:r>
      <w:r>
        <w:rPr>
          <w:lang w:val="en-US" w:eastAsia="zh-CN"/>
        </w:rPr>
        <w:t>4</w:t>
      </w:r>
      <w:r>
        <w:rPr>
          <w:rFonts w:ascii="宋体" w:hAnsi="宋体"/>
          <w:szCs w:val="21"/>
        </w:rPr>
        <w:fldChar w:fldCharType="end"/>
      </w:r>
      <w:r>
        <w:rPr>
          <w:rFonts w:ascii="宋体" w:hAnsi="宋体" w:hint="eastAsia"/>
          <w:szCs w:val="21"/>
        </w:rPr>
        <w:t>所示。</w:t>
      </w:r>
    </w:p>
    <w:bookmarkStart w:id="18" w:name="_1418192485"/>
    <w:bookmarkStart w:id="19" w:name="_1418217716"/>
    <w:bookmarkStart w:id="20" w:name="_1418218578"/>
    <w:bookmarkStart w:id="21" w:name="_1425390093"/>
    <w:bookmarkEnd w:id="18"/>
    <w:bookmarkEnd w:id="19"/>
    <w:bookmarkEnd w:id="20"/>
    <w:bookmarkEnd w:id="21"/>
    <w:p w14:paraId="6CB00131" w14:textId="77777777" w:rsidR="00200B69" w:rsidRDefault="00200B69" w:rsidP="00200B69">
      <w:pPr>
        <w:keepNext/>
        <w:jc w:val="center"/>
      </w:pPr>
      <w:r>
        <w:object w:dxaOrig="6286" w:dyaOrig="1699" w14:anchorId="28EE6470">
          <v:shape id="对象 10" o:spid="_x0000_i1034" type="#_x0000_t75" style="width:314.5pt;height:85pt;mso-position-horizontal-relative:page;mso-position-vertical-relative:page" o:ole="">
            <v:imagedata r:id="rId25" o:title=""/>
          </v:shape>
          <o:OLEObject Type="Embed" ProgID="Word.Picture.8" ShapeID="对象 10" DrawAspect="Content" ObjectID="_1755849189" r:id="rId26"/>
        </w:object>
      </w:r>
    </w:p>
    <w:p w14:paraId="372AA066" w14:textId="77777777" w:rsidR="00200B69" w:rsidRDefault="00200B69" w:rsidP="00200B69">
      <w:pPr>
        <w:pStyle w:val="a8"/>
        <w:jc w:val="center"/>
        <w:rPr>
          <w:rFonts w:ascii="宋体" w:hAnsi="宋体" w:hint="eastAsia"/>
          <w:szCs w:val="21"/>
        </w:rPr>
      </w:pPr>
      <w:bookmarkStart w:id="22" w:name="_Ref344450668"/>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lang w:val="en-US" w:eastAsia="zh-CN"/>
        </w:rPr>
        <w:t>4</w:t>
      </w:r>
      <w:r>
        <w:fldChar w:fldCharType="end"/>
      </w:r>
      <w:bookmarkEnd w:id="22"/>
      <w:r>
        <w:rPr>
          <w:rFonts w:hint="eastAsia"/>
        </w:rPr>
        <w:t xml:space="preserve">  </w:t>
      </w:r>
      <w:r>
        <w:rPr>
          <w:rFonts w:hint="eastAsia"/>
        </w:rPr>
        <w:t>光栅传感器系统组成示意图</w:t>
      </w:r>
    </w:p>
    <w:p w14:paraId="79583C99" w14:textId="77777777" w:rsidR="00200B69" w:rsidRDefault="00200B69" w:rsidP="00200B69">
      <w:pPr>
        <w:pStyle w:val="a7"/>
        <w:rPr>
          <w:rFonts w:ascii="宋体" w:hAnsi="宋体" w:hint="eastAsia"/>
          <w:szCs w:val="21"/>
        </w:rPr>
      </w:pPr>
      <w:r>
        <w:rPr>
          <w:rFonts w:ascii="宋体" w:hAnsi="宋体" w:hint="eastAsia"/>
          <w:szCs w:val="21"/>
        </w:rPr>
        <w:t>光源</w:t>
      </w:r>
      <w:r>
        <w:rPr>
          <w:rFonts w:hint="eastAsia"/>
        </w:rPr>
        <w:t>系统</w:t>
      </w:r>
      <w:r>
        <w:rPr>
          <w:rFonts w:ascii="宋体" w:hAnsi="宋体" w:hint="eastAsia"/>
          <w:szCs w:val="21"/>
        </w:rPr>
        <w:t>给光栅系统提供照明。</w:t>
      </w:r>
    </w:p>
    <w:p w14:paraId="4919A7BA" w14:textId="77777777" w:rsidR="00200B69" w:rsidRDefault="00200B69" w:rsidP="00200B69">
      <w:pPr>
        <w:pStyle w:val="a7"/>
        <w:rPr>
          <w:rFonts w:ascii="宋体" w:hAnsi="宋体" w:hint="eastAsia"/>
          <w:szCs w:val="21"/>
        </w:rPr>
      </w:pPr>
      <w:r>
        <w:rPr>
          <w:rFonts w:ascii="宋体" w:hAnsi="宋体" w:hint="eastAsia"/>
          <w:szCs w:val="21"/>
        </w:rPr>
        <w:lastRenderedPageBreak/>
        <w:t>光栅</w:t>
      </w:r>
      <w:r>
        <w:rPr>
          <w:rFonts w:hint="eastAsia"/>
        </w:rPr>
        <w:t>系统</w:t>
      </w:r>
      <w:r>
        <w:rPr>
          <w:rFonts w:ascii="宋体" w:hAnsi="宋体" w:hint="eastAsia"/>
          <w:szCs w:val="21"/>
        </w:rPr>
        <w:t>主要用于产生各种类型的莫尔条纹，在实用的光栅传感器中，为了达到高测量精度，直线光栅的光栅常数或圆光栅的栅距角都取得很小，学生实验系统重在说明原理，为使视觉效果更直观，光栅常数或栅距角都取得比较大。</w:t>
      </w:r>
    </w:p>
    <w:p w14:paraId="78446501" w14:textId="77777777" w:rsidR="00200B69" w:rsidRDefault="00200B69" w:rsidP="00200B69">
      <w:pPr>
        <w:pStyle w:val="a7"/>
        <w:rPr>
          <w:rFonts w:ascii="宋体" w:hAnsi="宋体" w:hint="eastAsia"/>
          <w:szCs w:val="21"/>
        </w:rPr>
      </w:pPr>
      <w:r>
        <w:rPr>
          <w:rFonts w:ascii="宋体" w:hAnsi="宋体" w:hint="eastAsia"/>
          <w:szCs w:val="21"/>
        </w:rPr>
        <w:t>光电</w:t>
      </w:r>
      <w:r>
        <w:rPr>
          <w:rFonts w:hint="eastAsia"/>
        </w:rPr>
        <w:t>转换</w:t>
      </w:r>
      <w:r>
        <w:rPr>
          <w:rFonts w:ascii="宋体" w:hAnsi="宋体" w:hint="eastAsia"/>
          <w:szCs w:val="21"/>
        </w:rPr>
        <w:t>及处理系统用于检测莫尔条纹的变化并经适当处理后转换为位移或角度的变换。在实用的光栅传感器中，光电器件检测到的莫尔条纹强度变化经细分电路处理，能分辨出若干</w:t>
      </w:r>
      <w:proofErr w:type="gramStart"/>
      <w:r>
        <w:rPr>
          <w:rFonts w:ascii="宋体" w:hAnsi="宋体" w:hint="eastAsia"/>
          <w:szCs w:val="21"/>
        </w:rPr>
        <w:t>分之一</w:t>
      </w:r>
      <w:proofErr w:type="gramEnd"/>
      <w:r>
        <w:rPr>
          <w:rFonts w:ascii="宋体" w:hAnsi="宋体" w:hint="eastAsia"/>
          <w:szCs w:val="21"/>
        </w:rPr>
        <w:t>的条纹移动，经数字化后直接显示位移值或将位移量反馈到控制系统。学生实验系统重在说明原理，为使视觉效果更直观，我们用监视器将莫尔条纹放大后显示。</w:t>
      </w:r>
    </w:p>
    <w:p w14:paraId="0D6505F5" w14:textId="77777777" w:rsidR="003A587A" w:rsidRDefault="003A587A" w:rsidP="00200B69">
      <w:pPr>
        <w:jc w:val="left"/>
        <w:rPr>
          <w:lang w:eastAsia="zh-CN"/>
        </w:rPr>
      </w:pPr>
    </w:p>
    <w:p w14:paraId="1BBA9A60" w14:textId="77777777" w:rsidR="00200B69" w:rsidRDefault="00200B69" w:rsidP="00200B69">
      <w:pPr>
        <w:pStyle w:val="2alt2"/>
        <w:rPr>
          <w:rFonts w:hint="eastAsia"/>
          <w:sz w:val="24"/>
        </w:rPr>
      </w:pPr>
      <w:r>
        <w:rPr>
          <w:rFonts w:hint="eastAsia"/>
          <w:bCs w:val="0"/>
        </w:rPr>
        <w:t>实验</w:t>
      </w:r>
      <w:r>
        <w:rPr>
          <w:rFonts w:hint="eastAsia"/>
        </w:rPr>
        <w:t>内容与步骤</w:t>
      </w:r>
    </w:p>
    <w:p w14:paraId="60C10820" w14:textId="77777777" w:rsidR="00200B69" w:rsidRDefault="00200B69" w:rsidP="00200B69">
      <w:pPr>
        <w:pStyle w:val="3alt3"/>
        <w:numPr>
          <w:ilvl w:val="0"/>
          <w:numId w:val="5"/>
        </w:numPr>
        <w:tabs>
          <w:tab w:val="left" w:pos="840"/>
        </w:tabs>
        <w:rPr>
          <w:rFonts w:hint="eastAsia"/>
        </w:rPr>
      </w:pPr>
      <w:r>
        <w:rPr>
          <w:rFonts w:ascii="宋体" w:hAnsi="宋体" w:hint="eastAsia"/>
        </w:rPr>
        <w:t>实验前准备工作</w:t>
      </w:r>
    </w:p>
    <w:p w14:paraId="686196C1" w14:textId="77777777" w:rsidR="00200B69" w:rsidRDefault="00200B69" w:rsidP="00200B69">
      <w:pPr>
        <w:pStyle w:val="a7"/>
        <w:rPr>
          <w:rFonts w:ascii="宋体" w:hAnsi="宋体" w:hint="eastAsia"/>
        </w:rPr>
      </w:pPr>
      <w:r>
        <w:rPr>
          <w:rFonts w:ascii="宋体" w:hAnsi="宋体" w:hint="eastAsia"/>
        </w:rPr>
        <w:t>打开仪器</w:t>
      </w:r>
      <w:r>
        <w:rPr>
          <w:rFonts w:ascii="宋体" w:hAnsi="宋体" w:hint="eastAsia"/>
          <w:szCs w:val="21"/>
        </w:rPr>
        <w:t>后面</w:t>
      </w:r>
      <w:r>
        <w:rPr>
          <w:rFonts w:ascii="宋体" w:hAnsi="宋体" w:hint="eastAsia"/>
        </w:rPr>
        <w:t>的电源开关，主光栅板的背光灯点亮。</w:t>
      </w:r>
    </w:p>
    <w:p w14:paraId="02E14FDF" w14:textId="77777777" w:rsidR="00200B69" w:rsidRDefault="00200B69" w:rsidP="00200B69">
      <w:pPr>
        <w:pStyle w:val="a7"/>
        <w:rPr>
          <w:rFonts w:hint="eastAsia"/>
          <w:b/>
          <w:bCs/>
          <w:sz w:val="18"/>
          <w:u w:val="single"/>
        </w:rPr>
      </w:pPr>
      <w:r>
        <w:rPr>
          <w:rFonts w:ascii="宋体" w:hAnsi="宋体" w:hint="eastAsia"/>
        </w:rPr>
        <w:t>安装副</w:t>
      </w:r>
      <w:r>
        <w:rPr>
          <w:rFonts w:ascii="宋体" w:hAnsi="宋体" w:hint="eastAsia"/>
          <w:szCs w:val="21"/>
        </w:rPr>
        <w:t>光栅</w:t>
      </w:r>
      <w:r>
        <w:rPr>
          <w:rFonts w:ascii="宋体" w:hAnsi="宋体" w:hint="eastAsia"/>
        </w:rPr>
        <w:t>滑座，使副</w:t>
      </w:r>
      <w:proofErr w:type="gramStart"/>
      <w:r>
        <w:rPr>
          <w:rFonts w:ascii="宋体" w:hAnsi="宋体" w:hint="eastAsia"/>
        </w:rPr>
        <w:t>光栅滑座底部</w:t>
      </w:r>
      <w:proofErr w:type="gramEnd"/>
      <w:r>
        <w:rPr>
          <w:rFonts w:ascii="宋体" w:hAnsi="宋体" w:hint="eastAsia"/>
        </w:rPr>
        <w:t>的方形凹槽对应读数装置滑块上的方形</w:t>
      </w:r>
      <w:proofErr w:type="gramStart"/>
      <w:r>
        <w:rPr>
          <w:rFonts w:ascii="宋体" w:hAnsi="宋体" w:hint="eastAsia"/>
        </w:rPr>
        <w:t>凸</w:t>
      </w:r>
      <w:proofErr w:type="gramEnd"/>
      <w:r>
        <w:rPr>
          <w:rFonts w:ascii="宋体" w:hAnsi="宋体" w:hint="eastAsia"/>
        </w:rPr>
        <w:t>块。</w:t>
      </w:r>
    </w:p>
    <w:p w14:paraId="18C1C4C1" w14:textId="77777777" w:rsidR="00200B69" w:rsidRDefault="00200B69" w:rsidP="00200B69">
      <w:pPr>
        <w:pStyle w:val="3alt3"/>
        <w:numPr>
          <w:ilvl w:val="0"/>
          <w:numId w:val="5"/>
        </w:numPr>
        <w:tabs>
          <w:tab w:val="left" w:pos="840"/>
        </w:tabs>
        <w:rPr>
          <w:rFonts w:eastAsia="黑体" w:hint="eastAsia"/>
          <w:b w:val="0"/>
          <w:sz w:val="24"/>
          <w:szCs w:val="24"/>
        </w:rPr>
      </w:pPr>
      <w:r>
        <w:rPr>
          <w:rFonts w:ascii="宋体" w:hAnsi="宋体" w:hint="eastAsia"/>
        </w:rPr>
        <w:t>观察直线光栅的莫尔条纹特性</w:t>
      </w:r>
    </w:p>
    <w:p w14:paraId="5CA5D011" w14:textId="77777777" w:rsidR="00200B69" w:rsidRDefault="00200B69" w:rsidP="00200B69">
      <w:pPr>
        <w:pStyle w:val="a7"/>
        <w:rPr>
          <w:rFonts w:hint="eastAsia"/>
        </w:rPr>
      </w:pPr>
      <w:r>
        <w:rPr>
          <w:rFonts w:hint="eastAsia"/>
        </w:rPr>
        <w:t>安装好</w:t>
      </w:r>
      <w:proofErr w:type="gramStart"/>
      <w:r>
        <w:rPr>
          <w:rFonts w:hint="eastAsia"/>
        </w:rPr>
        <w:t>直线副光栅</w:t>
      </w:r>
      <w:proofErr w:type="gramEnd"/>
      <w:r>
        <w:rPr>
          <w:rFonts w:hint="eastAsia"/>
        </w:rPr>
        <w:t>，使其0刻度线与角度读数盘0刻度大致对齐，摇动手轮，使直线主副光栅位置对齐。</w:t>
      </w:r>
    </w:p>
    <w:p w14:paraId="602C169B" w14:textId="77777777" w:rsidR="00200B69" w:rsidRDefault="00200B69" w:rsidP="00200B69">
      <w:pPr>
        <w:pStyle w:val="a7"/>
        <w:rPr>
          <w:rFonts w:hint="eastAsia"/>
        </w:rPr>
      </w:pPr>
      <w:r>
        <w:rPr>
          <w:rFonts w:hint="eastAsia"/>
        </w:rPr>
        <w:t>转动副光栅座，改变主副光栅之间的夹角</w:t>
      </w:r>
      <w:r>
        <w:rPr>
          <w:i/>
          <w:iCs/>
        </w:rPr>
        <w:t>θ</w:t>
      </w:r>
      <w:r>
        <w:rPr>
          <w:rFonts w:hint="eastAsia"/>
        </w:rPr>
        <w:t>，观察莫尔条纹宽度的变化。</w:t>
      </w:r>
    </w:p>
    <w:p w14:paraId="166C30DF" w14:textId="77777777" w:rsidR="00200B69" w:rsidRDefault="00200B69" w:rsidP="00200B69">
      <w:pPr>
        <w:pStyle w:val="a7"/>
        <w:rPr>
          <w:rFonts w:hint="eastAsia"/>
        </w:rPr>
      </w:pPr>
      <w:r>
        <w:rPr>
          <w:rFonts w:hint="eastAsia"/>
        </w:rPr>
        <w:t>转动手轮移动副光栅，观察莫尔条纹的移动方向。反向移动副光栅，观察莫尔条纹移动方向的变化，验证莫尔条纹的同步性及位移放大作用。</w:t>
      </w:r>
    </w:p>
    <w:p w14:paraId="4F9B9874" w14:textId="77777777" w:rsidR="00200B69" w:rsidRDefault="00200B69" w:rsidP="00200B69">
      <w:pPr>
        <w:pStyle w:val="3alt3"/>
        <w:numPr>
          <w:ilvl w:val="0"/>
          <w:numId w:val="5"/>
        </w:numPr>
        <w:tabs>
          <w:tab w:val="left" w:pos="840"/>
        </w:tabs>
        <w:rPr>
          <w:rFonts w:eastAsia="黑体" w:hint="eastAsia"/>
          <w:b w:val="0"/>
          <w:sz w:val="24"/>
          <w:szCs w:val="24"/>
        </w:rPr>
      </w:pPr>
      <w:r>
        <w:rPr>
          <w:rFonts w:ascii="宋体" w:hAnsi="宋体" w:hint="eastAsia"/>
        </w:rPr>
        <w:t>利用直线光栅测量线位移</w:t>
      </w:r>
    </w:p>
    <w:p w14:paraId="1F3471E2" w14:textId="77777777" w:rsidR="00200B69" w:rsidRDefault="00200B69" w:rsidP="00200B69">
      <w:pPr>
        <w:pStyle w:val="a7"/>
        <w:rPr>
          <w:rFonts w:hint="eastAsia"/>
        </w:rPr>
      </w:pPr>
      <w:r>
        <w:rPr>
          <w:rFonts w:hint="eastAsia"/>
        </w:rPr>
        <w:t>安装摄像头，连接好视频接头，监视器上将显示主光栅的放大图像。按仪器介绍中的方法调整好摄像头。</w:t>
      </w:r>
    </w:p>
    <w:p w14:paraId="3A01B97A" w14:textId="77777777" w:rsidR="00200B69" w:rsidRDefault="00200B69" w:rsidP="00200B69">
      <w:pPr>
        <w:pStyle w:val="a7"/>
        <w:rPr>
          <w:rFonts w:hint="eastAsia"/>
        </w:rPr>
      </w:pPr>
      <w:r>
        <w:rPr>
          <w:rFonts w:hint="eastAsia"/>
        </w:rPr>
        <w:t>使主光栅和副光栅成一定夹角</w:t>
      </w:r>
      <w:r>
        <w:rPr>
          <w:i/>
          <w:iCs/>
        </w:rPr>
        <w:t>θ</w:t>
      </w:r>
      <w:r>
        <w:rPr>
          <w:rFonts w:hint="eastAsia"/>
        </w:rPr>
        <w:t>，使监视器上出现约3条莫尔条纹图案。</w:t>
      </w:r>
    </w:p>
    <w:p w14:paraId="6F355702" w14:textId="77777777" w:rsidR="00200B69" w:rsidRDefault="00200B69" w:rsidP="00200B69">
      <w:pPr>
        <w:pStyle w:val="a7"/>
        <w:rPr>
          <w:rFonts w:ascii="宋体" w:hint="eastAsia"/>
        </w:rPr>
      </w:pPr>
      <w:r>
        <w:rPr>
          <w:rFonts w:hint="eastAsia"/>
          <w:szCs w:val="21"/>
        </w:rPr>
        <w:t>转动</w:t>
      </w:r>
      <w:r>
        <w:rPr>
          <w:rFonts w:hint="eastAsia"/>
        </w:rPr>
        <w:t>手轮，使副</w:t>
      </w:r>
      <w:proofErr w:type="gramStart"/>
      <w:r>
        <w:rPr>
          <w:rFonts w:hint="eastAsia"/>
        </w:rPr>
        <w:t>光栅滑座移动</w:t>
      </w:r>
      <w:proofErr w:type="gramEnd"/>
      <w:r>
        <w:rPr>
          <w:rFonts w:hint="eastAsia"/>
        </w:rPr>
        <w:t>到主光栅基座最右端，然后反向转动手轮使副光栅沿轨道运动，莫尔条纹随之移动。每移动5个莫尔条纹，记录副光栅的位置于</w:t>
      </w:r>
      <w:r>
        <w:fldChar w:fldCharType="begin"/>
      </w:r>
      <w:r>
        <w:instrText xml:space="preserve"> REF _Ref344474738 \h </w:instrText>
      </w:r>
      <w:r>
        <w:fldChar w:fldCharType="separate"/>
      </w:r>
      <w:r>
        <w:rPr>
          <w:rFonts w:hint="eastAsia"/>
        </w:rPr>
        <w:t xml:space="preserve">表 </w:t>
      </w:r>
      <w:r>
        <w:rPr>
          <w:lang w:val="en-US" w:eastAsia="zh-CN"/>
        </w:rPr>
        <w:t>1</w:t>
      </w:r>
      <w:r>
        <w:fldChar w:fldCharType="end"/>
      </w:r>
      <w:r>
        <w:rPr>
          <w:rFonts w:hint="eastAsia"/>
        </w:rPr>
        <w:t>中（或记录于软件对应实验表格，注：软件各功能介绍请详见对应《软件使用手册》，下同）。注意：为防止回程差对实验的影响，记录副光栅位置时，百分</w:t>
      </w:r>
      <w:proofErr w:type="gramStart"/>
      <w:r>
        <w:rPr>
          <w:rFonts w:hint="eastAsia"/>
        </w:rPr>
        <w:t>手轮须</w:t>
      </w:r>
      <w:proofErr w:type="gramEnd"/>
      <w:r>
        <w:rPr>
          <w:rFonts w:hint="eastAsia"/>
        </w:rPr>
        <w:t>朝同一方向进行旋转。</w:t>
      </w:r>
    </w:p>
    <w:p w14:paraId="6C57D1D3" w14:textId="77777777" w:rsidR="00200B69" w:rsidRDefault="00200B69" w:rsidP="00200B69">
      <w:pPr>
        <w:pStyle w:val="a8"/>
        <w:keepNext/>
        <w:jc w:val="center"/>
        <w:rPr>
          <w:rFonts w:hint="eastAsia"/>
        </w:rPr>
      </w:pPr>
      <w:bookmarkStart w:id="23" w:name="_Ref344474738"/>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Pr>
          <w:lang w:val="en-US" w:eastAsia="zh-CN"/>
        </w:rPr>
        <w:t>1</w:t>
      </w:r>
      <w:r>
        <w:fldChar w:fldCharType="end"/>
      </w:r>
      <w:bookmarkEnd w:id="23"/>
      <w:r>
        <w:rPr>
          <w:rFonts w:hint="eastAsia"/>
        </w:rPr>
        <w:t xml:space="preserve">  </w:t>
      </w:r>
      <w:r>
        <w:rPr>
          <w:rFonts w:ascii="宋体" w:hAnsi="宋体" w:hint="eastAsia"/>
        </w:rPr>
        <w:t>用直线光栅测量线位移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4"/>
        <w:gridCol w:w="1262"/>
        <w:gridCol w:w="1262"/>
        <w:gridCol w:w="1262"/>
        <w:gridCol w:w="1262"/>
        <w:gridCol w:w="1263"/>
      </w:tblGrid>
      <w:tr w:rsidR="00200B69" w14:paraId="144FC06E" w14:textId="77777777" w:rsidTr="00F20208">
        <w:tc>
          <w:tcPr>
            <w:tcW w:w="2524" w:type="dxa"/>
            <w:vAlign w:val="center"/>
          </w:tcPr>
          <w:p w14:paraId="00196D4A" w14:textId="77777777" w:rsidR="00200B69" w:rsidRDefault="00200B69" w:rsidP="00F20208">
            <w:pPr>
              <w:jc w:val="center"/>
              <w:rPr>
                <w:rFonts w:hint="eastAsia"/>
                <w:sz w:val="18"/>
                <w:szCs w:val="21"/>
              </w:rPr>
            </w:pPr>
            <w:r>
              <w:rPr>
                <w:rFonts w:hint="eastAsia"/>
                <w:sz w:val="18"/>
                <w:szCs w:val="21"/>
              </w:rPr>
              <w:t>条纹移动数</w:t>
            </w:r>
            <w:r>
              <w:rPr>
                <w:rFonts w:hint="eastAsia"/>
                <w:i/>
                <w:iCs/>
                <w:sz w:val="18"/>
                <w:szCs w:val="21"/>
              </w:rPr>
              <w:t>k</w:t>
            </w:r>
          </w:p>
        </w:tc>
        <w:tc>
          <w:tcPr>
            <w:tcW w:w="1262" w:type="dxa"/>
            <w:vAlign w:val="center"/>
          </w:tcPr>
          <w:p w14:paraId="6A825711" w14:textId="77777777" w:rsidR="00200B69" w:rsidRDefault="00200B69" w:rsidP="00F20208">
            <w:pPr>
              <w:jc w:val="center"/>
              <w:rPr>
                <w:rFonts w:hint="eastAsia"/>
                <w:sz w:val="18"/>
              </w:rPr>
            </w:pPr>
            <w:r>
              <w:rPr>
                <w:rFonts w:hint="eastAsia"/>
                <w:sz w:val="18"/>
              </w:rPr>
              <w:t>0</w:t>
            </w:r>
          </w:p>
        </w:tc>
        <w:tc>
          <w:tcPr>
            <w:tcW w:w="1262" w:type="dxa"/>
            <w:vAlign w:val="center"/>
          </w:tcPr>
          <w:p w14:paraId="2553274E" w14:textId="77777777" w:rsidR="00200B69" w:rsidRDefault="00200B69" w:rsidP="00F20208">
            <w:pPr>
              <w:jc w:val="center"/>
              <w:rPr>
                <w:rFonts w:hint="eastAsia"/>
                <w:sz w:val="18"/>
                <w:szCs w:val="21"/>
              </w:rPr>
            </w:pPr>
            <w:r>
              <w:rPr>
                <w:rFonts w:hint="eastAsia"/>
                <w:sz w:val="18"/>
                <w:szCs w:val="21"/>
              </w:rPr>
              <w:t>5</w:t>
            </w:r>
          </w:p>
        </w:tc>
        <w:tc>
          <w:tcPr>
            <w:tcW w:w="1262" w:type="dxa"/>
            <w:vAlign w:val="center"/>
          </w:tcPr>
          <w:p w14:paraId="0217B3AE" w14:textId="77777777" w:rsidR="00200B69" w:rsidRDefault="00200B69" w:rsidP="00F20208">
            <w:pPr>
              <w:jc w:val="center"/>
              <w:rPr>
                <w:rFonts w:hint="eastAsia"/>
                <w:sz w:val="18"/>
                <w:szCs w:val="21"/>
              </w:rPr>
            </w:pPr>
            <w:r>
              <w:rPr>
                <w:rFonts w:hint="eastAsia"/>
                <w:sz w:val="18"/>
                <w:szCs w:val="21"/>
              </w:rPr>
              <w:t>10</w:t>
            </w:r>
          </w:p>
        </w:tc>
        <w:tc>
          <w:tcPr>
            <w:tcW w:w="1262" w:type="dxa"/>
            <w:vAlign w:val="center"/>
          </w:tcPr>
          <w:p w14:paraId="6254D39B" w14:textId="77777777" w:rsidR="00200B69" w:rsidRDefault="00200B69" w:rsidP="00F20208">
            <w:pPr>
              <w:jc w:val="center"/>
              <w:rPr>
                <w:rFonts w:hint="eastAsia"/>
                <w:sz w:val="18"/>
                <w:szCs w:val="21"/>
              </w:rPr>
            </w:pPr>
            <w:r>
              <w:rPr>
                <w:rFonts w:hint="eastAsia"/>
                <w:sz w:val="18"/>
                <w:szCs w:val="21"/>
              </w:rPr>
              <w:t>15</w:t>
            </w:r>
          </w:p>
        </w:tc>
        <w:tc>
          <w:tcPr>
            <w:tcW w:w="1263" w:type="dxa"/>
            <w:vAlign w:val="center"/>
          </w:tcPr>
          <w:p w14:paraId="6B46C065" w14:textId="77777777" w:rsidR="00200B69" w:rsidRDefault="00200B69" w:rsidP="00F20208">
            <w:pPr>
              <w:jc w:val="center"/>
              <w:rPr>
                <w:rFonts w:hint="eastAsia"/>
                <w:sz w:val="18"/>
                <w:szCs w:val="21"/>
              </w:rPr>
            </w:pPr>
            <w:r>
              <w:rPr>
                <w:rFonts w:hint="eastAsia"/>
                <w:sz w:val="18"/>
                <w:szCs w:val="21"/>
              </w:rPr>
              <w:t>20</w:t>
            </w:r>
          </w:p>
        </w:tc>
      </w:tr>
      <w:tr w:rsidR="00200B69" w14:paraId="65EC7CB7" w14:textId="77777777" w:rsidTr="00F20208">
        <w:tc>
          <w:tcPr>
            <w:tcW w:w="2524" w:type="dxa"/>
            <w:vAlign w:val="center"/>
          </w:tcPr>
          <w:p w14:paraId="5295F86D" w14:textId="77777777" w:rsidR="00200B69" w:rsidRDefault="00200B69" w:rsidP="00F20208">
            <w:pPr>
              <w:jc w:val="center"/>
              <w:rPr>
                <w:rFonts w:hint="eastAsia"/>
                <w:sz w:val="18"/>
                <w:szCs w:val="21"/>
              </w:rPr>
            </w:pPr>
            <w:r>
              <w:rPr>
                <w:rFonts w:hint="eastAsia"/>
                <w:sz w:val="18"/>
                <w:szCs w:val="21"/>
              </w:rPr>
              <w:t>副光栅位置读数</w:t>
            </w:r>
            <w:r>
              <w:rPr>
                <w:rFonts w:hint="eastAsia"/>
                <w:i/>
                <w:iCs/>
                <w:sz w:val="18"/>
                <w:szCs w:val="21"/>
              </w:rPr>
              <w:t>L</w:t>
            </w:r>
            <w:r>
              <w:rPr>
                <w:rFonts w:hint="eastAsia"/>
                <w:i/>
                <w:iCs/>
                <w:sz w:val="18"/>
                <w:vertAlign w:val="subscript"/>
              </w:rPr>
              <w:t>k</w:t>
            </w:r>
            <w:r>
              <w:rPr>
                <w:rFonts w:hint="eastAsia"/>
                <w:sz w:val="18"/>
                <w:szCs w:val="21"/>
              </w:rPr>
              <w:t>(mm)</w:t>
            </w:r>
          </w:p>
        </w:tc>
        <w:tc>
          <w:tcPr>
            <w:tcW w:w="1262" w:type="dxa"/>
            <w:vAlign w:val="center"/>
          </w:tcPr>
          <w:p w14:paraId="5E685DD7" w14:textId="77777777" w:rsidR="00200B69" w:rsidRDefault="00200B69" w:rsidP="00F20208">
            <w:pPr>
              <w:jc w:val="center"/>
              <w:rPr>
                <w:rFonts w:hint="eastAsia"/>
                <w:sz w:val="18"/>
              </w:rPr>
            </w:pPr>
          </w:p>
        </w:tc>
        <w:tc>
          <w:tcPr>
            <w:tcW w:w="1262" w:type="dxa"/>
            <w:vAlign w:val="center"/>
          </w:tcPr>
          <w:p w14:paraId="64E4DEB0" w14:textId="77777777" w:rsidR="00200B69" w:rsidRDefault="00200B69" w:rsidP="00F20208">
            <w:pPr>
              <w:jc w:val="center"/>
              <w:rPr>
                <w:rFonts w:hint="eastAsia"/>
                <w:sz w:val="18"/>
              </w:rPr>
            </w:pPr>
          </w:p>
        </w:tc>
        <w:tc>
          <w:tcPr>
            <w:tcW w:w="1262" w:type="dxa"/>
            <w:vAlign w:val="center"/>
          </w:tcPr>
          <w:p w14:paraId="3B40011F" w14:textId="77777777" w:rsidR="00200B69" w:rsidRDefault="00200B69" w:rsidP="00F20208">
            <w:pPr>
              <w:jc w:val="center"/>
              <w:rPr>
                <w:rFonts w:hint="eastAsia"/>
                <w:sz w:val="18"/>
              </w:rPr>
            </w:pPr>
          </w:p>
        </w:tc>
        <w:tc>
          <w:tcPr>
            <w:tcW w:w="1262" w:type="dxa"/>
            <w:vAlign w:val="center"/>
          </w:tcPr>
          <w:p w14:paraId="2177CD6B" w14:textId="77777777" w:rsidR="00200B69" w:rsidRDefault="00200B69" w:rsidP="00F20208">
            <w:pPr>
              <w:jc w:val="center"/>
              <w:rPr>
                <w:rFonts w:hint="eastAsia"/>
                <w:sz w:val="18"/>
              </w:rPr>
            </w:pPr>
          </w:p>
        </w:tc>
        <w:tc>
          <w:tcPr>
            <w:tcW w:w="1263" w:type="dxa"/>
            <w:vAlign w:val="center"/>
          </w:tcPr>
          <w:p w14:paraId="0C103C78" w14:textId="77777777" w:rsidR="00200B69" w:rsidRDefault="00200B69" w:rsidP="00F20208">
            <w:pPr>
              <w:jc w:val="center"/>
              <w:rPr>
                <w:rFonts w:hint="eastAsia"/>
                <w:sz w:val="18"/>
              </w:rPr>
            </w:pPr>
          </w:p>
        </w:tc>
      </w:tr>
      <w:tr w:rsidR="00200B69" w14:paraId="0EA9B032" w14:textId="77777777" w:rsidTr="00F20208">
        <w:tc>
          <w:tcPr>
            <w:tcW w:w="2524" w:type="dxa"/>
            <w:vAlign w:val="center"/>
          </w:tcPr>
          <w:p w14:paraId="3C79705E" w14:textId="77777777" w:rsidR="00200B69" w:rsidRDefault="00200B69" w:rsidP="00F20208">
            <w:pPr>
              <w:jc w:val="center"/>
              <w:rPr>
                <w:rFonts w:hint="eastAsia"/>
                <w:sz w:val="18"/>
              </w:rPr>
            </w:pPr>
            <w:bookmarkStart w:id="24" w:name="OLE_LINK1"/>
            <w:r>
              <w:rPr>
                <w:rFonts w:hint="eastAsia"/>
                <w:sz w:val="18"/>
                <w:szCs w:val="21"/>
              </w:rPr>
              <w:t>位移</w:t>
            </w:r>
            <w:proofErr w:type="spellStart"/>
            <w:r>
              <w:rPr>
                <w:sz w:val="18"/>
                <w:szCs w:val="21"/>
              </w:rPr>
              <w:t>Δ</w:t>
            </w:r>
            <w:r>
              <w:rPr>
                <w:rFonts w:hint="eastAsia"/>
                <w:i/>
                <w:iCs/>
                <w:sz w:val="18"/>
                <w:szCs w:val="21"/>
              </w:rPr>
              <w:t>L</w:t>
            </w:r>
            <w:r>
              <w:rPr>
                <w:rFonts w:hint="eastAsia"/>
                <w:i/>
                <w:iCs/>
                <w:sz w:val="18"/>
                <w:vertAlign w:val="subscript"/>
              </w:rPr>
              <w:t>k</w:t>
            </w:r>
            <w:proofErr w:type="spellEnd"/>
            <w:r>
              <w:rPr>
                <w:rFonts w:hint="eastAsia"/>
                <w:sz w:val="18"/>
                <w:szCs w:val="21"/>
              </w:rPr>
              <w:t>=|</w:t>
            </w:r>
            <w:r>
              <w:rPr>
                <w:rFonts w:hint="eastAsia"/>
                <w:i/>
                <w:iCs/>
                <w:sz w:val="18"/>
                <w:szCs w:val="21"/>
              </w:rPr>
              <w:t>L</w:t>
            </w:r>
            <w:r>
              <w:rPr>
                <w:rFonts w:hint="eastAsia"/>
                <w:i/>
                <w:iCs/>
                <w:sz w:val="18"/>
                <w:vertAlign w:val="subscript"/>
              </w:rPr>
              <w:t>k</w:t>
            </w:r>
            <w:r>
              <w:rPr>
                <w:sz w:val="18"/>
                <w:szCs w:val="21"/>
              </w:rPr>
              <w:t>–</w:t>
            </w:r>
            <w:r>
              <w:rPr>
                <w:rFonts w:hint="eastAsia"/>
                <w:i/>
                <w:iCs/>
                <w:sz w:val="18"/>
                <w:szCs w:val="21"/>
              </w:rPr>
              <w:t>L</w:t>
            </w:r>
            <w:r>
              <w:rPr>
                <w:rFonts w:hint="eastAsia"/>
                <w:sz w:val="18"/>
                <w:vertAlign w:val="subscript"/>
              </w:rPr>
              <w:t>0</w:t>
            </w:r>
            <w:bookmarkEnd w:id="24"/>
            <w:r>
              <w:rPr>
                <w:rFonts w:hint="eastAsia"/>
                <w:sz w:val="18"/>
              </w:rPr>
              <w:t>|</w:t>
            </w:r>
          </w:p>
        </w:tc>
        <w:tc>
          <w:tcPr>
            <w:tcW w:w="1262" w:type="dxa"/>
            <w:vAlign w:val="center"/>
          </w:tcPr>
          <w:p w14:paraId="19D8919B" w14:textId="77777777" w:rsidR="00200B69" w:rsidRDefault="00200B69" w:rsidP="00F20208">
            <w:pPr>
              <w:jc w:val="center"/>
              <w:rPr>
                <w:rFonts w:hint="eastAsia"/>
                <w:sz w:val="18"/>
              </w:rPr>
            </w:pPr>
          </w:p>
        </w:tc>
        <w:tc>
          <w:tcPr>
            <w:tcW w:w="1262" w:type="dxa"/>
            <w:vAlign w:val="center"/>
          </w:tcPr>
          <w:p w14:paraId="2456976A" w14:textId="77777777" w:rsidR="00200B69" w:rsidRDefault="00200B69" w:rsidP="00F20208">
            <w:pPr>
              <w:jc w:val="center"/>
              <w:rPr>
                <w:rFonts w:hint="eastAsia"/>
                <w:sz w:val="18"/>
              </w:rPr>
            </w:pPr>
          </w:p>
        </w:tc>
        <w:tc>
          <w:tcPr>
            <w:tcW w:w="1262" w:type="dxa"/>
            <w:vAlign w:val="center"/>
          </w:tcPr>
          <w:p w14:paraId="28FB8883" w14:textId="77777777" w:rsidR="00200B69" w:rsidRDefault="00200B69" w:rsidP="00F20208">
            <w:pPr>
              <w:jc w:val="center"/>
              <w:rPr>
                <w:rFonts w:hint="eastAsia"/>
                <w:sz w:val="18"/>
              </w:rPr>
            </w:pPr>
          </w:p>
        </w:tc>
        <w:tc>
          <w:tcPr>
            <w:tcW w:w="1262" w:type="dxa"/>
            <w:vAlign w:val="center"/>
          </w:tcPr>
          <w:p w14:paraId="54B0DC9C" w14:textId="77777777" w:rsidR="00200B69" w:rsidRDefault="00200B69" w:rsidP="00F20208">
            <w:pPr>
              <w:jc w:val="center"/>
              <w:rPr>
                <w:rFonts w:hint="eastAsia"/>
                <w:sz w:val="18"/>
              </w:rPr>
            </w:pPr>
          </w:p>
        </w:tc>
        <w:tc>
          <w:tcPr>
            <w:tcW w:w="1263" w:type="dxa"/>
            <w:vAlign w:val="center"/>
          </w:tcPr>
          <w:p w14:paraId="200C3067" w14:textId="77777777" w:rsidR="00200B69" w:rsidRDefault="00200B69" w:rsidP="00F20208">
            <w:pPr>
              <w:jc w:val="center"/>
              <w:rPr>
                <w:rFonts w:hint="eastAsia"/>
                <w:sz w:val="18"/>
              </w:rPr>
            </w:pPr>
          </w:p>
        </w:tc>
      </w:tr>
      <w:tr w:rsidR="00200B69" w14:paraId="032BD5E9" w14:textId="77777777" w:rsidTr="00F20208">
        <w:tc>
          <w:tcPr>
            <w:tcW w:w="2524" w:type="dxa"/>
            <w:vAlign w:val="center"/>
          </w:tcPr>
          <w:p w14:paraId="1ED91A4D" w14:textId="77777777" w:rsidR="00200B69" w:rsidRDefault="00200B69" w:rsidP="00F20208">
            <w:pPr>
              <w:jc w:val="center"/>
              <w:rPr>
                <w:sz w:val="18"/>
                <w:szCs w:val="21"/>
              </w:rPr>
            </w:pPr>
            <w:r>
              <w:rPr>
                <w:rFonts w:hint="eastAsia"/>
                <w:sz w:val="18"/>
                <w:szCs w:val="21"/>
              </w:rPr>
              <w:t>条纹移动数</w:t>
            </w:r>
            <w:r>
              <w:rPr>
                <w:rFonts w:hint="eastAsia"/>
                <w:i/>
                <w:iCs/>
                <w:sz w:val="18"/>
                <w:szCs w:val="21"/>
              </w:rPr>
              <w:t>k</w:t>
            </w:r>
          </w:p>
        </w:tc>
        <w:tc>
          <w:tcPr>
            <w:tcW w:w="1262" w:type="dxa"/>
            <w:vAlign w:val="center"/>
          </w:tcPr>
          <w:p w14:paraId="09D2AEED" w14:textId="77777777" w:rsidR="00200B69" w:rsidRDefault="00200B69" w:rsidP="00F20208">
            <w:pPr>
              <w:jc w:val="center"/>
              <w:rPr>
                <w:rFonts w:hint="eastAsia"/>
                <w:sz w:val="18"/>
                <w:szCs w:val="21"/>
              </w:rPr>
            </w:pPr>
            <w:r>
              <w:rPr>
                <w:rFonts w:hint="eastAsia"/>
                <w:sz w:val="18"/>
                <w:szCs w:val="21"/>
              </w:rPr>
              <w:t>25</w:t>
            </w:r>
          </w:p>
        </w:tc>
        <w:tc>
          <w:tcPr>
            <w:tcW w:w="1262" w:type="dxa"/>
            <w:vAlign w:val="center"/>
          </w:tcPr>
          <w:p w14:paraId="728D815A" w14:textId="77777777" w:rsidR="00200B69" w:rsidRDefault="00200B69" w:rsidP="00F20208">
            <w:pPr>
              <w:jc w:val="center"/>
              <w:rPr>
                <w:rFonts w:hint="eastAsia"/>
                <w:sz w:val="18"/>
                <w:szCs w:val="21"/>
              </w:rPr>
            </w:pPr>
            <w:r>
              <w:rPr>
                <w:rFonts w:hint="eastAsia"/>
                <w:sz w:val="18"/>
                <w:szCs w:val="21"/>
              </w:rPr>
              <w:t>30</w:t>
            </w:r>
          </w:p>
        </w:tc>
        <w:tc>
          <w:tcPr>
            <w:tcW w:w="1262" w:type="dxa"/>
            <w:vAlign w:val="center"/>
          </w:tcPr>
          <w:p w14:paraId="39A84FEF" w14:textId="77777777" w:rsidR="00200B69" w:rsidRDefault="00200B69" w:rsidP="00F20208">
            <w:pPr>
              <w:jc w:val="center"/>
              <w:rPr>
                <w:rFonts w:hint="eastAsia"/>
                <w:sz w:val="18"/>
                <w:szCs w:val="21"/>
              </w:rPr>
            </w:pPr>
            <w:r>
              <w:rPr>
                <w:rFonts w:hint="eastAsia"/>
                <w:sz w:val="18"/>
                <w:szCs w:val="21"/>
              </w:rPr>
              <w:t>35</w:t>
            </w:r>
          </w:p>
        </w:tc>
        <w:tc>
          <w:tcPr>
            <w:tcW w:w="1262" w:type="dxa"/>
            <w:vAlign w:val="center"/>
          </w:tcPr>
          <w:p w14:paraId="090F4F95" w14:textId="77777777" w:rsidR="00200B69" w:rsidRDefault="00200B69" w:rsidP="00F20208">
            <w:pPr>
              <w:jc w:val="center"/>
              <w:rPr>
                <w:rFonts w:hint="eastAsia"/>
                <w:sz w:val="18"/>
                <w:szCs w:val="21"/>
              </w:rPr>
            </w:pPr>
            <w:r>
              <w:rPr>
                <w:rFonts w:hint="eastAsia"/>
                <w:sz w:val="18"/>
                <w:szCs w:val="21"/>
              </w:rPr>
              <w:t>40</w:t>
            </w:r>
          </w:p>
        </w:tc>
        <w:tc>
          <w:tcPr>
            <w:tcW w:w="1263" w:type="dxa"/>
            <w:vAlign w:val="center"/>
          </w:tcPr>
          <w:p w14:paraId="2B6CACBF" w14:textId="77777777" w:rsidR="00200B69" w:rsidRDefault="00200B69" w:rsidP="00F20208">
            <w:pPr>
              <w:jc w:val="center"/>
              <w:rPr>
                <w:rFonts w:hint="eastAsia"/>
                <w:sz w:val="18"/>
              </w:rPr>
            </w:pPr>
            <w:r>
              <w:rPr>
                <w:rFonts w:hint="eastAsia"/>
                <w:sz w:val="18"/>
              </w:rPr>
              <w:t>45</w:t>
            </w:r>
          </w:p>
        </w:tc>
      </w:tr>
      <w:tr w:rsidR="00200B69" w14:paraId="77821D96" w14:textId="77777777" w:rsidTr="00F20208">
        <w:tc>
          <w:tcPr>
            <w:tcW w:w="2524" w:type="dxa"/>
            <w:vAlign w:val="center"/>
          </w:tcPr>
          <w:p w14:paraId="43B9F9CD" w14:textId="77777777" w:rsidR="00200B69" w:rsidRDefault="00200B69" w:rsidP="00F20208">
            <w:pPr>
              <w:jc w:val="center"/>
              <w:rPr>
                <w:sz w:val="18"/>
                <w:szCs w:val="21"/>
              </w:rPr>
            </w:pPr>
            <w:r>
              <w:rPr>
                <w:rFonts w:hint="eastAsia"/>
                <w:sz w:val="18"/>
                <w:szCs w:val="21"/>
              </w:rPr>
              <w:t>副光栅位置读数</w:t>
            </w:r>
            <w:r>
              <w:rPr>
                <w:rFonts w:hint="eastAsia"/>
                <w:i/>
                <w:iCs/>
                <w:sz w:val="18"/>
                <w:szCs w:val="21"/>
              </w:rPr>
              <w:t>L</w:t>
            </w:r>
            <w:r>
              <w:rPr>
                <w:rFonts w:hint="eastAsia"/>
                <w:i/>
                <w:iCs/>
                <w:sz w:val="18"/>
                <w:vertAlign w:val="subscript"/>
              </w:rPr>
              <w:t>k</w:t>
            </w:r>
            <w:r>
              <w:rPr>
                <w:rFonts w:hint="eastAsia"/>
                <w:sz w:val="18"/>
                <w:szCs w:val="21"/>
              </w:rPr>
              <w:t>(mm)</w:t>
            </w:r>
          </w:p>
        </w:tc>
        <w:tc>
          <w:tcPr>
            <w:tcW w:w="1262" w:type="dxa"/>
            <w:vAlign w:val="center"/>
          </w:tcPr>
          <w:p w14:paraId="50B1031E" w14:textId="77777777" w:rsidR="00200B69" w:rsidRDefault="00200B69" w:rsidP="00F20208">
            <w:pPr>
              <w:jc w:val="center"/>
              <w:rPr>
                <w:rFonts w:hint="eastAsia"/>
                <w:sz w:val="18"/>
              </w:rPr>
            </w:pPr>
          </w:p>
        </w:tc>
        <w:tc>
          <w:tcPr>
            <w:tcW w:w="1262" w:type="dxa"/>
            <w:vAlign w:val="center"/>
          </w:tcPr>
          <w:p w14:paraId="31D177FB" w14:textId="77777777" w:rsidR="00200B69" w:rsidRDefault="00200B69" w:rsidP="00F20208">
            <w:pPr>
              <w:jc w:val="center"/>
              <w:rPr>
                <w:rFonts w:hint="eastAsia"/>
                <w:sz w:val="18"/>
              </w:rPr>
            </w:pPr>
          </w:p>
        </w:tc>
        <w:tc>
          <w:tcPr>
            <w:tcW w:w="1262" w:type="dxa"/>
            <w:vAlign w:val="center"/>
          </w:tcPr>
          <w:p w14:paraId="4BF4A91B" w14:textId="77777777" w:rsidR="00200B69" w:rsidRDefault="00200B69" w:rsidP="00F20208">
            <w:pPr>
              <w:jc w:val="center"/>
              <w:rPr>
                <w:rFonts w:hint="eastAsia"/>
                <w:sz w:val="18"/>
              </w:rPr>
            </w:pPr>
          </w:p>
        </w:tc>
        <w:tc>
          <w:tcPr>
            <w:tcW w:w="1262" w:type="dxa"/>
            <w:vAlign w:val="center"/>
          </w:tcPr>
          <w:p w14:paraId="0408513F" w14:textId="77777777" w:rsidR="00200B69" w:rsidRDefault="00200B69" w:rsidP="00F20208">
            <w:pPr>
              <w:jc w:val="center"/>
              <w:rPr>
                <w:rFonts w:hint="eastAsia"/>
                <w:sz w:val="18"/>
              </w:rPr>
            </w:pPr>
          </w:p>
        </w:tc>
        <w:tc>
          <w:tcPr>
            <w:tcW w:w="1263" w:type="dxa"/>
            <w:vAlign w:val="center"/>
          </w:tcPr>
          <w:p w14:paraId="4E218898" w14:textId="77777777" w:rsidR="00200B69" w:rsidRDefault="00200B69" w:rsidP="00F20208">
            <w:pPr>
              <w:jc w:val="center"/>
              <w:rPr>
                <w:rFonts w:hint="eastAsia"/>
                <w:sz w:val="18"/>
              </w:rPr>
            </w:pPr>
          </w:p>
        </w:tc>
      </w:tr>
      <w:tr w:rsidR="00200B69" w14:paraId="7BF40B74" w14:textId="77777777" w:rsidTr="00F20208">
        <w:tc>
          <w:tcPr>
            <w:tcW w:w="2524" w:type="dxa"/>
            <w:vAlign w:val="center"/>
          </w:tcPr>
          <w:p w14:paraId="55B5F2AF" w14:textId="77777777" w:rsidR="00200B69" w:rsidRDefault="00200B69" w:rsidP="00F20208">
            <w:pPr>
              <w:jc w:val="center"/>
              <w:rPr>
                <w:rFonts w:hint="eastAsia"/>
                <w:sz w:val="18"/>
                <w:szCs w:val="21"/>
              </w:rPr>
            </w:pPr>
            <w:r>
              <w:rPr>
                <w:rFonts w:hint="eastAsia"/>
                <w:sz w:val="18"/>
                <w:szCs w:val="21"/>
              </w:rPr>
              <w:t>位移</w:t>
            </w:r>
            <w:proofErr w:type="spellStart"/>
            <w:r>
              <w:rPr>
                <w:sz w:val="18"/>
                <w:szCs w:val="21"/>
              </w:rPr>
              <w:t>Δ</w:t>
            </w:r>
            <w:r>
              <w:rPr>
                <w:rFonts w:hint="eastAsia"/>
                <w:i/>
                <w:iCs/>
                <w:sz w:val="18"/>
                <w:szCs w:val="21"/>
              </w:rPr>
              <w:t>L</w:t>
            </w:r>
            <w:r>
              <w:rPr>
                <w:rFonts w:hint="eastAsia"/>
                <w:i/>
                <w:iCs/>
                <w:sz w:val="18"/>
                <w:vertAlign w:val="subscript"/>
              </w:rPr>
              <w:t>k</w:t>
            </w:r>
            <w:proofErr w:type="spellEnd"/>
            <w:r>
              <w:rPr>
                <w:rFonts w:hint="eastAsia"/>
                <w:sz w:val="18"/>
                <w:szCs w:val="21"/>
              </w:rPr>
              <w:t>=|</w:t>
            </w:r>
            <w:r>
              <w:rPr>
                <w:rFonts w:hint="eastAsia"/>
                <w:i/>
                <w:iCs/>
                <w:sz w:val="18"/>
                <w:szCs w:val="21"/>
              </w:rPr>
              <w:t>L</w:t>
            </w:r>
            <w:r>
              <w:rPr>
                <w:rFonts w:hint="eastAsia"/>
                <w:i/>
                <w:iCs/>
                <w:sz w:val="18"/>
                <w:vertAlign w:val="subscript"/>
              </w:rPr>
              <w:t>k</w:t>
            </w:r>
            <w:r>
              <w:rPr>
                <w:sz w:val="18"/>
                <w:szCs w:val="21"/>
              </w:rPr>
              <w:t>–</w:t>
            </w:r>
            <w:r>
              <w:rPr>
                <w:rFonts w:hint="eastAsia"/>
                <w:i/>
                <w:iCs/>
                <w:sz w:val="18"/>
                <w:szCs w:val="21"/>
              </w:rPr>
              <w:t>L</w:t>
            </w:r>
            <w:r>
              <w:rPr>
                <w:rFonts w:hint="eastAsia"/>
                <w:sz w:val="18"/>
                <w:vertAlign w:val="subscript"/>
              </w:rPr>
              <w:t>0</w:t>
            </w:r>
            <w:r>
              <w:rPr>
                <w:rFonts w:hint="eastAsia"/>
                <w:sz w:val="18"/>
              </w:rPr>
              <w:t>|</w:t>
            </w:r>
          </w:p>
        </w:tc>
        <w:tc>
          <w:tcPr>
            <w:tcW w:w="1262" w:type="dxa"/>
            <w:vAlign w:val="center"/>
          </w:tcPr>
          <w:p w14:paraId="402C12B1" w14:textId="77777777" w:rsidR="00200B69" w:rsidRDefault="00200B69" w:rsidP="00F20208">
            <w:pPr>
              <w:jc w:val="center"/>
              <w:rPr>
                <w:rFonts w:hint="eastAsia"/>
                <w:sz w:val="18"/>
              </w:rPr>
            </w:pPr>
          </w:p>
        </w:tc>
        <w:tc>
          <w:tcPr>
            <w:tcW w:w="1262" w:type="dxa"/>
            <w:vAlign w:val="center"/>
          </w:tcPr>
          <w:p w14:paraId="75D5F873" w14:textId="77777777" w:rsidR="00200B69" w:rsidRDefault="00200B69" w:rsidP="00F20208">
            <w:pPr>
              <w:jc w:val="center"/>
              <w:rPr>
                <w:rFonts w:hint="eastAsia"/>
                <w:sz w:val="18"/>
              </w:rPr>
            </w:pPr>
          </w:p>
        </w:tc>
        <w:tc>
          <w:tcPr>
            <w:tcW w:w="1262" w:type="dxa"/>
            <w:vAlign w:val="center"/>
          </w:tcPr>
          <w:p w14:paraId="2CA9400D" w14:textId="77777777" w:rsidR="00200B69" w:rsidRDefault="00200B69" w:rsidP="00F20208">
            <w:pPr>
              <w:jc w:val="center"/>
              <w:rPr>
                <w:rFonts w:hint="eastAsia"/>
                <w:sz w:val="18"/>
              </w:rPr>
            </w:pPr>
          </w:p>
        </w:tc>
        <w:tc>
          <w:tcPr>
            <w:tcW w:w="1262" w:type="dxa"/>
            <w:vAlign w:val="center"/>
          </w:tcPr>
          <w:p w14:paraId="740AF854" w14:textId="77777777" w:rsidR="00200B69" w:rsidRDefault="00200B69" w:rsidP="00F20208">
            <w:pPr>
              <w:jc w:val="center"/>
              <w:rPr>
                <w:rFonts w:hint="eastAsia"/>
                <w:sz w:val="18"/>
              </w:rPr>
            </w:pPr>
          </w:p>
        </w:tc>
        <w:tc>
          <w:tcPr>
            <w:tcW w:w="1263" w:type="dxa"/>
            <w:vAlign w:val="center"/>
          </w:tcPr>
          <w:p w14:paraId="63E5A4E7" w14:textId="77777777" w:rsidR="00200B69" w:rsidRDefault="00200B69" w:rsidP="00F20208">
            <w:pPr>
              <w:jc w:val="center"/>
              <w:rPr>
                <w:rFonts w:hint="eastAsia"/>
                <w:sz w:val="18"/>
              </w:rPr>
            </w:pPr>
          </w:p>
        </w:tc>
      </w:tr>
    </w:tbl>
    <w:p w14:paraId="5C6863AA" w14:textId="77777777" w:rsidR="00200B69" w:rsidRDefault="00200B69" w:rsidP="00200B69">
      <w:pPr>
        <w:pStyle w:val="a7"/>
        <w:rPr>
          <w:rFonts w:hint="eastAsia"/>
          <w:szCs w:val="21"/>
        </w:rPr>
      </w:pPr>
      <w:r>
        <w:rPr>
          <w:rFonts w:hint="eastAsia"/>
        </w:rPr>
        <w:t>计算</w:t>
      </w:r>
      <w:r>
        <w:rPr>
          <w:rFonts w:hint="eastAsia"/>
          <w:i/>
          <w:iCs/>
        </w:rPr>
        <w:t>k</w:t>
      </w:r>
      <w:r>
        <w:rPr>
          <w:rFonts w:hint="eastAsia"/>
        </w:rPr>
        <w:t>为5，10，15</w:t>
      </w:r>
      <w:r>
        <w:rPr>
          <w:rFonts w:ascii="宋体" w:hAnsi="宋体" w:hint="eastAsia"/>
        </w:rPr>
        <w:t>……</w:t>
      </w:r>
      <w:r>
        <w:rPr>
          <w:rFonts w:hint="eastAsia"/>
        </w:rPr>
        <w:t>时对应的</w:t>
      </w:r>
      <w:r>
        <w:rPr>
          <w:rFonts w:hint="eastAsia"/>
          <w:szCs w:val="21"/>
        </w:rPr>
        <w:t>位移</w:t>
      </w:r>
      <w:proofErr w:type="spellStart"/>
      <w:r>
        <w:rPr>
          <w:szCs w:val="21"/>
        </w:rPr>
        <w:t>Δ</w:t>
      </w:r>
      <w:r>
        <w:rPr>
          <w:rFonts w:hint="eastAsia"/>
          <w:i/>
          <w:iCs/>
          <w:szCs w:val="21"/>
        </w:rPr>
        <w:t>L</w:t>
      </w:r>
      <w:r>
        <w:rPr>
          <w:rFonts w:hint="eastAsia"/>
          <w:i/>
          <w:iCs/>
          <w:vertAlign w:val="subscript"/>
        </w:rPr>
        <w:t>k</w:t>
      </w:r>
      <w:proofErr w:type="spellEnd"/>
      <w:r>
        <w:rPr>
          <w:rFonts w:hint="eastAsia"/>
          <w:szCs w:val="21"/>
        </w:rPr>
        <w:t>，填入</w:t>
      </w:r>
      <w:r>
        <w:fldChar w:fldCharType="begin"/>
      </w:r>
      <w:r>
        <w:instrText xml:space="preserve"> REF _Ref344474738 \h </w:instrText>
      </w:r>
      <w:r>
        <w:fldChar w:fldCharType="separate"/>
      </w:r>
      <w:r>
        <w:rPr>
          <w:rFonts w:hint="eastAsia"/>
        </w:rPr>
        <w:t xml:space="preserve">表 </w:t>
      </w:r>
      <w:r>
        <w:rPr>
          <w:lang w:val="en-US" w:eastAsia="zh-CN"/>
        </w:rPr>
        <w:t>1</w:t>
      </w:r>
      <w:r>
        <w:fldChar w:fldCharType="end"/>
      </w:r>
      <w:r>
        <w:rPr>
          <w:rFonts w:hint="eastAsia"/>
          <w:szCs w:val="21"/>
        </w:rPr>
        <w:t>中。</w:t>
      </w:r>
    </w:p>
    <w:p w14:paraId="2BC45AC8" w14:textId="77777777" w:rsidR="00200B69" w:rsidRDefault="00200B69" w:rsidP="00200B69">
      <w:pPr>
        <w:pStyle w:val="a7"/>
        <w:rPr>
          <w:rFonts w:hint="eastAsia"/>
        </w:rPr>
      </w:pPr>
      <w:r>
        <w:rPr>
          <w:rFonts w:hint="eastAsia"/>
          <w:szCs w:val="21"/>
        </w:rPr>
        <w:t>以</w:t>
      </w:r>
      <w:r>
        <w:rPr>
          <w:rFonts w:hint="eastAsia"/>
          <w:i/>
          <w:iCs/>
          <w:szCs w:val="21"/>
        </w:rPr>
        <w:t>k</w:t>
      </w:r>
      <w:r>
        <w:rPr>
          <w:rFonts w:hint="eastAsia"/>
          <w:szCs w:val="21"/>
        </w:rPr>
        <w:t>为</w:t>
      </w:r>
      <w:r>
        <w:rPr>
          <w:rFonts w:hint="eastAsia"/>
        </w:rPr>
        <w:t>横坐标</w:t>
      </w:r>
      <w:r>
        <w:rPr>
          <w:rFonts w:hint="eastAsia"/>
          <w:szCs w:val="21"/>
        </w:rPr>
        <w:t>，位移</w:t>
      </w:r>
      <w:proofErr w:type="spellStart"/>
      <w:r>
        <w:rPr>
          <w:szCs w:val="21"/>
        </w:rPr>
        <w:t>Δ</w:t>
      </w:r>
      <w:r>
        <w:rPr>
          <w:rFonts w:hint="eastAsia"/>
          <w:i/>
          <w:iCs/>
          <w:szCs w:val="21"/>
        </w:rPr>
        <w:t>L</w:t>
      </w:r>
      <w:r>
        <w:rPr>
          <w:rFonts w:hint="eastAsia"/>
          <w:i/>
          <w:iCs/>
          <w:vertAlign w:val="subscript"/>
        </w:rPr>
        <w:t>k</w:t>
      </w:r>
      <w:proofErr w:type="spellEnd"/>
      <w:r>
        <w:rPr>
          <w:rFonts w:hint="eastAsia"/>
          <w:szCs w:val="21"/>
        </w:rPr>
        <w:t>为纵坐标作图。若为线性关系，且直线斜率为</w:t>
      </w:r>
      <w:r>
        <w:rPr>
          <w:rFonts w:hint="eastAsia"/>
          <w:i/>
          <w:iCs/>
          <w:szCs w:val="21"/>
        </w:rPr>
        <w:t>d</w:t>
      </w:r>
      <w:r>
        <w:rPr>
          <w:rFonts w:hint="eastAsia"/>
          <w:szCs w:val="21"/>
        </w:rPr>
        <w:t>，即验证了关系式</w:t>
      </w:r>
      <w:proofErr w:type="spellStart"/>
      <w:r>
        <w:rPr>
          <w:szCs w:val="21"/>
        </w:rPr>
        <w:t>Δ</w:t>
      </w:r>
      <w:r>
        <w:rPr>
          <w:rFonts w:hint="eastAsia"/>
          <w:i/>
          <w:iCs/>
          <w:szCs w:val="21"/>
        </w:rPr>
        <w:t>L</w:t>
      </w:r>
      <w:r>
        <w:rPr>
          <w:rFonts w:hint="eastAsia"/>
          <w:i/>
          <w:iCs/>
          <w:vertAlign w:val="subscript"/>
        </w:rPr>
        <w:t>k</w:t>
      </w:r>
      <w:proofErr w:type="spellEnd"/>
      <w:r>
        <w:rPr>
          <w:rFonts w:hint="eastAsia"/>
          <w:szCs w:val="21"/>
        </w:rPr>
        <w:t>=</w:t>
      </w:r>
      <w:proofErr w:type="spellStart"/>
      <w:r>
        <w:rPr>
          <w:rFonts w:hint="eastAsia"/>
          <w:i/>
          <w:iCs/>
          <w:szCs w:val="21"/>
        </w:rPr>
        <w:t>kd</w:t>
      </w:r>
      <w:proofErr w:type="spellEnd"/>
      <w:r>
        <w:rPr>
          <w:rFonts w:hint="eastAsia"/>
          <w:szCs w:val="21"/>
        </w:rPr>
        <w:t>，说明可以由条纹移动数测量线位移。</w:t>
      </w:r>
    </w:p>
    <w:p w14:paraId="26DB8552" w14:textId="77777777" w:rsidR="00200B69" w:rsidRDefault="00200B69" w:rsidP="00200B69">
      <w:pPr>
        <w:pStyle w:val="a7"/>
      </w:pPr>
      <w:r>
        <w:rPr>
          <w:rFonts w:hint="eastAsia"/>
        </w:rPr>
        <w:t>已知光栅常数值为</w:t>
      </w:r>
      <w:r>
        <w:rPr>
          <w:rFonts w:hint="eastAsia"/>
          <w:i/>
          <w:iCs/>
        </w:rPr>
        <w:t>d</w:t>
      </w:r>
      <w:r>
        <w:rPr>
          <w:rFonts w:hint="eastAsia"/>
        </w:rPr>
        <w:t>=0.500mm，将由直线斜率求出的光栅常数</w:t>
      </w:r>
      <w:r>
        <w:rPr>
          <w:rFonts w:hint="eastAsia"/>
          <w:i/>
          <w:iCs/>
        </w:rPr>
        <w:t>d</w:t>
      </w:r>
      <w:r>
        <w:rPr>
          <w:rFonts w:hint="eastAsia"/>
        </w:rPr>
        <w:t>与之比较，求相对误差。</w:t>
      </w:r>
    </w:p>
    <w:p w14:paraId="4E966C63" w14:textId="77777777" w:rsidR="00200B69" w:rsidRDefault="00200B69" w:rsidP="00200B69">
      <w:pPr>
        <w:pStyle w:val="a7"/>
        <w:rPr>
          <w:rFonts w:hint="eastAsia"/>
        </w:rPr>
      </w:pPr>
      <w:r>
        <w:rPr>
          <w:rFonts w:hint="eastAsia"/>
          <w:szCs w:val="21"/>
        </w:rPr>
        <w:t>注：若将实验数据记录在软件中，在输出实验报告时，将在实验报告中体现上述计算值，下同。</w:t>
      </w:r>
    </w:p>
    <w:p w14:paraId="7BC8E462" w14:textId="77777777" w:rsidR="00200B69" w:rsidRDefault="00200B69" w:rsidP="00200B69">
      <w:pPr>
        <w:pStyle w:val="3alt3"/>
        <w:numPr>
          <w:ilvl w:val="0"/>
          <w:numId w:val="5"/>
        </w:numPr>
        <w:tabs>
          <w:tab w:val="left" w:pos="840"/>
        </w:tabs>
        <w:rPr>
          <w:rFonts w:hint="eastAsia"/>
          <w:b w:val="0"/>
          <w:bCs w:val="0"/>
        </w:rPr>
      </w:pPr>
      <w:r>
        <w:rPr>
          <w:rFonts w:hint="eastAsia"/>
        </w:rPr>
        <w:lastRenderedPageBreak/>
        <w:t>观察径向圆光栅的莫尔条纹特性</w:t>
      </w:r>
    </w:p>
    <w:p w14:paraId="64EE7C4F" w14:textId="77777777" w:rsidR="00200B69" w:rsidRDefault="00200B69" w:rsidP="00200B69">
      <w:pPr>
        <w:pStyle w:val="a7"/>
        <w:rPr>
          <w:rFonts w:hint="eastAsia"/>
        </w:rPr>
      </w:pPr>
      <w:r>
        <w:rPr>
          <w:rFonts w:hint="eastAsia"/>
        </w:rPr>
        <w:t>由于监视器显示的是莫尔条纹局部放大图，为便于观察莫尔条纹全貌，先取下摄像头。</w:t>
      </w:r>
    </w:p>
    <w:p w14:paraId="2C23D484" w14:textId="4E7CBDB5" w:rsidR="00200B69" w:rsidRDefault="00200B69" w:rsidP="00200B69">
      <w:pPr>
        <w:pStyle w:val="a7"/>
        <w:rPr>
          <w:rFonts w:hint="eastAsia"/>
        </w:rPr>
      </w:pPr>
      <w:r>
        <w:rPr>
          <w:rFonts w:hint="eastAsia"/>
        </w:rPr>
        <w:t>安装好</w:t>
      </w:r>
      <w:proofErr w:type="gramStart"/>
      <w:r>
        <w:rPr>
          <w:rFonts w:hint="eastAsia"/>
        </w:rPr>
        <w:t>径向副光栅</w:t>
      </w:r>
      <w:proofErr w:type="gramEnd"/>
      <w:r>
        <w:rPr>
          <w:rFonts w:hint="eastAsia"/>
        </w:rPr>
        <w:t>，</w:t>
      </w:r>
      <w:r>
        <w:rPr>
          <w:rFonts w:hint="eastAsia"/>
          <w:noProof/>
        </w:rPr>
        <mc:AlternateContent>
          <mc:Choice Requires="wps">
            <w:drawing>
              <wp:anchor distT="0" distB="0" distL="114300" distR="114300" simplePos="0" relativeHeight="251659264" behindDoc="0" locked="0" layoutInCell="1" allowOverlap="1" wp14:anchorId="312F733B" wp14:editId="3EBF5DC2">
                <wp:simplePos x="0" y="0"/>
                <wp:positionH relativeFrom="column">
                  <wp:posOffset>-773430</wp:posOffset>
                </wp:positionH>
                <wp:positionV relativeFrom="paragraph">
                  <wp:posOffset>116840</wp:posOffset>
                </wp:positionV>
                <wp:extent cx="293370" cy="0"/>
                <wp:effectExtent l="3175" t="2540" r="0" b="0"/>
                <wp:wrapNone/>
                <wp:docPr id="333113613"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0D4E0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9pt,9.2pt" to="-37.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AThQEAAAEDAAAOAAAAZHJzL2Uyb0RvYy54bWysUstu2zAQvBfoPxC817QdoA/Ccg4J0kva&#10;GkjyAWuKtIiQXILLWPLfl2Qs93UrclmI+xjNzO7mevKOHXUii6Hjq8WSMx0U9jYcOv70ePfhM2eU&#10;IfTgMOiOnzTx6+37d5sxSr3GAV2vEysggeQYOz7kHKUQpAbtgRYYdShFg8lDLs90EH2CsaB7J9bL&#10;5UcxYupjQqWJSvb2tci3Dd8YrfIPY0hn5jpeuOUWU4v7GsV2A/KQIA5WnWnAf7DwYEP56QXqFjKw&#10;l2T/gfJWJSQ0eaHQCzTGKt00FDWr5V9qHgaIumkp5lC82ERvB6u+H2/CLlXqagoP8R7VM7GANwOE&#10;g24EHk+xLG5VrRJjJHkZqQ+Ku8T24zfsSw+8ZGwuTCb5Cln0samZfbqYrafMVEmuv1xdfSorUXNJ&#10;gJznYqL8VaNn9aPjzoZqA0g43lOuPEDOLTUd8M4611bpwh+J0via0e0WztMz8XolJPfYn3ZpVld8&#10;bvjnm6iL/P3dPPh1udufAAAA//8DAFBLAwQUAAYACAAAACEAk9Ekfd8AAAAKAQAADwAAAGRycy9k&#10;b3ducmV2LnhtbEyPwU7DMBBE70j8g7VI3FInBdoQ4lQIRDlwokWquLnxkoTG6yh2k/TvWdQDHGdn&#10;NPM2X022FQP2vnGkIJnFIJBKZxqqFHxsX6IUhA+ajG4doYITelgVlxe5zowb6R2HTagEl5DPtII6&#10;hC6T0pc1Wu1nrkNi78v1VgeWfSVNr0cut62cx/FCWt0QL9S6w6cay8PmaBX458POfX+Or+lw32/x&#10;7bQrl+sbpa6vpscHEAGn8BeGX3xGh4KZ9u5IxotWQZTME2YP7KS3IDgRLe8WIPbngyxy+f+F4gcA&#10;AP//AwBQSwECLQAUAAYACAAAACEAtoM4kv4AAADhAQAAEwAAAAAAAAAAAAAAAAAAAAAAW0NvbnRl&#10;bnRfVHlwZXNdLnhtbFBLAQItABQABgAIAAAAIQA4/SH/1gAAAJQBAAALAAAAAAAAAAAAAAAAAC8B&#10;AABfcmVscy8ucmVsc1BLAQItABQABgAIAAAAIQAUOdAThQEAAAEDAAAOAAAAAAAAAAAAAAAAAC4C&#10;AABkcnMvZTJvRG9jLnhtbFBLAQItABQABgAIAAAAIQCT0SR93wAAAAoBAAAPAAAAAAAAAAAAAAAA&#10;AN8DAABkcnMvZG93bnJldi54bWxQSwUGAAAAAAQABADzAAAA6wQAAAAA&#10;" stroked="f"/>
            </w:pict>
          </mc:Fallback>
        </mc:AlternateContent>
      </w:r>
      <w:r>
        <w:rPr>
          <w:rFonts w:hint="eastAsia"/>
        </w:rPr>
        <w:t>调节两光栅中心距，使之出现莫尔条纹，观察莫尔条纹图案的对称性。摇动手轮改变两光栅中心距，观察圆半径的变化。</w:t>
      </w:r>
    </w:p>
    <w:p w14:paraId="759CA26B" w14:textId="77777777" w:rsidR="00200B69" w:rsidRDefault="00200B69" w:rsidP="00200B69">
      <w:pPr>
        <w:pStyle w:val="a7"/>
        <w:rPr>
          <w:rFonts w:hint="eastAsia"/>
        </w:rPr>
      </w:pPr>
      <w:r>
        <w:rPr>
          <w:rFonts w:hint="eastAsia"/>
        </w:rPr>
        <w:t>转动副光栅，观察莫尔条纹的移动方向。反向转动副光栅，观察莫尔条纹移动方向的变化。</w:t>
      </w:r>
    </w:p>
    <w:p w14:paraId="150FD43E" w14:textId="77777777" w:rsidR="00200B69" w:rsidRDefault="00200B69" w:rsidP="00200B69">
      <w:pPr>
        <w:pStyle w:val="a7"/>
        <w:rPr>
          <w:rFonts w:hint="eastAsia"/>
        </w:rPr>
      </w:pPr>
      <w:r>
        <w:rPr>
          <w:rFonts w:hint="eastAsia"/>
        </w:rPr>
        <w:t>将你看到的莫尔条纹特性与实验原理中阐述的特性比较，加深理解。</w:t>
      </w:r>
    </w:p>
    <w:p w14:paraId="1B4DFB42" w14:textId="77777777" w:rsidR="00200B69" w:rsidRDefault="00200B69" w:rsidP="00200B69">
      <w:pPr>
        <w:pStyle w:val="3alt3"/>
        <w:numPr>
          <w:ilvl w:val="0"/>
          <w:numId w:val="5"/>
        </w:numPr>
        <w:tabs>
          <w:tab w:val="left" w:pos="840"/>
        </w:tabs>
        <w:rPr>
          <w:rFonts w:hint="eastAsia"/>
        </w:rPr>
      </w:pPr>
      <w:r>
        <w:rPr>
          <w:rFonts w:hint="eastAsia"/>
        </w:rPr>
        <w:t>利用径向圆光栅莫尔条纹测量角位移</w:t>
      </w:r>
    </w:p>
    <w:p w14:paraId="19ACD750" w14:textId="77777777" w:rsidR="00200B69" w:rsidRDefault="00200B69" w:rsidP="00200B69">
      <w:pPr>
        <w:pStyle w:val="a7"/>
        <w:rPr>
          <w:rFonts w:hint="eastAsia"/>
        </w:rPr>
      </w:pPr>
      <w:r>
        <w:rPr>
          <w:rFonts w:hint="eastAsia"/>
        </w:rPr>
        <w:t>安装摄像头，调节摄像头的位置，让摄像头监视主副光栅接近边缘的地方，直到监视器上出现清晰的莫尔条纹。</w:t>
      </w:r>
    </w:p>
    <w:p w14:paraId="16CCE4B8" w14:textId="77777777" w:rsidR="00200B69" w:rsidRDefault="00200B69" w:rsidP="00200B69">
      <w:pPr>
        <w:pStyle w:val="a7"/>
        <w:rPr>
          <w:rFonts w:hint="eastAsia"/>
          <w:szCs w:val="30"/>
        </w:rPr>
      </w:pPr>
      <w:r>
        <w:rPr>
          <w:rFonts w:hint="eastAsia"/>
        </w:rPr>
        <w:t>沿同一方向转动副光栅，每移动5个莫尔条纹记录副光栅的角位置于</w:t>
      </w:r>
      <w:r>
        <w:fldChar w:fldCharType="begin"/>
      </w:r>
      <w:r>
        <w:instrText xml:space="preserve"> REF _Ref344474720 \h </w:instrText>
      </w:r>
      <w:r>
        <w:fldChar w:fldCharType="separate"/>
      </w:r>
      <w:r>
        <w:rPr>
          <w:rFonts w:hint="eastAsia"/>
        </w:rPr>
        <w:t xml:space="preserve">表 </w:t>
      </w:r>
      <w:r>
        <w:rPr>
          <w:lang w:val="en-US" w:eastAsia="zh-CN"/>
        </w:rPr>
        <w:t>2</w:t>
      </w:r>
      <w:r>
        <w:fldChar w:fldCharType="end"/>
      </w:r>
      <w:r>
        <w:rPr>
          <w:rFonts w:hint="eastAsia"/>
        </w:rPr>
        <w:t>中。</w:t>
      </w:r>
    </w:p>
    <w:p w14:paraId="4D6F135A" w14:textId="77777777" w:rsidR="00200B69" w:rsidRDefault="00200B69" w:rsidP="00200B69">
      <w:pPr>
        <w:pStyle w:val="a8"/>
        <w:keepNext/>
        <w:jc w:val="center"/>
        <w:rPr>
          <w:rFonts w:hint="eastAsia"/>
        </w:rPr>
      </w:pPr>
      <w:bookmarkStart w:id="25" w:name="_Ref344474720"/>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Pr>
          <w:lang w:val="en-US" w:eastAsia="zh-CN"/>
        </w:rPr>
        <w:t>2</w:t>
      </w:r>
      <w:r>
        <w:fldChar w:fldCharType="end"/>
      </w:r>
      <w:bookmarkEnd w:id="25"/>
      <w:r>
        <w:rPr>
          <w:rFonts w:hint="eastAsia"/>
        </w:rPr>
        <w:t xml:space="preserve">  </w:t>
      </w:r>
      <w:r>
        <w:rPr>
          <w:rFonts w:ascii="宋体" w:hAnsi="宋体" w:hint="eastAsia"/>
        </w:rPr>
        <w:t>用径向圆光栅测量角位移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4"/>
        <w:gridCol w:w="1262"/>
        <w:gridCol w:w="1262"/>
        <w:gridCol w:w="1262"/>
        <w:gridCol w:w="1262"/>
        <w:gridCol w:w="1263"/>
      </w:tblGrid>
      <w:tr w:rsidR="00200B69" w14:paraId="6007A610" w14:textId="77777777" w:rsidTr="00F20208">
        <w:tc>
          <w:tcPr>
            <w:tcW w:w="2524" w:type="dxa"/>
            <w:vAlign w:val="center"/>
          </w:tcPr>
          <w:p w14:paraId="3946397D" w14:textId="77777777" w:rsidR="00200B69" w:rsidRDefault="00200B69" w:rsidP="00F20208">
            <w:pPr>
              <w:jc w:val="center"/>
              <w:rPr>
                <w:rFonts w:hint="eastAsia"/>
                <w:sz w:val="18"/>
                <w:szCs w:val="21"/>
              </w:rPr>
            </w:pPr>
            <w:r>
              <w:rPr>
                <w:rFonts w:hint="eastAsia"/>
                <w:sz w:val="18"/>
                <w:szCs w:val="21"/>
              </w:rPr>
              <w:t>条纹移动数</w:t>
            </w:r>
            <w:r>
              <w:rPr>
                <w:rFonts w:hint="eastAsia"/>
                <w:i/>
                <w:iCs/>
                <w:sz w:val="18"/>
                <w:szCs w:val="21"/>
              </w:rPr>
              <w:t>k</w:t>
            </w:r>
          </w:p>
        </w:tc>
        <w:tc>
          <w:tcPr>
            <w:tcW w:w="1262" w:type="dxa"/>
            <w:vAlign w:val="center"/>
          </w:tcPr>
          <w:p w14:paraId="5618496D" w14:textId="77777777" w:rsidR="00200B69" w:rsidRDefault="00200B69" w:rsidP="00F20208">
            <w:pPr>
              <w:jc w:val="center"/>
              <w:rPr>
                <w:rFonts w:hint="eastAsia"/>
                <w:sz w:val="18"/>
              </w:rPr>
            </w:pPr>
            <w:r>
              <w:rPr>
                <w:rFonts w:hint="eastAsia"/>
                <w:sz w:val="18"/>
              </w:rPr>
              <w:t>0</w:t>
            </w:r>
          </w:p>
        </w:tc>
        <w:tc>
          <w:tcPr>
            <w:tcW w:w="1262" w:type="dxa"/>
            <w:vAlign w:val="center"/>
          </w:tcPr>
          <w:p w14:paraId="7CC5AC57" w14:textId="77777777" w:rsidR="00200B69" w:rsidRDefault="00200B69" w:rsidP="00F20208">
            <w:pPr>
              <w:jc w:val="center"/>
              <w:rPr>
                <w:rFonts w:hint="eastAsia"/>
                <w:sz w:val="18"/>
                <w:szCs w:val="21"/>
              </w:rPr>
            </w:pPr>
            <w:r>
              <w:rPr>
                <w:rFonts w:hint="eastAsia"/>
                <w:sz w:val="18"/>
                <w:szCs w:val="21"/>
              </w:rPr>
              <w:t>5</w:t>
            </w:r>
          </w:p>
        </w:tc>
        <w:tc>
          <w:tcPr>
            <w:tcW w:w="1262" w:type="dxa"/>
            <w:vAlign w:val="center"/>
          </w:tcPr>
          <w:p w14:paraId="46718C54" w14:textId="77777777" w:rsidR="00200B69" w:rsidRDefault="00200B69" w:rsidP="00F20208">
            <w:pPr>
              <w:jc w:val="center"/>
              <w:rPr>
                <w:rFonts w:hint="eastAsia"/>
                <w:sz w:val="18"/>
                <w:szCs w:val="21"/>
              </w:rPr>
            </w:pPr>
            <w:r>
              <w:rPr>
                <w:rFonts w:hint="eastAsia"/>
                <w:sz w:val="18"/>
                <w:szCs w:val="21"/>
              </w:rPr>
              <w:t>10</w:t>
            </w:r>
          </w:p>
        </w:tc>
        <w:tc>
          <w:tcPr>
            <w:tcW w:w="1262" w:type="dxa"/>
            <w:vAlign w:val="center"/>
          </w:tcPr>
          <w:p w14:paraId="0D213CC6" w14:textId="77777777" w:rsidR="00200B69" w:rsidRDefault="00200B69" w:rsidP="00F20208">
            <w:pPr>
              <w:jc w:val="center"/>
              <w:rPr>
                <w:rFonts w:hint="eastAsia"/>
                <w:sz w:val="18"/>
                <w:szCs w:val="21"/>
              </w:rPr>
            </w:pPr>
            <w:r>
              <w:rPr>
                <w:rFonts w:hint="eastAsia"/>
                <w:sz w:val="18"/>
                <w:szCs w:val="21"/>
              </w:rPr>
              <w:t>15</w:t>
            </w:r>
          </w:p>
        </w:tc>
        <w:tc>
          <w:tcPr>
            <w:tcW w:w="1263" w:type="dxa"/>
            <w:vAlign w:val="center"/>
          </w:tcPr>
          <w:p w14:paraId="4F252BA1" w14:textId="77777777" w:rsidR="00200B69" w:rsidRDefault="00200B69" w:rsidP="00F20208">
            <w:pPr>
              <w:jc w:val="center"/>
              <w:rPr>
                <w:rFonts w:hint="eastAsia"/>
                <w:sz w:val="18"/>
                <w:szCs w:val="21"/>
              </w:rPr>
            </w:pPr>
            <w:r>
              <w:rPr>
                <w:rFonts w:hint="eastAsia"/>
                <w:sz w:val="18"/>
                <w:szCs w:val="21"/>
              </w:rPr>
              <w:t>20</w:t>
            </w:r>
          </w:p>
        </w:tc>
      </w:tr>
      <w:tr w:rsidR="00200B69" w14:paraId="0949824D" w14:textId="77777777" w:rsidTr="00F20208">
        <w:tc>
          <w:tcPr>
            <w:tcW w:w="2524" w:type="dxa"/>
            <w:vAlign w:val="center"/>
          </w:tcPr>
          <w:p w14:paraId="207AA734" w14:textId="77777777" w:rsidR="00200B69" w:rsidRDefault="00200B69" w:rsidP="00F20208">
            <w:pPr>
              <w:jc w:val="center"/>
              <w:rPr>
                <w:rFonts w:hint="eastAsia"/>
                <w:sz w:val="18"/>
                <w:szCs w:val="21"/>
              </w:rPr>
            </w:pPr>
            <w:r>
              <w:rPr>
                <w:rFonts w:hint="eastAsia"/>
                <w:sz w:val="18"/>
                <w:szCs w:val="21"/>
              </w:rPr>
              <w:t>副光栅角位置读数</w:t>
            </w:r>
            <w:proofErr w:type="spellStart"/>
            <w:r>
              <w:rPr>
                <w:i/>
                <w:iCs/>
                <w:sz w:val="18"/>
                <w:szCs w:val="21"/>
              </w:rPr>
              <w:t>θ</w:t>
            </w:r>
            <w:r>
              <w:rPr>
                <w:rFonts w:hint="eastAsia"/>
                <w:i/>
                <w:iCs/>
                <w:sz w:val="18"/>
                <w:vertAlign w:val="subscript"/>
              </w:rPr>
              <w:t>k</w:t>
            </w:r>
            <w:proofErr w:type="spellEnd"/>
            <w:r>
              <w:rPr>
                <w:rFonts w:hint="eastAsia"/>
                <w:sz w:val="18"/>
                <w:szCs w:val="21"/>
              </w:rPr>
              <w:t>(</w:t>
            </w:r>
            <w:r>
              <w:rPr>
                <w:sz w:val="18"/>
                <w:szCs w:val="21"/>
              </w:rPr>
              <w:t>º</w:t>
            </w:r>
            <w:r>
              <w:rPr>
                <w:rFonts w:hint="eastAsia"/>
                <w:sz w:val="18"/>
                <w:szCs w:val="21"/>
              </w:rPr>
              <w:t>)</w:t>
            </w:r>
          </w:p>
        </w:tc>
        <w:tc>
          <w:tcPr>
            <w:tcW w:w="1262" w:type="dxa"/>
            <w:vAlign w:val="center"/>
          </w:tcPr>
          <w:p w14:paraId="1C6D453E" w14:textId="77777777" w:rsidR="00200B69" w:rsidRDefault="00200B69" w:rsidP="00F20208">
            <w:pPr>
              <w:jc w:val="center"/>
              <w:rPr>
                <w:rFonts w:hint="eastAsia"/>
                <w:sz w:val="18"/>
              </w:rPr>
            </w:pPr>
          </w:p>
        </w:tc>
        <w:tc>
          <w:tcPr>
            <w:tcW w:w="1262" w:type="dxa"/>
            <w:vAlign w:val="center"/>
          </w:tcPr>
          <w:p w14:paraId="27061CB7" w14:textId="77777777" w:rsidR="00200B69" w:rsidRDefault="00200B69" w:rsidP="00F20208">
            <w:pPr>
              <w:jc w:val="center"/>
              <w:rPr>
                <w:rFonts w:hint="eastAsia"/>
                <w:sz w:val="18"/>
              </w:rPr>
            </w:pPr>
          </w:p>
        </w:tc>
        <w:tc>
          <w:tcPr>
            <w:tcW w:w="1262" w:type="dxa"/>
            <w:vAlign w:val="center"/>
          </w:tcPr>
          <w:p w14:paraId="30884D02" w14:textId="77777777" w:rsidR="00200B69" w:rsidRDefault="00200B69" w:rsidP="00F20208">
            <w:pPr>
              <w:jc w:val="center"/>
              <w:rPr>
                <w:rFonts w:hint="eastAsia"/>
                <w:sz w:val="18"/>
              </w:rPr>
            </w:pPr>
          </w:p>
        </w:tc>
        <w:tc>
          <w:tcPr>
            <w:tcW w:w="1262" w:type="dxa"/>
            <w:vAlign w:val="center"/>
          </w:tcPr>
          <w:p w14:paraId="77FF05DD" w14:textId="77777777" w:rsidR="00200B69" w:rsidRDefault="00200B69" w:rsidP="00F20208">
            <w:pPr>
              <w:jc w:val="center"/>
              <w:rPr>
                <w:rFonts w:hint="eastAsia"/>
                <w:sz w:val="18"/>
              </w:rPr>
            </w:pPr>
          </w:p>
        </w:tc>
        <w:tc>
          <w:tcPr>
            <w:tcW w:w="1263" w:type="dxa"/>
            <w:vAlign w:val="center"/>
          </w:tcPr>
          <w:p w14:paraId="0D90DBB6" w14:textId="77777777" w:rsidR="00200B69" w:rsidRDefault="00200B69" w:rsidP="00F20208">
            <w:pPr>
              <w:jc w:val="center"/>
              <w:rPr>
                <w:rFonts w:hint="eastAsia"/>
                <w:sz w:val="18"/>
              </w:rPr>
            </w:pPr>
          </w:p>
        </w:tc>
      </w:tr>
      <w:tr w:rsidR="00200B69" w14:paraId="50FA8C55" w14:textId="77777777" w:rsidTr="00F20208">
        <w:tc>
          <w:tcPr>
            <w:tcW w:w="2524" w:type="dxa"/>
            <w:vAlign w:val="center"/>
          </w:tcPr>
          <w:p w14:paraId="64188BC1" w14:textId="77777777" w:rsidR="00200B69" w:rsidRDefault="00200B69" w:rsidP="00F20208">
            <w:pPr>
              <w:jc w:val="center"/>
              <w:rPr>
                <w:rFonts w:hint="eastAsia"/>
                <w:sz w:val="18"/>
                <w:szCs w:val="21"/>
              </w:rPr>
            </w:pPr>
            <w:r>
              <w:rPr>
                <w:rFonts w:hint="eastAsia"/>
                <w:sz w:val="18"/>
                <w:szCs w:val="21"/>
              </w:rPr>
              <w:t>角位移</w:t>
            </w:r>
            <w:proofErr w:type="spellStart"/>
            <w:r>
              <w:rPr>
                <w:sz w:val="18"/>
                <w:szCs w:val="21"/>
              </w:rPr>
              <w:t>Δ</w:t>
            </w:r>
            <w:r>
              <w:rPr>
                <w:i/>
                <w:iCs/>
                <w:sz w:val="18"/>
                <w:szCs w:val="21"/>
              </w:rPr>
              <w:t>θ</w:t>
            </w:r>
            <w:r>
              <w:rPr>
                <w:rFonts w:hint="eastAsia"/>
                <w:i/>
                <w:iCs/>
                <w:sz w:val="18"/>
                <w:vertAlign w:val="subscript"/>
              </w:rPr>
              <w:t>k</w:t>
            </w:r>
            <w:proofErr w:type="spellEnd"/>
            <w:r>
              <w:rPr>
                <w:rFonts w:hint="eastAsia"/>
                <w:sz w:val="18"/>
                <w:szCs w:val="21"/>
              </w:rPr>
              <w:t>=</w:t>
            </w:r>
            <w:proofErr w:type="spellStart"/>
            <w:r>
              <w:rPr>
                <w:i/>
                <w:iCs/>
                <w:sz w:val="18"/>
                <w:szCs w:val="21"/>
              </w:rPr>
              <w:t>θ</w:t>
            </w:r>
            <w:r>
              <w:rPr>
                <w:rFonts w:hint="eastAsia"/>
                <w:i/>
                <w:iCs/>
                <w:sz w:val="18"/>
                <w:vertAlign w:val="subscript"/>
              </w:rPr>
              <w:t>k</w:t>
            </w:r>
            <w:proofErr w:type="spellEnd"/>
            <w:r>
              <w:rPr>
                <w:sz w:val="18"/>
                <w:szCs w:val="21"/>
              </w:rPr>
              <w:t>–</w:t>
            </w:r>
            <w:r>
              <w:rPr>
                <w:i/>
                <w:iCs/>
                <w:sz w:val="18"/>
                <w:szCs w:val="21"/>
              </w:rPr>
              <w:t>θ</w:t>
            </w:r>
            <w:r>
              <w:rPr>
                <w:rFonts w:hint="eastAsia"/>
                <w:sz w:val="18"/>
                <w:vertAlign w:val="subscript"/>
              </w:rPr>
              <w:t>0</w:t>
            </w:r>
          </w:p>
        </w:tc>
        <w:tc>
          <w:tcPr>
            <w:tcW w:w="1262" w:type="dxa"/>
            <w:vAlign w:val="center"/>
          </w:tcPr>
          <w:p w14:paraId="1CB64568" w14:textId="77777777" w:rsidR="00200B69" w:rsidRDefault="00200B69" w:rsidP="00F20208">
            <w:pPr>
              <w:pStyle w:val="a3"/>
              <w:tabs>
                <w:tab w:val="clear" w:pos="4153"/>
                <w:tab w:val="clear" w:pos="8306"/>
              </w:tabs>
              <w:snapToGrid/>
              <w:rPr>
                <w:rFonts w:hint="eastAsia"/>
                <w:szCs w:val="20"/>
              </w:rPr>
            </w:pPr>
          </w:p>
        </w:tc>
        <w:tc>
          <w:tcPr>
            <w:tcW w:w="1262" w:type="dxa"/>
            <w:vAlign w:val="center"/>
          </w:tcPr>
          <w:p w14:paraId="1791558A" w14:textId="77777777" w:rsidR="00200B69" w:rsidRDefault="00200B69" w:rsidP="00F20208">
            <w:pPr>
              <w:pStyle w:val="a3"/>
              <w:tabs>
                <w:tab w:val="clear" w:pos="4153"/>
                <w:tab w:val="clear" w:pos="8306"/>
              </w:tabs>
              <w:snapToGrid/>
              <w:rPr>
                <w:rFonts w:hint="eastAsia"/>
                <w:szCs w:val="20"/>
              </w:rPr>
            </w:pPr>
          </w:p>
        </w:tc>
        <w:tc>
          <w:tcPr>
            <w:tcW w:w="1262" w:type="dxa"/>
            <w:vAlign w:val="center"/>
          </w:tcPr>
          <w:p w14:paraId="3D8B4FCC" w14:textId="77777777" w:rsidR="00200B69" w:rsidRDefault="00200B69" w:rsidP="00F20208">
            <w:pPr>
              <w:jc w:val="center"/>
              <w:rPr>
                <w:rFonts w:hint="eastAsia"/>
                <w:sz w:val="18"/>
              </w:rPr>
            </w:pPr>
          </w:p>
        </w:tc>
        <w:tc>
          <w:tcPr>
            <w:tcW w:w="1262" w:type="dxa"/>
            <w:vAlign w:val="center"/>
          </w:tcPr>
          <w:p w14:paraId="24811596" w14:textId="77777777" w:rsidR="00200B69" w:rsidRDefault="00200B69" w:rsidP="00F20208">
            <w:pPr>
              <w:jc w:val="center"/>
              <w:rPr>
                <w:rFonts w:hint="eastAsia"/>
                <w:sz w:val="18"/>
              </w:rPr>
            </w:pPr>
          </w:p>
        </w:tc>
        <w:tc>
          <w:tcPr>
            <w:tcW w:w="1263" w:type="dxa"/>
            <w:vAlign w:val="center"/>
          </w:tcPr>
          <w:p w14:paraId="0725D21E" w14:textId="77777777" w:rsidR="00200B69" w:rsidRDefault="00200B69" w:rsidP="00F20208">
            <w:pPr>
              <w:jc w:val="center"/>
              <w:rPr>
                <w:rFonts w:hint="eastAsia"/>
                <w:sz w:val="18"/>
              </w:rPr>
            </w:pPr>
          </w:p>
        </w:tc>
      </w:tr>
      <w:tr w:rsidR="00200B69" w14:paraId="4EE8E20D" w14:textId="77777777" w:rsidTr="00F20208">
        <w:tc>
          <w:tcPr>
            <w:tcW w:w="2524" w:type="dxa"/>
            <w:vAlign w:val="center"/>
          </w:tcPr>
          <w:p w14:paraId="36E68500" w14:textId="77777777" w:rsidR="00200B69" w:rsidRDefault="00200B69" w:rsidP="00F20208">
            <w:pPr>
              <w:jc w:val="center"/>
              <w:rPr>
                <w:sz w:val="18"/>
                <w:szCs w:val="21"/>
              </w:rPr>
            </w:pPr>
            <w:r>
              <w:rPr>
                <w:rFonts w:hint="eastAsia"/>
                <w:sz w:val="18"/>
                <w:szCs w:val="21"/>
              </w:rPr>
              <w:t>条纹移动数</w:t>
            </w:r>
            <w:r>
              <w:rPr>
                <w:rFonts w:hint="eastAsia"/>
                <w:i/>
                <w:iCs/>
                <w:sz w:val="18"/>
                <w:szCs w:val="21"/>
              </w:rPr>
              <w:t>k</w:t>
            </w:r>
          </w:p>
        </w:tc>
        <w:tc>
          <w:tcPr>
            <w:tcW w:w="1262" w:type="dxa"/>
            <w:vAlign w:val="center"/>
          </w:tcPr>
          <w:p w14:paraId="44892EF6" w14:textId="77777777" w:rsidR="00200B69" w:rsidRDefault="00200B69" w:rsidP="00F20208">
            <w:pPr>
              <w:pStyle w:val="a3"/>
              <w:tabs>
                <w:tab w:val="clear" w:pos="4153"/>
                <w:tab w:val="clear" w:pos="8306"/>
              </w:tabs>
              <w:snapToGrid/>
              <w:rPr>
                <w:rFonts w:hint="eastAsia"/>
                <w:szCs w:val="21"/>
              </w:rPr>
            </w:pPr>
            <w:r>
              <w:rPr>
                <w:rFonts w:hint="eastAsia"/>
                <w:szCs w:val="21"/>
              </w:rPr>
              <w:t>25</w:t>
            </w:r>
          </w:p>
        </w:tc>
        <w:tc>
          <w:tcPr>
            <w:tcW w:w="1262" w:type="dxa"/>
            <w:vAlign w:val="center"/>
          </w:tcPr>
          <w:p w14:paraId="5DDB64AA" w14:textId="77777777" w:rsidR="00200B69" w:rsidRDefault="00200B69" w:rsidP="00F20208">
            <w:pPr>
              <w:jc w:val="center"/>
              <w:rPr>
                <w:rFonts w:hint="eastAsia"/>
                <w:sz w:val="18"/>
                <w:szCs w:val="21"/>
              </w:rPr>
            </w:pPr>
            <w:r>
              <w:rPr>
                <w:rFonts w:hint="eastAsia"/>
                <w:sz w:val="18"/>
                <w:szCs w:val="21"/>
              </w:rPr>
              <w:t>30</w:t>
            </w:r>
          </w:p>
        </w:tc>
        <w:tc>
          <w:tcPr>
            <w:tcW w:w="1262" w:type="dxa"/>
            <w:vAlign w:val="center"/>
          </w:tcPr>
          <w:p w14:paraId="44B1AAAB" w14:textId="77777777" w:rsidR="00200B69" w:rsidRDefault="00200B69" w:rsidP="00F20208">
            <w:pPr>
              <w:jc w:val="center"/>
              <w:rPr>
                <w:rFonts w:hint="eastAsia"/>
                <w:sz w:val="18"/>
                <w:szCs w:val="21"/>
              </w:rPr>
            </w:pPr>
            <w:r>
              <w:rPr>
                <w:rFonts w:hint="eastAsia"/>
                <w:sz w:val="18"/>
                <w:szCs w:val="21"/>
              </w:rPr>
              <w:t>35</w:t>
            </w:r>
          </w:p>
        </w:tc>
        <w:tc>
          <w:tcPr>
            <w:tcW w:w="1262" w:type="dxa"/>
            <w:vAlign w:val="center"/>
          </w:tcPr>
          <w:p w14:paraId="6EED44F3" w14:textId="77777777" w:rsidR="00200B69" w:rsidRDefault="00200B69" w:rsidP="00F20208">
            <w:pPr>
              <w:jc w:val="center"/>
              <w:rPr>
                <w:rFonts w:hint="eastAsia"/>
                <w:sz w:val="18"/>
                <w:szCs w:val="21"/>
              </w:rPr>
            </w:pPr>
            <w:r>
              <w:rPr>
                <w:rFonts w:hint="eastAsia"/>
                <w:sz w:val="18"/>
                <w:szCs w:val="21"/>
              </w:rPr>
              <w:t>40</w:t>
            </w:r>
          </w:p>
        </w:tc>
        <w:tc>
          <w:tcPr>
            <w:tcW w:w="1263" w:type="dxa"/>
            <w:vAlign w:val="center"/>
          </w:tcPr>
          <w:p w14:paraId="1F7B0E86" w14:textId="77777777" w:rsidR="00200B69" w:rsidRDefault="00200B69" w:rsidP="00F20208">
            <w:pPr>
              <w:jc w:val="center"/>
              <w:rPr>
                <w:rFonts w:hint="eastAsia"/>
                <w:sz w:val="18"/>
              </w:rPr>
            </w:pPr>
            <w:r>
              <w:rPr>
                <w:rFonts w:hint="eastAsia"/>
                <w:sz w:val="18"/>
              </w:rPr>
              <w:t>45</w:t>
            </w:r>
          </w:p>
        </w:tc>
      </w:tr>
      <w:tr w:rsidR="00200B69" w14:paraId="590E4894" w14:textId="77777777" w:rsidTr="00F20208">
        <w:tc>
          <w:tcPr>
            <w:tcW w:w="2524" w:type="dxa"/>
            <w:vAlign w:val="center"/>
          </w:tcPr>
          <w:p w14:paraId="5734EF7A" w14:textId="77777777" w:rsidR="00200B69" w:rsidRDefault="00200B69" w:rsidP="00F20208">
            <w:pPr>
              <w:jc w:val="center"/>
              <w:rPr>
                <w:sz w:val="18"/>
                <w:szCs w:val="21"/>
              </w:rPr>
            </w:pPr>
            <w:r>
              <w:rPr>
                <w:rFonts w:hint="eastAsia"/>
                <w:sz w:val="18"/>
                <w:szCs w:val="21"/>
              </w:rPr>
              <w:t>副光栅角位置读数</w:t>
            </w:r>
            <w:proofErr w:type="spellStart"/>
            <w:r>
              <w:rPr>
                <w:i/>
                <w:iCs/>
                <w:sz w:val="18"/>
                <w:szCs w:val="21"/>
              </w:rPr>
              <w:t>θ</w:t>
            </w:r>
            <w:r>
              <w:rPr>
                <w:rFonts w:hint="eastAsia"/>
                <w:i/>
                <w:iCs/>
                <w:sz w:val="18"/>
                <w:vertAlign w:val="subscript"/>
              </w:rPr>
              <w:t>k</w:t>
            </w:r>
            <w:proofErr w:type="spellEnd"/>
            <w:r>
              <w:rPr>
                <w:rFonts w:hint="eastAsia"/>
                <w:sz w:val="18"/>
                <w:szCs w:val="21"/>
              </w:rPr>
              <w:t>(</w:t>
            </w:r>
            <w:r>
              <w:rPr>
                <w:sz w:val="18"/>
                <w:szCs w:val="21"/>
              </w:rPr>
              <w:t>º</w:t>
            </w:r>
            <w:r>
              <w:rPr>
                <w:rFonts w:hint="eastAsia"/>
                <w:sz w:val="18"/>
                <w:szCs w:val="21"/>
              </w:rPr>
              <w:t>)</w:t>
            </w:r>
          </w:p>
        </w:tc>
        <w:tc>
          <w:tcPr>
            <w:tcW w:w="1262" w:type="dxa"/>
            <w:vAlign w:val="center"/>
          </w:tcPr>
          <w:p w14:paraId="24D40499" w14:textId="77777777" w:rsidR="00200B69" w:rsidRDefault="00200B69" w:rsidP="00F20208">
            <w:pPr>
              <w:jc w:val="center"/>
              <w:rPr>
                <w:rFonts w:hint="eastAsia"/>
                <w:sz w:val="18"/>
              </w:rPr>
            </w:pPr>
          </w:p>
        </w:tc>
        <w:tc>
          <w:tcPr>
            <w:tcW w:w="1262" w:type="dxa"/>
            <w:vAlign w:val="center"/>
          </w:tcPr>
          <w:p w14:paraId="74C11CEC" w14:textId="77777777" w:rsidR="00200B69" w:rsidRDefault="00200B69" w:rsidP="00F20208">
            <w:pPr>
              <w:jc w:val="center"/>
              <w:rPr>
                <w:rFonts w:hint="eastAsia"/>
                <w:sz w:val="18"/>
              </w:rPr>
            </w:pPr>
          </w:p>
        </w:tc>
        <w:tc>
          <w:tcPr>
            <w:tcW w:w="1262" w:type="dxa"/>
            <w:vAlign w:val="center"/>
          </w:tcPr>
          <w:p w14:paraId="2F7F848B" w14:textId="77777777" w:rsidR="00200B69" w:rsidRDefault="00200B69" w:rsidP="00F20208">
            <w:pPr>
              <w:jc w:val="center"/>
              <w:rPr>
                <w:rFonts w:hint="eastAsia"/>
                <w:sz w:val="18"/>
              </w:rPr>
            </w:pPr>
          </w:p>
        </w:tc>
        <w:tc>
          <w:tcPr>
            <w:tcW w:w="1262" w:type="dxa"/>
            <w:vAlign w:val="center"/>
          </w:tcPr>
          <w:p w14:paraId="4A0C973F" w14:textId="77777777" w:rsidR="00200B69" w:rsidRDefault="00200B69" w:rsidP="00F20208">
            <w:pPr>
              <w:jc w:val="center"/>
              <w:rPr>
                <w:rFonts w:hint="eastAsia"/>
                <w:sz w:val="18"/>
              </w:rPr>
            </w:pPr>
          </w:p>
        </w:tc>
        <w:tc>
          <w:tcPr>
            <w:tcW w:w="1263" w:type="dxa"/>
            <w:vAlign w:val="center"/>
          </w:tcPr>
          <w:p w14:paraId="6013220D" w14:textId="77777777" w:rsidR="00200B69" w:rsidRDefault="00200B69" w:rsidP="00F20208">
            <w:pPr>
              <w:jc w:val="center"/>
              <w:rPr>
                <w:rFonts w:hint="eastAsia"/>
                <w:sz w:val="18"/>
              </w:rPr>
            </w:pPr>
          </w:p>
        </w:tc>
      </w:tr>
      <w:tr w:rsidR="00200B69" w14:paraId="7BCC724E" w14:textId="77777777" w:rsidTr="00F20208">
        <w:tc>
          <w:tcPr>
            <w:tcW w:w="2524" w:type="dxa"/>
            <w:vAlign w:val="center"/>
          </w:tcPr>
          <w:p w14:paraId="14033946" w14:textId="77777777" w:rsidR="00200B69" w:rsidRDefault="00200B69" w:rsidP="00F20208">
            <w:pPr>
              <w:jc w:val="center"/>
              <w:rPr>
                <w:rFonts w:hint="eastAsia"/>
                <w:sz w:val="18"/>
                <w:vertAlign w:val="subscript"/>
              </w:rPr>
            </w:pPr>
            <w:r>
              <w:rPr>
                <w:rFonts w:hint="eastAsia"/>
                <w:sz w:val="18"/>
                <w:szCs w:val="21"/>
              </w:rPr>
              <w:t>角位移</w:t>
            </w:r>
            <w:proofErr w:type="spellStart"/>
            <w:r>
              <w:rPr>
                <w:sz w:val="18"/>
                <w:szCs w:val="21"/>
              </w:rPr>
              <w:t>Δ</w:t>
            </w:r>
            <w:r>
              <w:rPr>
                <w:i/>
                <w:iCs/>
                <w:sz w:val="18"/>
                <w:szCs w:val="21"/>
              </w:rPr>
              <w:t>θ</w:t>
            </w:r>
            <w:r>
              <w:rPr>
                <w:rFonts w:hint="eastAsia"/>
                <w:i/>
                <w:iCs/>
                <w:sz w:val="18"/>
                <w:vertAlign w:val="subscript"/>
              </w:rPr>
              <w:t>k</w:t>
            </w:r>
            <w:proofErr w:type="spellEnd"/>
            <w:r>
              <w:rPr>
                <w:rFonts w:hint="eastAsia"/>
                <w:sz w:val="18"/>
                <w:szCs w:val="21"/>
              </w:rPr>
              <w:t>=</w:t>
            </w:r>
            <w:proofErr w:type="spellStart"/>
            <w:r>
              <w:rPr>
                <w:i/>
                <w:iCs/>
                <w:sz w:val="18"/>
                <w:szCs w:val="21"/>
              </w:rPr>
              <w:t>θ</w:t>
            </w:r>
            <w:r>
              <w:rPr>
                <w:rFonts w:hint="eastAsia"/>
                <w:i/>
                <w:iCs/>
                <w:sz w:val="18"/>
                <w:vertAlign w:val="subscript"/>
              </w:rPr>
              <w:t>k</w:t>
            </w:r>
            <w:proofErr w:type="spellEnd"/>
            <w:r>
              <w:rPr>
                <w:sz w:val="18"/>
                <w:szCs w:val="21"/>
              </w:rPr>
              <w:t>–</w:t>
            </w:r>
            <w:r>
              <w:rPr>
                <w:i/>
                <w:iCs/>
                <w:sz w:val="18"/>
                <w:szCs w:val="21"/>
              </w:rPr>
              <w:t>θ</w:t>
            </w:r>
            <w:r>
              <w:rPr>
                <w:rFonts w:hint="eastAsia"/>
                <w:sz w:val="18"/>
                <w:vertAlign w:val="subscript"/>
              </w:rPr>
              <w:t>0</w:t>
            </w:r>
          </w:p>
        </w:tc>
        <w:tc>
          <w:tcPr>
            <w:tcW w:w="1262" w:type="dxa"/>
            <w:vAlign w:val="center"/>
          </w:tcPr>
          <w:p w14:paraId="5AB8EE4C" w14:textId="77777777" w:rsidR="00200B69" w:rsidRDefault="00200B69" w:rsidP="00F20208">
            <w:pPr>
              <w:jc w:val="center"/>
              <w:rPr>
                <w:rFonts w:hint="eastAsia"/>
                <w:sz w:val="18"/>
              </w:rPr>
            </w:pPr>
          </w:p>
        </w:tc>
        <w:tc>
          <w:tcPr>
            <w:tcW w:w="1262" w:type="dxa"/>
            <w:vAlign w:val="center"/>
          </w:tcPr>
          <w:p w14:paraId="039AB879" w14:textId="77777777" w:rsidR="00200B69" w:rsidRDefault="00200B69" w:rsidP="00F20208">
            <w:pPr>
              <w:jc w:val="center"/>
              <w:rPr>
                <w:rFonts w:hint="eastAsia"/>
                <w:sz w:val="18"/>
              </w:rPr>
            </w:pPr>
          </w:p>
        </w:tc>
        <w:tc>
          <w:tcPr>
            <w:tcW w:w="1262" w:type="dxa"/>
            <w:vAlign w:val="center"/>
          </w:tcPr>
          <w:p w14:paraId="61A3ABC8" w14:textId="77777777" w:rsidR="00200B69" w:rsidRDefault="00200B69" w:rsidP="00F20208">
            <w:pPr>
              <w:jc w:val="center"/>
              <w:rPr>
                <w:rFonts w:hint="eastAsia"/>
                <w:sz w:val="18"/>
              </w:rPr>
            </w:pPr>
          </w:p>
        </w:tc>
        <w:tc>
          <w:tcPr>
            <w:tcW w:w="1262" w:type="dxa"/>
            <w:vAlign w:val="center"/>
          </w:tcPr>
          <w:p w14:paraId="5F020FD7" w14:textId="77777777" w:rsidR="00200B69" w:rsidRDefault="00200B69" w:rsidP="00F20208">
            <w:pPr>
              <w:jc w:val="center"/>
              <w:rPr>
                <w:rFonts w:hint="eastAsia"/>
                <w:sz w:val="18"/>
              </w:rPr>
            </w:pPr>
          </w:p>
        </w:tc>
        <w:tc>
          <w:tcPr>
            <w:tcW w:w="1263" w:type="dxa"/>
            <w:vAlign w:val="center"/>
          </w:tcPr>
          <w:p w14:paraId="6D26926E" w14:textId="77777777" w:rsidR="00200B69" w:rsidRDefault="00200B69" w:rsidP="00F20208">
            <w:pPr>
              <w:jc w:val="center"/>
              <w:rPr>
                <w:rFonts w:hint="eastAsia"/>
                <w:sz w:val="18"/>
              </w:rPr>
            </w:pPr>
          </w:p>
        </w:tc>
      </w:tr>
    </w:tbl>
    <w:p w14:paraId="6D4A0D59" w14:textId="77777777" w:rsidR="00200B69" w:rsidRDefault="00200B69" w:rsidP="00200B69">
      <w:pPr>
        <w:pStyle w:val="a7"/>
        <w:rPr>
          <w:rFonts w:hint="eastAsia"/>
        </w:rPr>
      </w:pPr>
      <w:r>
        <w:rPr>
          <w:rFonts w:hint="eastAsia"/>
        </w:rPr>
        <w:t>计算</w:t>
      </w:r>
      <w:r>
        <w:rPr>
          <w:i/>
          <w:iCs/>
        </w:rPr>
        <w:t>θ</w:t>
      </w:r>
      <w:r>
        <w:rPr>
          <w:rFonts w:hint="eastAsia"/>
        </w:rPr>
        <w:t>为5，10，15</w:t>
      </w:r>
      <w:r>
        <w:rPr>
          <w:rFonts w:ascii="宋体" w:hAnsi="宋体" w:hint="eastAsia"/>
        </w:rPr>
        <w:t>……</w:t>
      </w:r>
      <w:r>
        <w:rPr>
          <w:rFonts w:hint="eastAsia"/>
        </w:rPr>
        <w:t>时对应的角位移</w:t>
      </w:r>
      <w:proofErr w:type="spellStart"/>
      <w:r>
        <w:rPr>
          <w:szCs w:val="21"/>
        </w:rPr>
        <w:t>Δ</w:t>
      </w:r>
      <w:r>
        <w:rPr>
          <w:i/>
          <w:iCs/>
        </w:rPr>
        <w:t>θ</w:t>
      </w:r>
      <w:r>
        <w:rPr>
          <w:rFonts w:hint="eastAsia"/>
          <w:i/>
          <w:iCs/>
          <w:vertAlign w:val="subscript"/>
        </w:rPr>
        <w:t>k</w:t>
      </w:r>
      <w:proofErr w:type="spellEnd"/>
      <w:r>
        <w:rPr>
          <w:rFonts w:hint="eastAsia"/>
          <w:szCs w:val="21"/>
        </w:rPr>
        <w:t>，填入</w:t>
      </w:r>
      <w:r>
        <w:fldChar w:fldCharType="begin"/>
      </w:r>
      <w:r>
        <w:instrText xml:space="preserve"> REF _Ref344474720 \h </w:instrText>
      </w:r>
      <w:r>
        <w:fldChar w:fldCharType="separate"/>
      </w:r>
      <w:r>
        <w:rPr>
          <w:rFonts w:hint="eastAsia"/>
        </w:rPr>
        <w:t xml:space="preserve">表 </w:t>
      </w:r>
      <w:r>
        <w:rPr>
          <w:lang w:val="en-US" w:eastAsia="zh-CN"/>
        </w:rPr>
        <w:t>2</w:t>
      </w:r>
      <w:r>
        <w:fldChar w:fldCharType="end"/>
      </w:r>
      <w:r>
        <w:rPr>
          <w:rFonts w:hint="eastAsia"/>
          <w:szCs w:val="21"/>
        </w:rPr>
        <w:t>中。</w:t>
      </w:r>
    </w:p>
    <w:p w14:paraId="4CEF08A4" w14:textId="77777777" w:rsidR="00200B69" w:rsidRDefault="00200B69" w:rsidP="00200B69">
      <w:pPr>
        <w:pStyle w:val="a7"/>
        <w:rPr>
          <w:rFonts w:hint="eastAsia"/>
        </w:rPr>
      </w:pPr>
      <w:r>
        <w:rPr>
          <w:rFonts w:hint="eastAsia"/>
          <w:szCs w:val="21"/>
        </w:rPr>
        <w:t>以</w:t>
      </w:r>
      <w:r>
        <w:rPr>
          <w:rFonts w:hint="eastAsia"/>
          <w:i/>
          <w:iCs/>
          <w:szCs w:val="21"/>
        </w:rPr>
        <w:t>k</w:t>
      </w:r>
      <w:r>
        <w:rPr>
          <w:rFonts w:hint="eastAsia"/>
          <w:szCs w:val="21"/>
        </w:rPr>
        <w:t>为横坐标，角位移</w:t>
      </w:r>
      <w:proofErr w:type="spellStart"/>
      <w:r>
        <w:rPr>
          <w:szCs w:val="21"/>
        </w:rPr>
        <w:t>Δ</w:t>
      </w:r>
      <w:r>
        <w:rPr>
          <w:i/>
          <w:iCs/>
        </w:rPr>
        <w:t>θ</w:t>
      </w:r>
      <w:r>
        <w:rPr>
          <w:rFonts w:hint="eastAsia"/>
          <w:i/>
          <w:iCs/>
          <w:vertAlign w:val="subscript"/>
        </w:rPr>
        <w:t>k</w:t>
      </w:r>
      <w:proofErr w:type="spellEnd"/>
      <w:r>
        <w:rPr>
          <w:rFonts w:hint="eastAsia"/>
          <w:szCs w:val="21"/>
        </w:rPr>
        <w:t>为纵坐标作图。若为线性关系，且直线斜率为</w:t>
      </w:r>
      <w:r>
        <w:rPr>
          <w:i/>
          <w:iCs/>
          <w:szCs w:val="21"/>
        </w:rPr>
        <w:t>α</w:t>
      </w:r>
      <w:r>
        <w:rPr>
          <w:rFonts w:hint="eastAsia"/>
          <w:szCs w:val="21"/>
        </w:rPr>
        <w:t>，即验证了关系式</w:t>
      </w:r>
      <w:proofErr w:type="spellStart"/>
      <w:r>
        <w:rPr>
          <w:szCs w:val="21"/>
        </w:rPr>
        <w:t>Δ</w:t>
      </w:r>
      <w:r>
        <w:rPr>
          <w:i/>
          <w:iCs/>
        </w:rPr>
        <w:t>θ</w:t>
      </w:r>
      <w:proofErr w:type="spellEnd"/>
      <w:r>
        <w:rPr>
          <w:rFonts w:hint="eastAsia"/>
          <w:szCs w:val="21"/>
        </w:rPr>
        <w:t>=</w:t>
      </w:r>
      <w:r>
        <w:rPr>
          <w:rFonts w:hint="eastAsia"/>
          <w:i/>
          <w:iCs/>
          <w:szCs w:val="21"/>
        </w:rPr>
        <w:t>k</w:t>
      </w:r>
      <w:r>
        <w:rPr>
          <w:i/>
          <w:iCs/>
          <w:szCs w:val="21"/>
        </w:rPr>
        <w:t>α</w:t>
      </w:r>
      <w:r>
        <w:rPr>
          <w:rFonts w:hint="eastAsia"/>
          <w:szCs w:val="21"/>
        </w:rPr>
        <w:t>，说明可以由条纹移动数测量角位移。</w:t>
      </w:r>
    </w:p>
    <w:p w14:paraId="092B586B" w14:textId="77777777" w:rsidR="00200B69" w:rsidRDefault="00200B69" w:rsidP="00200B69">
      <w:pPr>
        <w:pStyle w:val="a7"/>
        <w:rPr>
          <w:rFonts w:ascii="宋体" w:hAnsi="宋体" w:hint="eastAsia"/>
        </w:rPr>
      </w:pPr>
      <w:r>
        <w:rPr>
          <w:rFonts w:hint="eastAsia"/>
        </w:rPr>
        <w:t>已知栅距角的准确值为</w:t>
      </w:r>
      <w:r>
        <w:rPr>
          <w:i/>
          <w:iCs/>
        </w:rPr>
        <w:t>α</w:t>
      </w:r>
      <w:r>
        <w:rPr>
          <w:rFonts w:hint="eastAsia"/>
        </w:rPr>
        <w:t>=1.0</w:t>
      </w:r>
      <w:r>
        <w:t>º</w:t>
      </w:r>
      <w:r>
        <w:rPr>
          <w:rFonts w:hint="eastAsia"/>
        </w:rPr>
        <w:t>，将由直线斜率求出的栅距角值</w:t>
      </w:r>
      <w:r>
        <w:rPr>
          <w:i/>
          <w:iCs/>
        </w:rPr>
        <w:t>α</w:t>
      </w:r>
      <w:r>
        <w:rPr>
          <w:rFonts w:hint="eastAsia"/>
        </w:rPr>
        <w:t>与之比较，求相对误差。</w:t>
      </w:r>
    </w:p>
    <w:p w14:paraId="5EEBB65E" w14:textId="77777777" w:rsidR="00200B69" w:rsidRDefault="00200B69" w:rsidP="00200B69">
      <w:pPr>
        <w:pStyle w:val="3alt3"/>
        <w:numPr>
          <w:ilvl w:val="0"/>
          <w:numId w:val="5"/>
        </w:numPr>
        <w:tabs>
          <w:tab w:val="left" w:pos="840"/>
        </w:tabs>
        <w:rPr>
          <w:rFonts w:hint="eastAsia"/>
          <w:szCs w:val="21"/>
        </w:rPr>
      </w:pPr>
      <w:r>
        <w:rPr>
          <w:rFonts w:hint="eastAsia"/>
        </w:rPr>
        <w:t>观察切向圆光栅莫尔条纹特性</w:t>
      </w:r>
    </w:p>
    <w:p w14:paraId="13C02884" w14:textId="77777777" w:rsidR="00200B69" w:rsidRDefault="00200B69" w:rsidP="00200B69">
      <w:pPr>
        <w:pStyle w:val="a7"/>
        <w:rPr>
          <w:rFonts w:hint="eastAsia"/>
        </w:rPr>
      </w:pPr>
      <w:r>
        <w:rPr>
          <w:rFonts w:hint="eastAsia"/>
        </w:rPr>
        <w:t>观察主、副光栅的切向是否相反。</w:t>
      </w:r>
    </w:p>
    <w:p w14:paraId="4DDF06CD" w14:textId="77777777" w:rsidR="00200B69" w:rsidRDefault="00200B69" w:rsidP="00200B69">
      <w:pPr>
        <w:pStyle w:val="a7"/>
        <w:rPr>
          <w:rFonts w:hint="eastAsia"/>
        </w:rPr>
      </w:pPr>
      <w:r>
        <w:rPr>
          <w:rFonts w:hint="eastAsia"/>
        </w:rPr>
        <w:t>由于监视器显示的是莫尔条纹局部放大图，为便于观察莫尔条纹全貌，先取下摄像头。</w:t>
      </w:r>
    </w:p>
    <w:p w14:paraId="0014BED1" w14:textId="45BCEF3A" w:rsidR="00200B69" w:rsidRDefault="00200B69" w:rsidP="00200B69">
      <w:pPr>
        <w:pStyle w:val="a7"/>
        <w:rPr>
          <w:rFonts w:hint="eastAsia"/>
        </w:rPr>
      </w:pPr>
      <w:r>
        <w:rPr>
          <w:rFonts w:hint="eastAsia"/>
        </w:rPr>
        <w:t>安装好切向副光栅，</w:t>
      </w:r>
      <w:r>
        <w:rPr>
          <w:rFonts w:hint="eastAsia"/>
          <w:szCs w:val="21"/>
        </w:rPr>
        <w:t>转动手轮使主副切向光栅基本同心，</w:t>
      </w:r>
      <w:r>
        <w:rPr>
          <w:rFonts w:hint="eastAsia"/>
          <w:noProof/>
          <w:lang w:val="en-US" w:eastAsia="zh-CN"/>
        </w:rPr>
        <mc:AlternateContent>
          <mc:Choice Requires="wps">
            <w:drawing>
              <wp:anchor distT="0" distB="0" distL="114300" distR="114300" simplePos="0" relativeHeight="251660288" behindDoc="0" locked="0" layoutInCell="1" allowOverlap="1" wp14:anchorId="04646D1D" wp14:editId="06C81AE8">
                <wp:simplePos x="0" y="0"/>
                <wp:positionH relativeFrom="column">
                  <wp:posOffset>-773430</wp:posOffset>
                </wp:positionH>
                <wp:positionV relativeFrom="paragraph">
                  <wp:posOffset>116840</wp:posOffset>
                </wp:positionV>
                <wp:extent cx="293370" cy="0"/>
                <wp:effectExtent l="3175" t="0" r="0" b="1905"/>
                <wp:wrapNone/>
                <wp:docPr id="15394608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78ABEF"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9pt,9.2pt" to="-37.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AThQEAAAEDAAAOAAAAZHJzL2Uyb0RvYy54bWysUstu2zAQvBfoPxC817QdoA/Ccg4J0kva&#10;GkjyAWuKtIiQXILLWPLfl2Qs93UrclmI+xjNzO7mevKOHXUii6Hjq8WSMx0U9jYcOv70ePfhM2eU&#10;IfTgMOiOnzTx6+37d5sxSr3GAV2vEysggeQYOz7kHKUQpAbtgRYYdShFg8lDLs90EH2CsaB7J9bL&#10;5UcxYupjQqWJSvb2tci3Dd8YrfIPY0hn5jpeuOUWU4v7GsV2A/KQIA5WnWnAf7DwYEP56QXqFjKw&#10;l2T/gfJWJSQ0eaHQCzTGKt00FDWr5V9qHgaIumkp5lC82ERvB6u+H2/CLlXqagoP8R7VM7GANwOE&#10;g24EHk+xLG5VrRJjJHkZqQ+Ku8T24zfsSw+8ZGwuTCb5Cln0samZfbqYrafMVEmuv1xdfSorUXNJ&#10;gJznYqL8VaNn9aPjzoZqA0g43lOuPEDOLTUd8M4611bpwh+J0via0e0WztMz8XolJPfYn3ZpVld8&#10;bvjnm6iL/P3dPPh1udufAAAA//8DAFBLAwQUAAYACAAAACEAk9Ekfd8AAAAKAQAADwAAAGRycy9k&#10;b3ducmV2LnhtbEyPwU7DMBBE70j8g7VI3FInBdoQ4lQIRDlwokWquLnxkoTG6yh2k/TvWdQDHGdn&#10;NPM2X022FQP2vnGkIJnFIJBKZxqqFHxsX6IUhA+ajG4doYITelgVlxe5zowb6R2HTagEl5DPtII6&#10;hC6T0pc1Wu1nrkNi78v1VgeWfSVNr0cut62cx/FCWt0QL9S6w6cay8PmaBX458POfX+Or+lw32/x&#10;7bQrl+sbpa6vpscHEAGn8BeGX3xGh4KZ9u5IxotWQZTME2YP7KS3IDgRLe8WIPbngyxy+f+F4gcA&#10;AP//AwBQSwECLQAUAAYACAAAACEAtoM4kv4AAADhAQAAEwAAAAAAAAAAAAAAAAAAAAAAW0NvbnRl&#10;bnRfVHlwZXNdLnhtbFBLAQItABQABgAIAAAAIQA4/SH/1gAAAJQBAAALAAAAAAAAAAAAAAAAAC8B&#10;AABfcmVscy8ucmVsc1BLAQItABQABgAIAAAAIQAUOdAThQEAAAEDAAAOAAAAAAAAAAAAAAAAAC4C&#10;AABkcnMvZTJvRG9jLnhtbFBLAQItABQABgAIAAAAIQCT0SR93wAAAAoBAAAPAAAAAAAAAAAAAAAA&#10;AN8DAABkcnMvZG93bnJldi54bWxQSwUGAAAAAAQABADzAAAA6wQAAAAA&#10;" stroked="f"/>
            </w:pict>
          </mc:Fallback>
        </mc:AlternateContent>
      </w:r>
      <w:r>
        <w:rPr>
          <w:rFonts w:hint="eastAsia"/>
        </w:rPr>
        <w:t>观察莫尔条纹图案的特性。</w:t>
      </w:r>
    </w:p>
    <w:p w14:paraId="36E91152" w14:textId="77777777" w:rsidR="00200B69" w:rsidRDefault="00200B69" w:rsidP="00200B69">
      <w:pPr>
        <w:pStyle w:val="a7"/>
        <w:rPr>
          <w:rFonts w:ascii="宋体" w:hAnsi="宋体" w:hint="eastAsia"/>
        </w:rPr>
      </w:pPr>
      <w:r>
        <w:rPr>
          <w:rFonts w:hint="eastAsia"/>
        </w:rPr>
        <w:t>转动</w:t>
      </w:r>
      <w:r>
        <w:rPr>
          <w:rFonts w:ascii="宋体" w:hAnsi="宋体" w:hint="eastAsia"/>
        </w:rPr>
        <w:t>副光栅，观察莫尔条纹的移动方向。反向转动副光栅，观察莫尔条纹移动方向的变化。</w:t>
      </w:r>
    </w:p>
    <w:p w14:paraId="264A55E0" w14:textId="77777777" w:rsidR="00200B69" w:rsidRDefault="00200B69" w:rsidP="00200B69">
      <w:pPr>
        <w:pStyle w:val="a7"/>
        <w:rPr>
          <w:rFonts w:ascii="宋体" w:hAnsi="宋体" w:hint="eastAsia"/>
        </w:rPr>
      </w:pPr>
      <w:r>
        <w:rPr>
          <w:rFonts w:ascii="宋体" w:hAnsi="宋体" w:hint="eastAsia"/>
        </w:rPr>
        <w:t>将你看到的莫尔条纹特性与实验原理中阐述的特性比较，加深理解。</w:t>
      </w:r>
    </w:p>
    <w:p w14:paraId="0CCD46BF" w14:textId="77777777" w:rsidR="00200B69" w:rsidRDefault="00200B69" w:rsidP="00200B69">
      <w:pPr>
        <w:pStyle w:val="3alt3"/>
        <w:numPr>
          <w:ilvl w:val="0"/>
          <w:numId w:val="5"/>
        </w:numPr>
        <w:tabs>
          <w:tab w:val="left" w:pos="840"/>
        </w:tabs>
        <w:rPr>
          <w:rFonts w:hint="eastAsia"/>
        </w:rPr>
      </w:pPr>
      <w:r>
        <w:rPr>
          <w:rFonts w:hint="eastAsia"/>
        </w:rPr>
        <w:t>利用切向圆光栅莫尔条纹测量角位移</w:t>
      </w:r>
    </w:p>
    <w:p w14:paraId="3A1FD518" w14:textId="77777777" w:rsidR="00200B69" w:rsidRDefault="00200B69" w:rsidP="00200B69">
      <w:pPr>
        <w:pStyle w:val="a7"/>
        <w:rPr>
          <w:rFonts w:hint="eastAsia"/>
        </w:rPr>
      </w:pPr>
      <w:r>
        <w:rPr>
          <w:rFonts w:hint="eastAsia"/>
        </w:rPr>
        <w:t>安装摄像头，调节摄像头的位置，让摄像头监视主副光栅接近边缘的地方，直到监视器上出现清晰的莫尔条纹。</w:t>
      </w:r>
    </w:p>
    <w:p w14:paraId="723ECD09" w14:textId="77777777" w:rsidR="00200B69" w:rsidRDefault="00200B69" w:rsidP="00200B69">
      <w:pPr>
        <w:pStyle w:val="a7"/>
        <w:rPr>
          <w:rFonts w:hint="eastAsia"/>
          <w:szCs w:val="30"/>
        </w:rPr>
      </w:pPr>
      <w:r>
        <w:rPr>
          <w:rFonts w:hint="eastAsia"/>
        </w:rPr>
        <w:t>沿同一方向转动副光栅，每移动5个莫尔条纹记录副光栅的角位置于</w:t>
      </w:r>
      <w:r>
        <w:fldChar w:fldCharType="begin"/>
      </w:r>
      <w:r>
        <w:instrText xml:space="preserve"> REF _Ref344474692 \h </w:instrText>
      </w:r>
      <w:r>
        <w:fldChar w:fldCharType="separate"/>
      </w:r>
      <w:r>
        <w:rPr>
          <w:rFonts w:hint="eastAsia"/>
        </w:rPr>
        <w:t xml:space="preserve">表 </w:t>
      </w:r>
      <w:r>
        <w:rPr>
          <w:lang w:val="en-US" w:eastAsia="zh-CN"/>
        </w:rPr>
        <w:t>3</w:t>
      </w:r>
      <w:r>
        <w:fldChar w:fldCharType="end"/>
      </w:r>
      <w:r>
        <w:rPr>
          <w:rFonts w:hint="eastAsia"/>
        </w:rPr>
        <w:t>中。</w:t>
      </w:r>
    </w:p>
    <w:p w14:paraId="6E4CD1DF" w14:textId="77777777" w:rsidR="00200B69" w:rsidRDefault="00200B69" w:rsidP="00200B69">
      <w:pPr>
        <w:pStyle w:val="a8"/>
        <w:keepNext/>
        <w:jc w:val="center"/>
        <w:rPr>
          <w:rFonts w:hint="eastAsia"/>
        </w:rPr>
      </w:pPr>
      <w:bookmarkStart w:id="26" w:name="_Ref344474692"/>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Pr>
          <w:lang w:val="en-US" w:eastAsia="zh-CN"/>
        </w:rPr>
        <w:t>3</w:t>
      </w:r>
      <w:r>
        <w:fldChar w:fldCharType="end"/>
      </w:r>
      <w:bookmarkEnd w:id="26"/>
      <w:r>
        <w:rPr>
          <w:rFonts w:hint="eastAsia"/>
        </w:rPr>
        <w:t xml:space="preserve">  </w:t>
      </w:r>
      <w:r>
        <w:rPr>
          <w:rFonts w:ascii="宋体" w:hAnsi="宋体" w:hint="eastAsia"/>
        </w:rPr>
        <w:t>用切向圆光栅测量角位移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4"/>
        <w:gridCol w:w="1262"/>
        <w:gridCol w:w="1262"/>
        <w:gridCol w:w="1262"/>
        <w:gridCol w:w="1262"/>
        <w:gridCol w:w="1263"/>
      </w:tblGrid>
      <w:tr w:rsidR="00200B69" w14:paraId="11F4CDE7" w14:textId="77777777" w:rsidTr="00F20208">
        <w:tc>
          <w:tcPr>
            <w:tcW w:w="2524" w:type="dxa"/>
            <w:vAlign w:val="center"/>
          </w:tcPr>
          <w:p w14:paraId="141C3EBE" w14:textId="77777777" w:rsidR="00200B69" w:rsidRDefault="00200B69" w:rsidP="00F20208">
            <w:pPr>
              <w:jc w:val="center"/>
              <w:rPr>
                <w:rFonts w:hint="eastAsia"/>
                <w:sz w:val="18"/>
                <w:szCs w:val="21"/>
              </w:rPr>
            </w:pPr>
            <w:r>
              <w:rPr>
                <w:rFonts w:hint="eastAsia"/>
                <w:sz w:val="18"/>
                <w:szCs w:val="21"/>
              </w:rPr>
              <w:t>条纹移动数</w:t>
            </w:r>
            <w:r>
              <w:rPr>
                <w:rFonts w:hint="eastAsia"/>
                <w:i/>
                <w:iCs/>
                <w:sz w:val="18"/>
                <w:szCs w:val="21"/>
              </w:rPr>
              <w:t>k</w:t>
            </w:r>
          </w:p>
        </w:tc>
        <w:tc>
          <w:tcPr>
            <w:tcW w:w="1262" w:type="dxa"/>
            <w:vAlign w:val="center"/>
          </w:tcPr>
          <w:p w14:paraId="1A9FB3B3" w14:textId="77777777" w:rsidR="00200B69" w:rsidRDefault="00200B69" w:rsidP="00F20208">
            <w:pPr>
              <w:jc w:val="center"/>
              <w:rPr>
                <w:rFonts w:hint="eastAsia"/>
                <w:sz w:val="18"/>
              </w:rPr>
            </w:pPr>
            <w:r>
              <w:rPr>
                <w:rFonts w:hint="eastAsia"/>
                <w:sz w:val="18"/>
              </w:rPr>
              <w:t>0</w:t>
            </w:r>
          </w:p>
        </w:tc>
        <w:tc>
          <w:tcPr>
            <w:tcW w:w="1262" w:type="dxa"/>
            <w:vAlign w:val="center"/>
          </w:tcPr>
          <w:p w14:paraId="7BBDA819" w14:textId="77777777" w:rsidR="00200B69" w:rsidRDefault="00200B69" w:rsidP="00F20208">
            <w:pPr>
              <w:jc w:val="center"/>
              <w:rPr>
                <w:rFonts w:hint="eastAsia"/>
                <w:sz w:val="18"/>
                <w:szCs w:val="21"/>
              </w:rPr>
            </w:pPr>
            <w:r>
              <w:rPr>
                <w:rFonts w:hint="eastAsia"/>
                <w:sz w:val="18"/>
                <w:szCs w:val="21"/>
              </w:rPr>
              <w:t>5</w:t>
            </w:r>
          </w:p>
        </w:tc>
        <w:tc>
          <w:tcPr>
            <w:tcW w:w="1262" w:type="dxa"/>
            <w:vAlign w:val="center"/>
          </w:tcPr>
          <w:p w14:paraId="35E6D1A0" w14:textId="77777777" w:rsidR="00200B69" w:rsidRDefault="00200B69" w:rsidP="00F20208">
            <w:pPr>
              <w:jc w:val="center"/>
              <w:rPr>
                <w:rFonts w:hint="eastAsia"/>
                <w:sz w:val="18"/>
                <w:szCs w:val="21"/>
              </w:rPr>
            </w:pPr>
            <w:r>
              <w:rPr>
                <w:rFonts w:hint="eastAsia"/>
                <w:sz w:val="18"/>
                <w:szCs w:val="21"/>
              </w:rPr>
              <w:t>10</w:t>
            </w:r>
          </w:p>
        </w:tc>
        <w:tc>
          <w:tcPr>
            <w:tcW w:w="1262" w:type="dxa"/>
            <w:vAlign w:val="center"/>
          </w:tcPr>
          <w:p w14:paraId="7304BB6B" w14:textId="77777777" w:rsidR="00200B69" w:rsidRDefault="00200B69" w:rsidP="00F20208">
            <w:pPr>
              <w:jc w:val="center"/>
              <w:rPr>
                <w:rFonts w:hint="eastAsia"/>
                <w:sz w:val="18"/>
                <w:szCs w:val="21"/>
              </w:rPr>
            </w:pPr>
            <w:r>
              <w:rPr>
                <w:rFonts w:hint="eastAsia"/>
                <w:sz w:val="18"/>
                <w:szCs w:val="21"/>
              </w:rPr>
              <w:t>15</w:t>
            </w:r>
          </w:p>
        </w:tc>
        <w:tc>
          <w:tcPr>
            <w:tcW w:w="1263" w:type="dxa"/>
            <w:vAlign w:val="center"/>
          </w:tcPr>
          <w:p w14:paraId="1796DEFA" w14:textId="77777777" w:rsidR="00200B69" w:rsidRDefault="00200B69" w:rsidP="00F20208">
            <w:pPr>
              <w:jc w:val="center"/>
              <w:rPr>
                <w:rFonts w:hint="eastAsia"/>
                <w:sz w:val="18"/>
                <w:szCs w:val="21"/>
              </w:rPr>
            </w:pPr>
            <w:r>
              <w:rPr>
                <w:rFonts w:hint="eastAsia"/>
                <w:sz w:val="18"/>
                <w:szCs w:val="21"/>
              </w:rPr>
              <w:t>20</w:t>
            </w:r>
          </w:p>
        </w:tc>
      </w:tr>
      <w:tr w:rsidR="00200B69" w14:paraId="55F7F178" w14:textId="77777777" w:rsidTr="00F20208">
        <w:tc>
          <w:tcPr>
            <w:tcW w:w="2524" w:type="dxa"/>
            <w:vAlign w:val="center"/>
          </w:tcPr>
          <w:p w14:paraId="778BC96B" w14:textId="77777777" w:rsidR="00200B69" w:rsidRDefault="00200B69" w:rsidP="00F20208">
            <w:pPr>
              <w:jc w:val="center"/>
              <w:rPr>
                <w:rFonts w:hint="eastAsia"/>
                <w:sz w:val="18"/>
                <w:szCs w:val="21"/>
              </w:rPr>
            </w:pPr>
            <w:r>
              <w:rPr>
                <w:rFonts w:hint="eastAsia"/>
                <w:sz w:val="18"/>
                <w:szCs w:val="21"/>
              </w:rPr>
              <w:t>副光栅角位置读数</w:t>
            </w:r>
            <w:proofErr w:type="spellStart"/>
            <w:r>
              <w:rPr>
                <w:i/>
                <w:iCs/>
                <w:sz w:val="18"/>
                <w:szCs w:val="21"/>
              </w:rPr>
              <w:t>θ</w:t>
            </w:r>
            <w:r>
              <w:rPr>
                <w:rFonts w:hint="eastAsia"/>
                <w:i/>
                <w:iCs/>
                <w:sz w:val="18"/>
                <w:vertAlign w:val="subscript"/>
              </w:rPr>
              <w:t>k</w:t>
            </w:r>
            <w:proofErr w:type="spellEnd"/>
            <w:r>
              <w:rPr>
                <w:rFonts w:hint="eastAsia"/>
                <w:sz w:val="18"/>
                <w:szCs w:val="21"/>
              </w:rPr>
              <w:t>(</w:t>
            </w:r>
            <w:r>
              <w:rPr>
                <w:sz w:val="18"/>
                <w:szCs w:val="21"/>
              </w:rPr>
              <w:t>º</w:t>
            </w:r>
            <w:r>
              <w:rPr>
                <w:rFonts w:hint="eastAsia"/>
                <w:sz w:val="18"/>
                <w:szCs w:val="21"/>
              </w:rPr>
              <w:t>)</w:t>
            </w:r>
          </w:p>
        </w:tc>
        <w:tc>
          <w:tcPr>
            <w:tcW w:w="1262" w:type="dxa"/>
            <w:vAlign w:val="center"/>
          </w:tcPr>
          <w:p w14:paraId="48BAF80B" w14:textId="77777777" w:rsidR="00200B69" w:rsidRDefault="00200B69" w:rsidP="00F20208">
            <w:pPr>
              <w:jc w:val="center"/>
              <w:rPr>
                <w:rFonts w:hint="eastAsia"/>
                <w:sz w:val="18"/>
              </w:rPr>
            </w:pPr>
          </w:p>
        </w:tc>
        <w:tc>
          <w:tcPr>
            <w:tcW w:w="1262" w:type="dxa"/>
            <w:vAlign w:val="center"/>
          </w:tcPr>
          <w:p w14:paraId="47CAA6AC" w14:textId="77777777" w:rsidR="00200B69" w:rsidRDefault="00200B69" w:rsidP="00F20208">
            <w:pPr>
              <w:jc w:val="center"/>
              <w:rPr>
                <w:rFonts w:hint="eastAsia"/>
                <w:sz w:val="18"/>
              </w:rPr>
            </w:pPr>
          </w:p>
        </w:tc>
        <w:tc>
          <w:tcPr>
            <w:tcW w:w="1262" w:type="dxa"/>
            <w:vAlign w:val="center"/>
          </w:tcPr>
          <w:p w14:paraId="4468E4CF" w14:textId="77777777" w:rsidR="00200B69" w:rsidRDefault="00200B69" w:rsidP="00F20208">
            <w:pPr>
              <w:jc w:val="center"/>
              <w:rPr>
                <w:rFonts w:hint="eastAsia"/>
                <w:sz w:val="18"/>
              </w:rPr>
            </w:pPr>
          </w:p>
        </w:tc>
        <w:tc>
          <w:tcPr>
            <w:tcW w:w="1262" w:type="dxa"/>
            <w:vAlign w:val="center"/>
          </w:tcPr>
          <w:p w14:paraId="071EA841" w14:textId="77777777" w:rsidR="00200B69" w:rsidRDefault="00200B69" w:rsidP="00F20208">
            <w:pPr>
              <w:jc w:val="center"/>
              <w:rPr>
                <w:rFonts w:hint="eastAsia"/>
                <w:sz w:val="18"/>
              </w:rPr>
            </w:pPr>
          </w:p>
        </w:tc>
        <w:tc>
          <w:tcPr>
            <w:tcW w:w="1263" w:type="dxa"/>
            <w:vAlign w:val="center"/>
          </w:tcPr>
          <w:p w14:paraId="3E296AEE" w14:textId="77777777" w:rsidR="00200B69" w:rsidRDefault="00200B69" w:rsidP="00F20208">
            <w:pPr>
              <w:jc w:val="center"/>
              <w:rPr>
                <w:rFonts w:hint="eastAsia"/>
                <w:sz w:val="18"/>
              </w:rPr>
            </w:pPr>
          </w:p>
        </w:tc>
      </w:tr>
      <w:tr w:rsidR="00200B69" w14:paraId="6B6DE848" w14:textId="77777777" w:rsidTr="00F20208">
        <w:tc>
          <w:tcPr>
            <w:tcW w:w="2524" w:type="dxa"/>
            <w:vAlign w:val="center"/>
          </w:tcPr>
          <w:p w14:paraId="23F76D99" w14:textId="77777777" w:rsidR="00200B69" w:rsidRDefault="00200B69" w:rsidP="00F20208">
            <w:pPr>
              <w:jc w:val="center"/>
              <w:rPr>
                <w:rFonts w:hint="eastAsia"/>
                <w:sz w:val="18"/>
                <w:szCs w:val="21"/>
              </w:rPr>
            </w:pPr>
            <w:r>
              <w:rPr>
                <w:rFonts w:hint="eastAsia"/>
                <w:sz w:val="18"/>
                <w:szCs w:val="21"/>
              </w:rPr>
              <w:t>角位移</w:t>
            </w:r>
            <w:proofErr w:type="spellStart"/>
            <w:r>
              <w:rPr>
                <w:sz w:val="18"/>
                <w:szCs w:val="21"/>
              </w:rPr>
              <w:t>Δ</w:t>
            </w:r>
            <w:r>
              <w:rPr>
                <w:i/>
                <w:iCs/>
                <w:sz w:val="18"/>
                <w:szCs w:val="21"/>
              </w:rPr>
              <w:t>θ</w:t>
            </w:r>
            <w:r>
              <w:rPr>
                <w:rFonts w:hint="eastAsia"/>
                <w:i/>
                <w:iCs/>
                <w:sz w:val="18"/>
                <w:vertAlign w:val="subscript"/>
              </w:rPr>
              <w:t>k</w:t>
            </w:r>
            <w:proofErr w:type="spellEnd"/>
            <w:r>
              <w:rPr>
                <w:rFonts w:hint="eastAsia"/>
                <w:sz w:val="18"/>
                <w:szCs w:val="21"/>
              </w:rPr>
              <w:t>=</w:t>
            </w:r>
            <w:proofErr w:type="spellStart"/>
            <w:r>
              <w:rPr>
                <w:i/>
                <w:iCs/>
                <w:sz w:val="18"/>
                <w:szCs w:val="21"/>
              </w:rPr>
              <w:t>θ</w:t>
            </w:r>
            <w:r>
              <w:rPr>
                <w:rFonts w:hint="eastAsia"/>
                <w:i/>
                <w:iCs/>
                <w:sz w:val="18"/>
                <w:vertAlign w:val="subscript"/>
              </w:rPr>
              <w:t>k</w:t>
            </w:r>
            <w:proofErr w:type="spellEnd"/>
            <w:r>
              <w:rPr>
                <w:sz w:val="18"/>
                <w:szCs w:val="21"/>
              </w:rPr>
              <w:t>–</w:t>
            </w:r>
            <w:r>
              <w:rPr>
                <w:i/>
                <w:iCs/>
                <w:sz w:val="18"/>
                <w:szCs w:val="21"/>
              </w:rPr>
              <w:t>θ</w:t>
            </w:r>
            <w:r>
              <w:rPr>
                <w:rFonts w:hint="eastAsia"/>
                <w:sz w:val="18"/>
                <w:vertAlign w:val="subscript"/>
              </w:rPr>
              <w:t>0</w:t>
            </w:r>
          </w:p>
        </w:tc>
        <w:tc>
          <w:tcPr>
            <w:tcW w:w="1262" w:type="dxa"/>
            <w:vAlign w:val="center"/>
          </w:tcPr>
          <w:p w14:paraId="66345AB9" w14:textId="77777777" w:rsidR="00200B69" w:rsidRDefault="00200B69" w:rsidP="00F20208">
            <w:pPr>
              <w:jc w:val="center"/>
              <w:rPr>
                <w:rFonts w:hint="eastAsia"/>
                <w:sz w:val="18"/>
              </w:rPr>
            </w:pPr>
          </w:p>
        </w:tc>
        <w:tc>
          <w:tcPr>
            <w:tcW w:w="1262" w:type="dxa"/>
            <w:vAlign w:val="center"/>
          </w:tcPr>
          <w:p w14:paraId="01896ABD" w14:textId="77777777" w:rsidR="00200B69" w:rsidRDefault="00200B69" w:rsidP="00F20208">
            <w:pPr>
              <w:jc w:val="center"/>
              <w:rPr>
                <w:rFonts w:hint="eastAsia"/>
                <w:sz w:val="18"/>
              </w:rPr>
            </w:pPr>
          </w:p>
        </w:tc>
        <w:tc>
          <w:tcPr>
            <w:tcW w:w="1262" w:type="dxa"/>
            <w:vAlign w:val="center"/>
          </w:tcPr>
          <w:p w14:paraId="0FD08DFC" w14:textId="77777777" w:rsidR="00200B69" w:rsidRDefault="00200B69" w:rsidP="00F20208">
            <w:pPr>
              <w:jc w:val="center"/>
              <w:rPr>
                <w:rFonts w:hint="eastAsia"/>
                <w:sz w:val="18"/>
              </w:rPr>
            </w:pPr>
          </w:p>
        </w:tc>
        <w:tc>
          <w:tcPr>
            <w:tcW w:w="1262" w:type="dxa"/>
            <w:vAlign w:val="center"/>
          </w:tcPr>
          <w:p w14:paraId="4EE3AE4D" w14:textId="77777777" w:rsidR="00200B69" w:rsidRDefault="00200B69" w:rsidP="00F20208">
            <w:pPr>
              <w:jc w:val="center"/>
              <w:rPr>
                <w:rFonts w:hint="eastAsia"/>
                <w:sz w:val="18"/>
              </w:rPr>
            </w:pPr>
          </w:p>
        </w:tc>
        <w:tc>
          <w:tcPr>
            <w:tcW w:w="1263" w:type="dxa"/>
            <w:vAlign w:val="center"/>
          </w:tcPr>
          <w:p w14:paraId="0FA29655" w14:textId="77777777" w:rsidR="00200B69" w:rsidRDefault="00200B69" w:rsidP="00F20208">
            <w:pPr>
              <w:jc w:val="center"/>
              <w:rPr>
                <w:rFonts w:hint="eastAsia"/>
                <w:sz w:val="18"/>
              </w:rPr>
            </w:pPr>
          </w:p>
        </w:tc>
      </w:tr>
      <w:tr w:rsidR="00200B69" w14:paraId="6614335F" w14:textId="77777777" w:rsidTr="00F20208">
        <w:tc>
          <w:tcPr>
            <w:tcW w:w="2524" w:type="dxa"/>
            <w:vAlign w:val="center"/>
          </w:tcPr>
          <w:p w14:paraId="72751534" w14:textId="77777777" w:rsidR="00200B69" w:rsidRDefault="00200B69" w:rsidP="00F20208">
            <w:pPr>
              <w:jc w:val="center"/>
              <w:rPr>
                <w:sz w:val="18"/>
                <w:szCs w:val="21"/>
              </w:rPr>
            </w:pPr>
            <w:r>
              <w:rPr>
                <w:rFonts w:hint="eastAsia"/>
                <w:sz w:val="18"/>
                <w:szCs w:val="21"/>
              </w:rPr>
              <w:t>条纹移动数</w:t>
            </w:r>
            <w:r>
              <w:rPr>
                <w:rFonts w:hint="eastAsia"/>
                <w:i/>
                <w:iCs/>
                <w:sz w:val="18"/>
                <w:szCs w:val="21"/>
              </w:rPr>
              <w:t>k</w:t>
            </w:r>
          </w:p>
        </w:tc>
        <w:tc>
          <w:tcPr>
            <w:tcW w:w="1262" w:type="dxa"/>
            <w:vAlign w:val="center"/>
          </w:tcPr>
          <w:p w14:paraId="10BB6042" w14:textId="77777777" w:rsidR="00200B69" w:rsidRDefault="00200B69" w:rsidP="00F20208">
            <w:pPr>
              <w:jc w:val="center"/>
              <w:rPr>
                <w:rFonts w:hint="eastAsia"/>
                <w:sz w:val="18"/>
                <w:szCs w:val="21"/>
              </w:rPr>
            </w:pPr>
            <w:r>
              <w:rPr>
                <w:rFonts w:hint="eastAsia"/>
                <w:sz w:val="18"/>
                <w:szCs w:val="21"/>
              </w:rPr>
              <w:t>25</w:t>
            </w:r>
          </w:p>
        </w:tc>
        <w:tc>
          <w:tcPr>
            <w:tcW w:w="1262" w:type="dxa"/>
            <w:vAlign w:val="center"/>
          </w:tcPr>
          <w:p w14:paraId="7F687AE5" w14:textId="77777777" w:rsidR="00200B69" w:rsidRDefault="00200B69" w:rsidP="00F20208">
            <w:pPr>
              <w:jc w:val="center"/>
              <w:rPr>
                <w:rFonts w:hint="eastAsia"/>
                <w:sz w:val="18"/>
                <w:szCs w:val="21"/>
              </w:rPr>
            </w:pPr>
            <w:r>
              <w:rPr>
                <w:rFonts w:hint="eastAsia"/>
                <w:sz w:val="18"/>
                <w:szCs w:val="21"/>
              </w:rPr>
              <w:t>30</w:t>
            </w:r>
          </w:p>
        </w:tc>
        <w:tc>
          <w:tcPr>
            <w:tcW w:w="1262" w:type="dxa"/>
            <w:vAlign w:val="center"/>
          </w:tcPr>
          <w:p w14:paraId="663FA8DD" w14:textId="77777777" w:rsidR="00200B69" w:rsidRDefault="00200B69" w:rsidP="00F20208">
            <w:pPr>
              <w:jc w:val="center"/>
              <w:rPr>
                <w:rFonts w:hint="eastAsia"/>
                <w:sz w:val="18"/>
                <w:szCs w:val="21"/>
              </w:rPr>
            </w:pPr>
            <w:r>
              <w:rPr>
                <w:rFonts w:hint="eastAsia"/>
                <w:sz w:val="18"/>
                <w:szCs w:val="21"/>
              </w:rPr>
              <w:t>35</w:t>
            </w:r>
          </w:p>
        </w:tc>
        <w:tc>
          <w:tcPr>
            <w:tcW w:w="1262" w:type="dxa"/>
            <w:vAlign w:val="center"/>
          </w:tcPr>
          <w:p w14:paraId="333E01EC" w14:textId="77777777" w:rsidR="00200B69" w:rsidRDefault="00200B69" w:rsidP="00F20208">
            <w:pPr>
              <w:jc w:val="center"/>
              <w:rPr>
                <w:rFonts w:hint="eastAsia"/>
                <w:sz w:val="18"/>
                <w:szCs w:val="21"/>
              </w:rPr>
            </w:pPr>
            <w:r>
              <w:rPr>
                <w:rFonts w:hint="eastAsia"/>
                <w:sz w:val="18"/>
                <w:szCs w:val="21"/>
              </w:rPr>
              <w:t>40</w:t>
            </w:r>
          </w:p>
        </w:tc>
        <w:tc>
          <w:tcPr>
            <w:tcW w:w="1263" w:type="dxa"/>
            <w:vAlign w:val="center"/>
          </w:tcPr>
          <w:p w14:paraId="6CDC9A31" w14:textId="77777777" w:rsidR="00200B69" w:rsidRDefault="00200B69" w:rsidP="00F20208">
            <w:pPr>
              <w:jc w:val="center"/>
              <w:rPr>
                <w:rFonts w:hint="eastAsia"/>
                <w:sz w:val="18"/>
              </w:rPr>
            </w:pPr>
            <w:r>
              <w:rPr>
                <w:rFonts w:hint="eastAsia"/>
                <w:sz w:val="18"/>
              </w:rPr>
              <w:t>45</w:t>
            </w:r>
          </w:p>
        </w:tc>
      </w:tr>
      <w:tr w:rsidR="00200B69" w14:paraId="14874FDE" w14:textId="77777777" w:rsidTr="00F20208">
        <w:tc>
          <w:tcPr>
            <w:tcW w:w="2524" w:type="dxa"/>
            <w:vAlign w:val="center"/>
          </w:tcPr>
          <w:p w14:paraId="3003C12B" w14:textId="77777777" w:rsidR="00200B69" w:rsidRDefault="00200B69" w:rsidP="00F20208">
            <w:pPr>
              <w:jc w:val="center"/>
              <w:rPr>
                <w:sz w:val="18"/>
                <w:szCs w:val="21"/>
              </w:rPr>
            </w:pPr>
            <w:r>
              <w:rPr>
                <w:rFonts w:hint="eastAsia"/>
                <w:sz w:val="18"/>
                <w:szCs w:val="21"/>
              </w:rPr>
              <w:t>副光栅角位置读数</w:t>
            </w:r>
            <w:proofErr w:type="spellStart"/>
            <w:r>
              <w:rPr>
                <w:i/>
                <w:iCs/>
                <w:sz w:val="18"/>
                <w:szCs w:val="21"/>
              </w:rPr>
              <w:t>θ</w:t>
            </w:r>
            <w:r>
              <w:rPr>
                <w:rFonts w:hint="eastAsia"/>
                <w:i/>
                <w:iCs/>
                <w:sz w:val="18"/>
                <w:vertAlign w:val="subscript"/>
              </w:rPr>
              <w:t>k</w:t>
            </w:r>
            <w:proofErr w:type="spellEnd"/>
            <w:r>
              <w:rPr>
                <w:rFonts w:hint="eastAsia"/>
                <w:sz w:val="18"/>
                <w:szCs w:val="21"/>
              </w:rPr>
              <w:t>(</w:t>
            </w:r>
            <w:r>
              <w:rPr>
                <w:sz w:val="18"/>
                <w:szCs w:val="21"/>
              </w:rPr>
              <w:t>º</w:t>
            </w:r>
            <w:r>
              <w:rPr>
                <w:rFonts w:hint="eastAsia"/>
                <w:sz w:val="18"/>
                <w:szCs w:val="21"/>
              </w:rPr>
              <w:t>)</w:t>
            </w:r>
          </w:p>
        </w:tc>
        <w:tc>
          <w:tcPr>
            <w:tcW w:w="1262" w:type="dxa"/>
            <w:vAlign w:val="center"/>
          </w:tcPr>
          <w:p w14:paraId="1B16598D" w14:textId="77777777" w:rsidR="00200B69" w:rsidRDefault="00200B69" w:rsidP="00F20208">
            <w:pPr>
              <w:jc w:val="center"/>
              <w:rPr>
                <w:rFonts w:hint="eastAsia"/>
                <w:sz w:val="18"/>
              </w:rPr>
            </w:pPr>
          </w:p>
        </w:tc>
        <w:tc>
          <w:tcPr>
            <w:tcW w:w="1262" w:type="dxa"/>
            <w:vAlign w:val="center"/>
          </w:tcPr>
          <w:p w14:paraId="43764246" w14:textId="77777777" w:rsidR="00200B69" w:rsidRDefault="00200B69" w:rsidP="00F20208">
            <w:pPr>
              <w:jc w:val="center"/>
              <w:rPr>
                <w:rFonts w:hint="eastAsia"/>
                <w:sz w:val="18"/>
              </w:rPr>
            </w:pPr>
          </w:p>
        </w:tc>
        <w:tc>
          <w:tcPr>
            <w:tcW w:w="1262" w:type="dxa"/>
            <w:vAlign w:val="center"/>
          </w:tcPr>
          <w:p w14:paraId="2AD95F48" w14:textId="77777777" w:rsidR="00200B69" w:rsidRDefault="00200B69" w:rsidP="00F20208">
            <w:pPr>
              <w:jc w:val="center"/>
              <w:rPr>
                <w:rFonts w:hint="eastAsia"/>
                <w:sz w:val="18"/>
              </w:rPr>
            </w:pPr>
          </w:p>
        </w:tc>
        <w:tc>
          <w:tcPr>
            <w:tcW w:w="1262" w:type="dxa"/>
            <w:vAlign w:val="center"/>
          </w:tcPr>
          <w:p w14:paraId="70291D8D" w14:textId="77777777" w:rsidR="00200B69" w:rsidRDefault="00200B69" w:rsidP="00F20208">
            <w:pPr>
              <w:jc w:val="center"/>
              <w:rPr>
                <w:rFonts w:hint="eastAsia"/>
                <w:sz w:val="18"/>
              </w:rPr>
            </w:pPr>
          </w:p>
        </w:tc>
        <w:tc>
          <w:tcPr>
            <w:tcW w:w="1263" w:type="dxa"/>
            <w:vAlign w:val="center"/>
          </w:tcPr>
          <w:p w14:paraId="745FA69A" w14:textId="77777777" w:rsidR="00200B69" w:rsidRDefault="00200B69" w:rsidP="00F20208">
            <w:pPr>
              <w:jc w:val="center"/>
              <w:rPr>
                <w:rFonts w:hint="eastAsia"/>
                <w:sz w:val="18"/>
              </w:rPr>
            </w:pPr>
          </w:p>
        </w:tc>
      </w:tr>
      <w:tr w:rsidR="00200B69" w14:paraId="697BC34F" w14:textId="77777777" w:rsidTr="00F20208">
        <w:tc>
          <w:tcPr>
            <w:tcW w:w="2524" w:type="dxa"/>
            <w:vAlign w:val="center"/>
          </w:tcPr>
          <w:p w14:paraId="260FBD1C" w14:textId="77777777" w:rsidR="00200B69" w:rsidRDefault="00200B69" w:rsidP="00F20208">
            <w:pPr>
              <w:jc w:val="center"/>
              <w:rPr>
                <w:rFonts w:hint="eastAsia"/>
                <w:sz w:val="18"/>
                <w:vertAlign w:val="subscript"/>
              </w:rPr>
            </w:pPr>
            <w:r>
              <w:rPr>
                <w:rFonts w:hint="eastAsia"/>
                <w:sz w:val="18"/>
                <w:szCs w:val="21"/>
              </w:rPr>
              <w:lastRenderedPageBreak/>
              <w:t>角位移</w:t>
            </w:r>
            <w:proofErr w:type="spellStart"/>
            <w:r>
              <w:rPr>
                <w:sz w:val="18"/>
                <w:szCs w:val="21"/>
              </w:rPr>
              <w:t>Δ</w:t>
            </w:r>
            <w:r>
              <w:rPr>
                <w:i/>
                <w:iCs/>
                <w:sz w:val="18"/>
                <w:szCs w:val="21"/>
              </w:rPr>
              <w:t>θ</w:t>
            </w:r>
            <w:r>
              <w:rPr>
                <w:rFonts w:hint="eastAsia"/>
                <w:i/>
                <w:iCs/>
                <w:sz w:val="18"/>
                <w:vertAlign w:val="subscript"/>
              </w:rPr>
              <w:t>k</w:t>
            </w:r>
            <w:proofErr w:type="spellEnd"/>
            <w:r>
              <w:rPr>
                <w:rFonts w:hint="eastAsia"/>
                <w:sz w:val="18"/>
                <w:szCs w:val="21"/>
              </w:rPr>
              <w:t>=</w:t>
            </w:r>
            <w:proofErr w:type="spellStart"/>
            <w:r>
              <w:rPr>
                <w:i/>
                <w:iCs/>
                <w:sz w:val="18"/>
                <w:szCs w:val="21"/>
              </w:rPr>
              <w:t>θ</w:t>
            </w:r>
            <w:r>
              <w:rPr>
                <w:rFonts w:hint="eastAsia"/>
                <w:i/>
                <w:iCs/>
                <w:sz w:val="18"/>
                <w:vertAlign w:val="subscript"/>
              </w:rPr>
              <w:t>k</w:t>
            </w:r>
            <w:proofErr w:type="spellEnd"/>
            <w:r>
              <w:rPr>
                <w:sz w:val="18"/>
                <w:szCs w:val="21"/>
              </w:rPr>
              <w:t>–</w:t>
            </w:r>
            <w:r>
              <w:rPr>
                <w:i/>
                <w:iCs/>
                <w:sz w:val="18"/>
                <w:szCs w:val="21"/>
              </w:rPr>
              <w:t>θ</w:t>
            </w:r>
            <w:r>
              <w:rPr>
                <w:rFonts w:hint="eastAsia"/>
                <w:sz w:val="18"/>
                <w:vertAlign w:val="subscript"/>
              </w:rPr>
              <w:t>0</w:t>
            </w:r>
          </w:p>
        </w:tc>
        <w:tc>
          <w:tcPr>
            <w:tcW w:w="1262" w:type="dxa"/>
            <w:vAlign w:val="center"/>
          </w:tcPr>
          <w:p w14:paraId="44D69D42" w14:textId="77777777" w:rsidR="00200B69" w:rsidRDefault="00200B69" w:rsidP="00F20208">
            <w:pPr>
              <w:jc w:val="center"/>
              <w:rPr>
                <w:rFonts w:hint="eastAsia"/>
                <w:sz w:val="18"/>
              </w:rPr>
            </w:pPr>
          </w:p>
        </w:tc>
        <w:tc>
          <w:tcPr>
            <w:tcW w:w="1262" w:type="dxa"/>
            <w:vAlign w:val="center"/>
          </w:tcPr>
          <w:p w14:paraId="785BCEC1" w14:textId="77777777" w:rsidR="00200B69" w:rsidRDefault="00200B69" w:rsidP="00F20208">
            <w:pPr>
              <w:jc w:val="center"/>
              <w:rPr>
                <w:rFonts w:hint="eastAsia"/>
                <w:sz w:val="18"/>
              </w:rPr>
            </w:pPr>
          </w:p>
        </w:tc>
        <w:tc>
          <w:tcPr>
            <w:tcW w:w="1262" w:type="dxa"/>
            <w:vAlign w:val="center"/>
          </w:tcPr>
          <w:p w14:paraId="7517C3E3" w14:textId="77777777" w:rsidR="00200B69" w:rsidRDefault="00200B69" w:rsidP="00F20208">
            <w:pPr>
              <w:jc w:val="center"/>
              <w:rPr>
                <w:rFonts w:hint="eastAsia"/>
                <w:sz w:val="18"/>
              </w:rPr>
            </w:pPr>
          </w:p>
        </w:tc>
        <w:tc>
          <w:tcPr>
            <w:tcW w:w="1262" w:type="dxa"/>
            <w:vAlign w:val="center"/>
          </w:tcPr>
          <w:p w14:paraId="2BC2CC62" w14:textId="77777777" w:rsidR="00200B69" w:rsidRDefault="00200B69" w:rsidP="00F20208">
            <w:pPr>
              <w:jc w:val="center"/>
              <w:rPr>
                <w:rFonts w:hint="eastAsia"/>
                <w:sz w:val="18"/>
              </w:rPr>
            </w:pPr>
          </w:p>
        </w:tc>
        <w:tc>
          <w:tcPr>
            <w:tcW w:w="1263" w:type="dxa"/>
            <w:vAlign w:val="center"/>
          </w:tcPr>
          <w:p w14:paraId="6B279B3F" w14:textId="77777777" w:rsidR="00200B69" w:rsidRDefault="00200B69" w:rsidP="00F20208">
            <w:pPr>
              <w:jc w:val="center"/>
              <w:rPr>
                <w:rFonts w:hint="eastAsia"/>
                <w:sz w:val="18"/>
              </w:rPr>
            </w:pPr>
          </w:p>
        </w:tc>
      </w:tr>
    </w:tbl>
    <w:p w14:paraId="4C009E9E" w14:textId="77777777" w:rsidR="00200B69" w:rsidRDefault="00200B69" w:rsidP="00200B69">
      <w:pPr>
        <w:pStyle w:val="a7"/>
        <w:rPr>
          <w:rFonts w:hint="eastAsia"/>
        </w:rPr>
      </w:pPr>
      <w:r>
        <w:rPr>
          <w:rFonts w:hint="eastAsia"/>
        </w:rPr>
        <w:t>计算</w:t>
      </w:r>
      <w:r>
        <w:rPr>
          <w:i/>
          <w:iCs/>
        </w:rPr>
        <w:t>θ</w:t>
      </w:r>
      <w:r>
        <w:rPr>
          <w:rFonts w:hint="eastAsia"/>
        </w:rPr>
        <w:t>为5，10，15</w:t>
      </w:r>
      <w:r>
        <w:rPr>
          <w:rFonts w:ascii="宋体" w:hAnsi="宋体" w:hint="eastAsia"/>
        </w:rPr>
        <w:t>……</w:t>
      </w:r>
      <w:r>
        <w:rPr>
          <w:rFonts w:hint="eastAsia"/>
        </w:rPr>
        <w:t>时对应的角位移</w:t>
      </w:r>
      <w:proofErr w:type="spellStart"/>
      <w:r>
        <w:rPr>
          <w:szCs w:val="21"/>
        </w:rPr>
        <w:t>Δ</w:t>
      </w:r>
      <w:r>
        <w:rPr>
          <w:i/>
          <w:iCs/>
        </w:rPr>
        <w:t>θ</w:t>
      </w:r>
      <w:r>
        <w:rPr>
          <w:rFonts w:hint="eastAsia"/>
          <w:i/>
          <w:iCs/>
          <w:vertAlign w:val="subscript"/>
        </w:rPr>
        <w:t>k</w:t>
      </w:r>
      <w:proofErr w:type="spellEnd"/>
      <w:r>
        <w:rPr>
          <w:rFonts w:hint="eastAsia"/>
          <w:szCs w:val="21"/>
        </w:rPr>
        <w:t>，填入</w:t>
      </w:r>
      <w:r>
        <w:fldChar w:fldCharType="begin"/>
      </w:r>
      <w:r>
        <w:instrText xml:space="preserve"> REF _Ref344474692 \h </w:instrText>
      </w:r>
      <w:r>
        <w:fldChar w:fldCharType="separate"/>
      </w:r>
      <w:r>
        <w:rPr>
          <w:rFonts w:hint="eastAsia"/>
        </w:rPr>
        <w:t xml:space="preserve">表 </w:t>
      </w:r>
      <w:r>
        <w:rPr>
          <w:lang w:val="en-US" w:eastAsia="zh-CN"/>
        </w:rPr>
        <w:t>3</w:t>
      </w:r>
      <w:r>
        <w:fldChar w:fldCharType="end"/>
      </w:r>
      <w:r>
        <w:rPr>
          <w:rFonts w:hint="eastAsia"/>
          <w:szCs w:val="21"/>
        </w:rPr>
        <w:t>中。</w:t>
      </w:r>
    </w:p>
    <w:p w14:paraId="4ED1E2F9" w14:textId="77777777" w:rsidR="00200B69" w:rsidRDefault="00200B69" w:rsidP="00200B69">
      <w:pPr>
        <w:pStyle w:val="a7"/>
        <w:rPr>
          <w:rFonts w:hint="eastAsia"/>
        </w:rPr>
      </w:pPr>
      <w:r>
        <w:rPr>
          <w:rFonts w:hint="eastAsia"/>
          <w:szCs w:val="21"/>
        </w:rPr>
        <w:t>以</w:t>
      </w:r>
      <w:r>
        <w:rPr>
          <w:rFonts w:hint="eastAsia"/>
          <w:i/>
          <w:iCs/>
          <w:szCs w:val="21"/>
        </w:rPr>
        <w:t>k</w:t>
      </w:r>
      <w:r>
        <w:rPr>
          <w:rFonts w:hint="eastAsia"/>
          <w:szCs w:val="21"/>
        </w:rPr>
        <w:t>为横坐标，角位移</w:t>
      </w:r>
      <w:proofErr w:type="spellStart"/>
      <w:r>
        <w:rPr>
          <w:szCs w:val="21"/>
        </w:rPr>
        <w:t>Δ</w:t>
      </w:r>
      <w:r>
        <w:rPr>
          <w:i/>
          <w:iCs/>
        </w:rPr>
        <w:t>θ</w:t>
      </w:r>
      <w:r>
        <w:rPr>
          <w:rFonts w:hint="eastAsia"/>
          <w:i/>
          <w:iCs/>
          <w:vertAlign w:val="subscript"/>
        </w:rPr>
        <w:t>k</w:t>
      </w:r>
      <w:proofErr w:type="spellEnd"/>
      <w:r>
        <w:rPr>
          <w:rFonts w:hint="eastAsia"/>
          <w:szCs w:val="21"/>
        </w:rPr>
        <w:t>为纵坐标作图。若为线性关系，且直线斜率为</w:t>
      </w:r>
      <w:r>
        <w:rPr>
          <w:i/>
          <w:iCs/>
          <w:szCs w:val="21"/>
        </w:rPr>
        <w:t>α</w:t>
      </w:r>
      <w:r>
        <w:rPr>
          <w:rFonts w:hint="eastAsia"/>
          <w:szCs w:val="21"/>
        </w:rPr>
        <w:t>，即验证了关系式</w:t>
      </w:r>
      <w:proofErr w:type="spellStart"/>
      <w:r>
        <w:rPr>
          <w:szCs w:val="21"/>
        </w:rPr>
        <w:t>Δ</w:t>
      </w:r>
      <w:r>
        <w:rPr>
          <w:i/>
          <w:iCs/>
        </w:rPr>
        <w:t>θ</w:t>
      </w:r>
      <w:proofErr w:type="spellEnd"/>
      <w:r>
        <w:rPr>
          <w:rFonts w:hint="eastAsia"/>
          <w:szCs w:val="21"/>
        </w:rPr>
        <w:t>=</w:t>
      </w:r>
      <w:r>
        <w:rPr>
          <w:rFonts w:hint="eastAsia"/>
          <w:i/>
          <w:iCs/>
          <w:szCs w:val="21"/>
        </w:rPr>
        <w:t>k</w:t>
      </w:r>
      <w:r>
        <w:rPr>
          <w:i/>
          <w:iCs/>
          <w:szCs w:val="21"/>
        </w:rPr>
        <w:t>α</w:t>
      </w:r>
      <w:r>
        <w:rPr>
          <w:rFonts w:hint="eastAsia"/>
          <w:szCs w:val="21"/>
        </w:rPr>
        <w:t>，说明可以由条纹移动数测量角位移。</w:t>
      </w:r>
    </w:p>
    <w:p w14:paraId="64FD408C" w14:textId="77777777" w:rsidR="00200B69" w:rsidRDefault="00200B69" w:rsidP="00200B69">
      <w:pPr>
        <w:pStyle w:val="a7"/>
      </w:pPr>
      <w:r>
        <w:rPr>
          <w:rFonts w:hint="eastAsia"/>
        </w:rPr>
        <w:t>已知栅距角的准确值为</w:t>
      </w:r>
      <w:r>
        <w:rPr>
          <w:i/>
          <w:iCs/>
        </w:rPr>
        <w:t>α</w:t>
      </w:r>
      <w:r>
        <w:rPr>
          <w:rFonts w:hint="eastAsia"/>
        </w:rPr>
        <w:t>=1.0</w:t>
      </w:r>
      <w:r>
        <w:t>º</w:t>
      </w:r>
      <w:r>
        <w:rPr>
          <w:rFonts w:hint="eastAsia"/>
        </w:rPr>
        <w:t>，将由直线斜率求出的栅距角值</w:t>
      </w:r>
      <w:r>
        <w:rPr>
          <w:i/>
          <w:iCs/>
        </w:rPr>
        <w:t>α</w:t>
      </w:r>
      <w:r>
        <w:rPr>
          <w:rFonts w:hint="eastAsia"/>
        </w:rPr>
        <w:t>与之比较，求相对误差。</w:t>
      </w:r>
    </w:p>
    <w:p w14:paraId="62A22FBF" w14:textId="77777777" w:rsidR="00200B69" w:rsidRDefault="00200B69" w:rsidP="00200B69">
      <w:pPr>
        <w:pStyle w:val="a7"/>
        <w:rPr>
          <w:rFonts w:ascii="宋体" w:hAnsi="宋体" w:hint="eastAsia"/>
        </w:rPr>
      </w:pPr>
    </w:p>
    <w:p w14:paraId="030E9A04" w14:textId="77777777" w:rsidR="00200B69" w:rsidRDefault="00200B69" w:rsidP="00200B69">
      <w:pPr>
        <w:pStyle w:val="2alt2"/>
        <w:rPr>
          <w:rFonts w:hint="eastAsia"/>
        </w:rPr>
      </w:pPr>
      <w:r>
        <w:rPr>
          <w:rFonts w:hint="eastAsia"/>
        </w:rPr>
        <w:t>注意事项</w:t>
      </w:r>
    </w:p>
    <w:p w14:paraId="623746F2" w14:textId="77777777" w:rsidR="00200B69" w:rsidRDefault="00200B69" w:rsidP="00200B69">
      <w:pPr>
        <w:pStyle w:val="a7"/>
        <w:numPr>
          <w:ilvl w:val="0"/>
          <w:numId w:val="6"/>
        </w:numPr>
        <w:tabs>
          <w:tab w:val="left" w:pos="840"/>
        </w:tabs>
        <w:ind w:firstLineChars="0"/>
        <w:rPr>
          <w:rFonts w:hint="eastAsia"/>
        </w:rPr>
      </w:pPr>
      <w:r>
        <w:rPr>
          <w:rFonts w:hint="eastAsia"/>
        </w:rPr>
        <w:t>使用前应首先详细阅读说明书。</w:t>
      </w:r>
    </w:p>
    <w:p w14:paraId="7DA9944B" w14:textId="77777777" w:rsidR="00200B69" w:rsidRDefault="00200B69" w:rsidP="00200B69">
      <w:pPr>
        <w:pStyle w:val="a7"/>
        <w:numPr>
          <w:ilvl w:val="0"/>
          <w:numId w:val="6"/>
        </w:numPr>
        <w:tabs>
          <w:tab w:val="left" w:pos="840"/>
        </w:tabs>
        <w:ind w:firstLineChars="0"/>
        <w:rPr>
          <w:rFonts w:hint="eastAsia"/>
        </w:rPr>
      </w:pPr>
      <w:r>
        <w:rPr>
          <w:rFonts w:hint="eastAsia"/>
        </w:rPr>
        <w:t>为保证使用安全，三芯电源线须可靠接地。</w:t>
      </w:r>
    </w:p>
    <w:p w14:paraId="6DAB050B" w14:textId="77777777" w:rsidR="00200B69" w:rsidRDefault="00200B69" w:rsidP="00200B69">
      <w:pPr>
        <w:pStyle w:val="a7"/>
        <w:numPr>
          <w:ilvl w:val="0"/>
          <w:numId w:val="6"/>
        </w:numPr>
        <w:tabs>
          <w:tab w:val="left" w:pos="840"/>
        </w:tabs>
        <w:ind w:firstLineChars="0"/>
        <w:rPr>
          <w:rFonts w:hint="eastAsia"/>
        </w:rPr>
      </w:pPr>
      <w:r>
        <w:rPr>
          <w:rFonts w:hint="eastAsia"/>
        </w:rPr>
        <w:t>仪器应在清洁干净的场所使用，避免阳光直接暴晒和剧烈颠震。</w:t>
      </w:r>
    </w:p>
    <w:p w14:paraId="54ED6451" w14:textId="77777777" w:rsidR="00200B69" w:rsidRDefault="00200B69" w:rsidP="00200B69">
      <w:pPr>
        <w:pStyle w:val="a7"/>
        <w:numPr>
          <w:ilvl w:val="0"/>
          <w:numId w:val="6"/>
        </w:numPr>
        <w:tabs>
          <w:tab w:val="left" w:pos="840"/>
        </w:tabs>
        <w:ind w:firstLineChars="0"/>
        <w:rPr>
          <w:rFonts w:hint="eastAsia"/>
        </w:rPr>
      </w:pPr>
      <w:r>
        <w:rPr>
          <w:rFonts w:hint="eastAsia"/>
        </w:rPr>
        <w:t>切勿用手触摸光栅表面。如果光栅被弄脏，建议用清水加少量的洗洁精清洗然后晾干。</w:t>
      </w:r>
    </w:p>
    <w:p w14:paraId="322E51DE" w14:textId="77777777" w:rsidR="00200B69" w:rsidRDefault="00200B69" w:rsidP="00200B69">
      <w:pPr>
        <w:pStyle w:val="a7"/>
        <w:numPr>
          <w:ilvl w:val="0"/>
          <w:numId w:val="6"/>
        </w:numPr>
        <w:tabs>
          <w:tab w:val="left" w:pos="840"/>
        </w:tabs>
        <w:ind w:firstLineChars="0"/>
        <w:rPr>
          <w:rFonts w:hint="eastAsia"/>
        </w:rPr>
      </w:pPr>
      <w:r>
        <w:rPr>
          <w:rFonts w:hint="eastAsia"/>
        </w:rPr>
        <w:t>测量时应注意回程差。</w:t>
      </w:r>
    </w:p>
    <w:p w14:paraId="36076E57" w14:textId="77777777" w:rsidR="00200B69" w:rsidRDefault="00200B69" w:rsidP="00200B69">
      <w:pPr>
        <w:pStyle w:val="a7"/>
        <w:numPr>
          <w:ilvl w:val="0"/>
          <w:numId w:val="6"/>
        </w:numPr>
        <w:tabs>
          <w:tab w:val="left" w:pos="840"/>
        </w:tabs>
        <w:ind w:firstLineChars="0"/>
        <w:rPr>
          <w:rFonts w:hint="eastAsia"/>
        </w:rPr>
      </w:pPr>
      <w:r>
        <w:rPr>
          <w:rFonts w:hint="eastAsia"/>
        </w:rPr>
        <w:t>测量时应尽量避免光栅的垂直上方有其他直射光源。</w:t>
      </w:r>
    </w:p>
    <w:p w14:paraId="5620DE64" w14:textId="77777777" w:rsidR="00200B69" w:rsidRDefault="00200B69" w:rsidP="00200B69">
      <w:pPr>
        <w:pStyle w:val="a7"/>
        <w:numPr>
          <w:ilvl w:val="0"/>
          <w:numId w:val="6"/>
        </w:numPr>
        <w:tabs>
          <w:tab w:val="left" w:pos="840"/>
        </w:tabs>
        <w:ind w:firstLineChars="0"/>
      </w:pPr>
      <w:r>
        <w:rPr>
          <w:rFonts w:hint="eastAsia"/>
        </w:rPr>
        <w:t>光栅片是玻璃材质，易碎，勿以硬物击之，同时避免摔碎。</w:t>
      </w:r>
    </w:p>
    <w:p w14:paraId="4BDE7B5D" w14:textId="4600738D" w:rsidR="00200B69" w:rsidRPr="00200B69" w:rsidRDefault="00200B69" w:rsidP="00200B69">
      <w:pPr>
        <w:jc w:val="left"/>
        <w:rPr>
          <w:lang w:eastAsia="zh-CN"/>
        </w:rPr>
      </w:pPr>
      <w:r>
        <w:br w:type="page"/>
      </w:r>
    </w:p>
    <w:sectPr w:rsidR="00200B69" w:rsidRPr="00200B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1029E" w14:textId="77777777" w:rsidR="008C1F2F" w:rsidRDefault="008C1F2F" w:rsidP="00200B69">
      <w:r>
        <w:separator/>
      </w:r>
    </w:p>
  </w:endnote>
  <w:endnote w:type="continuationSeparator" w:id="0">
    <w:p w14:paraId="35C057A2" w14:textId="77777777" w:rsidR="008C1F2F" w:rsidRDefault="008C1F2F" w:rsidP="0020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dobeSongStd-Light">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89CC" w14:textId="77777777" w:rsidR="008C1F2F" w:rsidRDefault="008C1F2F" w:rsidP="00200B69">
      <w:r>
        <w:separator/>
      </w:r>
    </w:p>
  </w:footnote>
  <w:footnote w:type="continuationSeparator" w:id="0">
    <w:p w14:paraId="4DEBEE38" w14:textId="77777777" w:rsidR="008C1F2F" w:rsidRDefault="008C1F2F" w:rsidP="00200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D86"/>
    <w:multiLevelType w:val="multilevel"/>
    <w:tmpl w:val="01427D86"/>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F93141D"/>
    <w:multiLevelType w:val="multilevel"/>
    <w:tmpl w:val="1F93141D"/>
    <w:lvl w:ilvl="0">
      <w:start w:val="1"/>
      <w:numFmt w:val="decimal"/>
      <w:lvlText w:val="%1."/>
      <w:lvlJc w:val="left"/>
      <w:pPr>
        <w:tabs>
          <w:tab w:val="num" w:pos="840"/>
        </w:tabs>
        <w:ind w:left="840" w:hanging="42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02368A1"/>
    <w:multiLevelType w:val="multilevel"/>
    <w:tmpl w:val="302368A1"/>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465312D7"/>
    <w:multiLevelType w:val="multilevel"/>
    <w:tmpl w:val="465312D7"/>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7243F1"/>
    <w:multiLevelType w:val="multilevel"/>
    <w:tmpl w:val="517243F1"/>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627A3133"/>
    <w:multiLevelType w:val="multilevel"/>
    <w:tmpl w:val="627A3133"/>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608196003">
    <w:abstractNumId w:val="0"/>
  </w:num>
  <w:num w:numId="2" w16cid:durableId="918750557">
    <w:abstractNumId w:val="1"/>
  </w:num>
  <w:num w:numId="3" w16cid:durableId="1693678220">
    <w:abstractNumId w:val="5"/>
  </w:num>
  <w:num w:numId="4" w16cid:durableId="719524070">
    <w:abstractNumId w:val="3"/>
  </w:num>
  <w:num w:numId="5" w16cid:durableId="1905874746">
    <w:abstractNumId w:val="2"/>
  </w:num>
  <w:num w:numId="6" w16cid:durableId="484474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B8"/>
    <w:rsid w:val="00200B69"/>
    <w:rsid w:val="003A587A"/>
    <w:rsid w:val="008C1F2F"/>
    <w:rsid w:val="00A12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D26B"/>
  <w15:chartTrackingRefBased/>
  <w15:docId w15:val="{5F71E265-0BFA-4E30-950B-D603B690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00B69"/>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B69"/>
    <w:rPr>
      <w:sz w:val="18"/>
      <w:szCs w:val="18"/>
    </w:rPr>
  </w:style>
  <w:style w:type="paragraph" w:styleId="a5">
    <w:name w:val="footer"/>
    <w:basedOn w:val="a"/>
    <w:link w:val="a6"/>
    <w:uiPriority w:val="99"/>
    <w:unhideWhenUsed/>
    <w:rsid w:val="00200B69"/>
    <w:pPr>
      <w:tabs>
        <w:tab w:val="center" w:pos="4153"/>
        <w:tab w:val="right" w:pos="8306"/>
      </w:tabs>
      <w:snapToGrid w:val="0"/>
      <w:jc w:val="left"/>
    </w:pPr>
    <w:rPr>
      <w:sz w:val="18"/>
      <w:szCs w:val="18"/>
    </w:rPr>
  </w:style>
  <w:style w:type="character" w:customStyle="1" w:styleId="a6">
    <w:name w:val="页脚 字符"/>
    <w:basedOn w:val="a0"/>
    <w:link w:val="a5"/>
    <w:uiPriority w:val="99"/>
    <w:rsid w:val="00200B69"/>
    <w:rPr>
      <w:sz w:val="18"/>
      <w:szCs w:val="18"/>
    </w:rPr>
  </w:style>
  <w:style w:type="paragraph" w:customStyle="1" w:styleId="1alt1">
    <w:name w:val="标题1 alt+1"/>
    <w:basedOn w:val="a"/>
    <w:next w:val="a"/>
    <w:rsid w:val="00200B69"/>
    <w:pPr>
      <w:tabs>
        <w:tab w:val="left" w:pos="420"/>
      </w:tabs>
      <w:spacing w:beforeLines="50" w:before="156" w:afterLines="50" w:after="156"/>
      <w:jc w:val="center"/>
      <w:outlineLvl w:val="0"/>
    </w:pPr>
    <w:rPr>
      <w:rFonts w:ascii="Times New Roman" w:eastAsia="黑体" w:hAnsi="Times New Roman" w:cs="Times New Roman"/>
      <w:b/>
      <w:bCs/>
      <w:sz w:val="44"/>
      <w:szCs w:val="20"/>
      <w:lang w:val="en-US" w:eastAsia="zh-CN"/>
    </w:rPr>
  </w:style>
  <w:style w:type="paragraph" w:customStyle="1" w:styleId="2alt2">
    <w:name w:val="标题2 alt+2"/>
    <w:basedOn w:val="a"/>
    <w:next w:val="a7"/>
    <w:rsid w:val="00200B69"/>
    <w:pPr>
      <w:spacing w:beforeLines="50" w:before="156"/>
      <w:jc w:val="left"/>
      <w:outlineLvl w:val="1"/>
    </w:pPr>
    <w:rPr>
      <w:rFonts w:ascii="Times New Roman" w:eastAsia="黑体" w:hAnsi="Times New Roman" w:cs="Times New Roman"/>
      <w:b/>
      <w:bCs/>
      <w:sz w:val="28"/>
      <w:szCs w:val="28"/>
    </w:rPr>
  </w:style>
  <w:style w:type="paragraph" w:styleId="a7">
    <w:name w:val="Normal Indent"/>
    <w:basedOn w:val="a"/>
    <w:unhideWhenUsed/>
    <w:rsid w:val="00200B69"/>
    <w:pPr>
      <w:ind w:firstLineChars="200" w:firstLine="420"/>
    </w:pPr>
  </w:style>
  <w:style w:type="paragraph" w:styleId="a8">
    <w:name w:val="caption"/>
    <w:basedOn w:val="a"/>
    <w:next w:val="a"/>
    <w:qFormat/>
    <w:rsid w:val="00200B69"/>
    <w:pPr>
      <w:spacing w:before="152" w:after="160"/>
    </w:pPr>
    <w:rPr>
      <w:rFonts w:ascii="Arial" w:eastAsia="黑体" w:hAnsi="Arial" w:cs="Arial"/>
      <w:sz w:val="20"/>
      <w:szCs w:val="20"/>
    </w:rPr>
  </w:style>
  <w:style w:type="paragraph" w:customStyle="1" w:styleId="3alt3">
    <w:name w:val="标题3 alt+3"/>
    <w:basedOn w:val="a"/>
    <w:next w:val="a7"/>
    <w:rsid w:val="00200B69"/>
    <w:pPr>
      <w:numPr>
        <w:numId w:val="1"/>
      </w:numPr>
      <w:tabs>
        <w:tab w:val="left" w:pos="840"/>
      </w:tabs>
      <w:spacing w:beforeLines="50" w:before="156"/>
      <w:outlineLvl w:val="2"/>
    </w:pPr>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ruilin</dc:creator>
  <cp:keywords/>
  <dc:description/>
  <cp:lastModifiedBy>tang ruilin</cp:lastModifiedBy>
  <cp:revision>2</cp:revision>
  <dcterms:created xsi:type="dcterms:W3CDTF">2023-09-10T03:05:00Z</dcterms:created>
  <dcterms:modified xsi:type="dcterms:W3CDTF">2023-09-10T03:07:00Z</dcterms:modified>
</cp:coreProperties>
</file>