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hint="eastAsia" w:ascii="宋体" w:hAnsi="宋体" w:eastAsia="宋体" w:cs="宋体"/>
          <w:kern w:val="0"/>
          <w:sz w:val="32"/>
          <w:szCs w:val="32"/>
        </w:rPr>
        <w:t>大学物理实验报告</w:t>
      </w:r>
    </w:p>
    <w:p>
      <w:pPr>
        <w:widowControl/>
        <w:jc w:val="left"/>
        <w:rPr>
          <w:rFonts w:ascii="宋体" w:hAnsi="宋体" w:eastAsia="宋体" w:cs="宋体"/>
          <w:kern w:val="0"/>
          <w:sz w:val="32"/>
          <w:szCs w:val="32"/>
          <w:u w:val="single"/>
        </w:rPr>
      </w:pPr>
      <w:r>
        <w:rPr>
          <w:rFonts w:hint="eastAsia" w:ascii="宋体" w:hAnsi="宋体" w:eastAsia="宋体" w:cs="宋体"/>
          <w:kern w:val="0"/>
          <w:sz w:val="32"/>
          <w:szCs w:val="32"/>
        </w:rPr>
        <w:t>实验名称</w:t>
      </w:r>
      <w:r>
        <w:rPr>
          <w:rFonts w:hint="eastAsia" w:ascii="宋体" w:hAnsi="宋体" w:eastAsia="宋体" w:cs="宋体"/>
          <w:kern w:val="0"/>
          <w:sz w:val="32"/>
          <w:szCs w:val="32"/>
          <w:u w:val="single"/>
        </w:rPr>
        <w:t xml:space="preserve">  </w:t>
      </w:r>
      <w:r>
        <w:rPr>
          <w:rFonts w:hint="eastAsia" w:ascii="宋体" w:hAnsi="宋体" w:eastAsia="宋体" w:cs="宋体"/>
          <w:kern w:val="0"/>
          <w:sz w:val="32"/>
          <w:szCs w:val="32"/>
          <w:u w:val="single"/>
          <w:lang w:val="en-US" w:eastAsia="zh-CN"/>
        </w:rPr>
        <w:t>超声波材料检测</w:t>
      </w:r>
      <w:r>
        <w:rPr>
          <w:rFonts w:hint="eastAsia" w:ascii="宋体" w:hAnsi="宋体" w:eastAsia="宋体" w:cs="宋体"/>
          <w:kern w:val="0"/>
          <w:sz w:val="32"/>
          <w:szCs w:val="32"/>
          <w:u w:val="single"/>
        </w:rPr>
        <w:t xml:space="preserve"> </w:t>
      </w:r>
    </w:p>
    <w:p>
      <w:pPr>
        <w:widowControl/>
        <w:numPr>
          <w:ilvl w:val="0"/>
          <w:numId w:val="1"/>
        </w:num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实验目的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bookmarkStart w:id="0" w:name="OLE_LINK3"/>
      <w:r>
        <w:rPr>
          <w:rFonts w:hint="eastAsia" w:ascii="宋体" w:hAnsi="宋体" w:eastAsia="宋体" w:cs="宋体"/>
          <w:kern w:val="0"/>
          <w:sz w:val="24"/>
          <w:szCs w:val="24"/>
        </w:rPr>
        <w:t>（1）了解超声波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kern w:val="0"/>
          <w:sz w:val="24"/>
          <w:szCs w:val="24"/>
        </w:rPr>
        <w:t>产生和接收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kern w:val="0"/>
          <w:sz w:val="24"/>
          <w:szCs w:val="24"/>
        </w:rPr>
        <w:t>方法；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（2）了解超声探测的原理和方法；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（</w:t>
      </w:r>
      <w:r>
        <w:rPr>
          <w:rFonts w:ascii="宋体" w:hAnsi="宋体" w:eastAsia="宋体" w:cs="宋体"/>
          <w:kern w:val="0"/>
          <w:sz w:val="24"/>
          <w:szCs w:val="24"/>
        </w:rPr>
        <w:t>3）</w:t>
      </w:r>
      <w:r>
        <w:rPr>
          <w:rFonts w:hint="eastAsia" w:ascii="宋体" w:hAnsi="宋体" w:eastAsia="宋体" w:cs="宋体"/>
          <w:kern w:val="0"/>
          <w:sz w:val="24"/>
          <w:szCs w:val="24"/>
        </w:rPr>
        <w:t>测量超声波在样品中的传播速度、波长及频率。</w:t>
      </w:r>
      <w:bookmarkEnd w:id="0"/>
    </w:p>
    <w:p>
      <w:pPr>
        <w:widowControl/>
        <w:numPr>
          <w:ilvl w:val="0"/>
          <w:numId w:val="1"/>
        </w:num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实验仪器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数字示波器、样品。</w:t>
      </w:r>
    </w:p>
    <w:p>
      <w:pPr>
        <w:widowControl/>
        <w:numPr>
          <w:ilvl w:val="0"/>
          <w:numId w:val="1"/>
        </w:num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实验原理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（1）超声波的产生</w:t>
      </w:r>
    </w:p>
    <w:p>
      <w:pPr>
        <w:spacing w:line="400" w:lineRule="exact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超声波是一种波长很短，频率很高的声波，频率范围在2×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>~10</w:t>
      </w:r>
      <w:r>
        <w:rPr>
          <w:sz w:val="24"/>
          <w:szCs w:val="24"/>
          <w:vertAlign w:val="superscript"/>
        </w:rPr>
        <w:t>12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z。</w:t>
      </w:r>
    </w:p>
    <w:p>
      <w:pPr>
        <w:spacing w:line="400" w:lineRule="exact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超声波被用于探测、超声成像及超声焊接、钻孔、固体的粉碎、去锅垢、清洗、灭菌等很多方面。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通常使用压电陶片和磁致伸缩材料产生超声波。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（2）超声波的接收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超声波作用于压电晶片，使晶片产生形变和极化（正压电效应），晶片两端产生振荡的电压。电压经过放大后输出至示波器。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）直探头延迟和试块纵波声速的测量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探头的延时t：探头晶片发射的超声波到达试块上表面的时间</w:t>
      </w:r>
    </w:p>
    <w:p>
      <w:pPr>
        <w:spacing w:line="400" w:lineRule="exact"/>
        <w:ind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=2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  <w:vertAlign w:val="subscript"/>
        </w:rPr>
        <w:t>2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试块中超声波的声速c</w:t>
      </w:r>
    </w:p>
    <w:p>
      <w:pPr>
        <w:spacing w:line="400" w:lineRule="exact"/>
        <w:ind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=2L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)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：超声波发射的初始时刻（设为0）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：超声波在试块底面后第一次发射然后到达探头的时间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：超声波在试块地面经过两次反射然后到达探头的时间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L：试块的高度（4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mm）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）声波的波长和频率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放大试块地面第一次反射的脉冲声波的波形，测量3或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个波形周期的时间。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计算超声波的周期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，频率f，波长λ。</w:t>
      </w:r>
    </w:p>
    <w:p>
      <w:pPr>
        <w:spacing w:line="400" w:lineRule="exact"/>
        <w:ind w:firstLine="48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λ=c</w:t>
      </w:r>
      <w:r>
        <w:rPr>
          <w:sz w:val="24"/>
          <w:szCs w:val="24"/>
        </w:rPr>
        <w:t>T=</w:t>
      </w:r>
      <w:r>
        <w:rPr>
          <w:rFonts w:hint="eastAsia"/>
          <w:sz w:val="24"/>
          <w:szCs w:val="24"/>
        </w:rPr>
        <w:t>c/f</w:t>
      </w:r>
    </w:p>
    <w:p>
      <w:pPr>
        <w:widowControl/>
        <w:numPr>
          <w:ilvl w:val="0"/>
          <w:numId w:val="1"/>
        </w:num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实验内容及操作步骤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利用底面回波，测量直探头的延迟和试块的纵波声速。</w:t>
      </w:r>
    </w:p>
    <w:p>
      <w:pPr>
        <w:spacing w:line="400" w:lineRule="exact"/>
        <w:ind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改变</w:t>
      </w:r>
      <w:r>
        <w:rPr>
          <w:rFonts w:hint="eastAsia"/>
          <w:sz w:val="24"/>
          <w:szCs w:val="24"/>
        </w:rPr>
        <w:t>探头的位置，重复测量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次，求声速的平均值和不确定度。</w:t>
      </w:r>
    </w:p>
    <w:p>
      <w:pPr>
        <w:spacing w:line="400" w:lineRule="exact"/>
        <w:ind w:firstLine="48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>测量脉冲超声波纵波的频率和波长。</w:t>
      </w:r>
    </w:p>
    <w:p>
      <w:pPr>
        <w:spacing w:line="400" w:lineRule="exact"/>
        <w:ind w:firstLine="720" w:firstLineChars="3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移动探头的位置，重复测量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次，求频率和波长的平均值和不确定度。</w:t>
      </w:r>
    </w:p>
    <w:p>
      <w:pPr>
        <w:widowControl/>
        <w:numPr>
          <w:ilvl w:val="0"/>
          <w:numId w:val="1"/>
        </w:num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数据记录及数据处理（包括计算公式、计算步骤，误差分析）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测量次数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Δt（t</w:t>
            </w:r>
            <w:r>
              <w:rPr>
                <w:rFonts w:hint="eastAsia"/>
                <w:sz w:val="28"/>
                <w:szCs w:val="28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-t</w:t>
            </w:r>
            <w:r>
              <w:rPr>
                <w:rFonts w:hint="eastAsia"/>
                <w:sz w:val="28"/>
                <w:szCs w:val="28"/>
                <w:vertAlign w:val="subscript"/>
                <w:lang w:val="en-US" w:eastAsia="zh-CN"/>
              </w:rPr>
              <w:t>1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）/μs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T（N=3）/μs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14.1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14.0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14.3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14.2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14.3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1.30</w:t>
            </w:r>
          </w:p>
        </w:tc>
      </w:tr>
    </w:tbl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Δt的平均值为：1</w:t>
      </w:r>
      <w:r>
        <w:rPr>
          <w:rFonts w:hint="eastAsia"/>
          <w:sz w:val="24"/>
          <w:szCs w:val="24"/>
          <w:lang w:val="en-US" w:eastAsia="zh-CN"/>
        </w:rPr>
        <w:t>4.18</w:t>
      </w:r>
      <w:r>
        <w:rPr>
          <w:rFonts w:hint="eastAsia"/>
          <w:sz w:val="24"/>
          <w:szCs w:val="24"/>
        </w:rPr>
        <w:t>μs，标准差为0</w:t>
      </w:r>
      <w:r>
        <w:rPr>
          <w:sz w:val="24"/>
          <w:szCs w:val="24"/>
        </w:rPr>
        <w:t>.1</w:t>
      </w:r>
      <w:r>
        <w:rPr>
          <w:rFonts w:hint="eastAsia"/>
          <w:sz w:val="24"/>
          <w:szCs w:val="24"/>
          <w:lang w:val="en-US" w:eastAsia="zh-CN"/>
        </w:rPr>
        <w:t>17</w:t>
      </w:r>
      <w:r>
        <w:rPr>
          <w:rFonts w:hint="eastAsia"/>
          <w:sz w:val="24"/>
          <w:szCs w:val="24"/>
        </w:rPr>
        <w:t>μs</w:t>
      </w:r>
    </w:p>
    <w:p>
      <w:pPr>
        <w:spacing w:line="400" w:lineRule="exact"/>
        <w:ind w:firstLine="48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则声速为</w:t>
      </w:r>
      <w:r>
        <w:rPr>
          <w:rFonts w:hint="eastAsia"/>
          <w:sz w:val="24"/>
          <w:szCs w:val="24"/>
          <w:lang w:val="en-US" w:eastAsia="zh-CN"/>
        </w:rPr>
        <w:t>6346.97</w:t>
      </w:r>
      <w:r>
        <w:rPr>
          <w:rFonts w:hint="eastAsia"/>
          <w:sz w:val="24"/>
          <w:szCs w:val="24"/>
        </w:rPr>
        <w:t>m/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，不确定度为</w:t>
      </w:r>
      <w:r>
        <w:rPr>
          <w:rFonts w:hint="eastAsia"/>
          <w:sz w:val="24"/>
          <w:szCs w:val="24"/>
          <w:lang w:val="en-US" w:eastAsia="zh-CN"/>
        </w:rPr>
        <w:t>58.54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声速的测量结果为</w:t>
      </w:r>
      <w:r>
        <w:rPr>
          <w:rFonts w:hint="eastAsia"/>
          <w:sz w:val="24"/>
          <w:szCs w:val="24"/>
          <w:lang w:val="en-US" w:eastAsia="zh-CN"/>
        </w:rPr>
        <w:t>6346.97</w:t>
      </w:r>
      <w:r>
        <w:rPr>
          <w:rFonts w:hint="eastAsia"/>
          <w:sz w:val="24"/>
          <w:szCs w:val="24"/>
        </w:rPr>
        <w:t>±</w:t>
      </w:r>
      <w:r>
        <w:rPr>
          <w:rFonts w:hint="eastAsia"/>
          <w:sz w:val="24"/>
          <w:szCs w:val="24"/>
          <w:lang w:val="en-US" w:eastAsia="zh-CN"/>
        </w:rPr>
        <w:t>58.54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m/s)</w:t>
      </w:r>
      <w:r>
        <w:rPr>
          <w:rFonts w:hint="eastAsia"/>
          <w:sz w:val="24"/>
          <w:szCs w:val="24"/>
        </w:rPr>
        <w:t>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T（N</w:t>
      </w:r>
      <w:r>
        <w:rPr>
          <w:sz w:val="24"/>
          <w:szCs w:val="24"/>
        </w:rPr>
        <w:t>=1</w:t>
      </w:r>
      <w:r>
        <w:rPr>
          <w:rFonts w:hint="eastAsia"/>
          <w:sz w:val="24"/>
          <w:szCs w:val="24"/>
        </w:rPr>
        <w:t>）的平均值为0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>42</w:t>
      </w:r>
      <w:r>
        <w:rPr>
          <w:rFonts w:hint="eastAsia"/>
          <w:sz w:val="24"/>
          <w:szCs w:val="24"/>
        </w:rPr>
        <w:t>μs，则频率为</w:t>
      </w:r>
      <w:r>
        <w:rPr>
          <w:rFonts w:hint="eastAsia"/>
          <w:sz w:val="24"/>
          <w:szCs w:val="24"/>
          <w:lang w:val="en-US" w:eastAsia="zh-CN"/>
        </w:rPr>
        <w:t>2380952.38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z，波长为</w:t>
      </w:r>
      <w:r>
        <w:rPr>
          <w:rFonts w:hint="eastAsia"/>
          <w:sz w:val="24"/>
          <w:szCs w:val="24"/>
          <w:lang w:val="en-US" w:eastAsia="zh-CN"/>
        </w:rPr>
        <w:t>2785.56</w:t>
      </w:r>
      <w:r>
        <w:rPr>
          <w:rFonts w:hint="eastAsia"/>
          <w:sz w:val="24"/>
          <w:szCs w:val="24"/>
        </w:rPr>
        <w:t>μm。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T（N</w:t>
      </w:r>
      <w:r>
        <w:rPr>
          <w:sz w:val="24"/>
          <w:szCs w:val="24"/>
        </w:rPr>
        <w:t>=1</w:t>
      </w:r>
      <w:r>
        <w:rPr>
          <w:rFonts w:hint="eastAsia"/>
          <w:sz w:val="24"/>
          <w:szCs w:val="24"/>
        </w:rPr>
        <w:t>）的标准差为0</w:t>
      </w:r>
      <w:r>
        <w:rPr>
          <w:sz w:val="24"/>
          <w:szCs w:val="24"/>
        </w:rPr>
        <w:t>.0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μs，则频率为</w:t>
      </w:r>
      <w:r>
        <w:rPr>
          <w:rFonts w:hint="eastAsia"/>
          <w:sz w:val="24"/>
          <w:szCs w:val="24"/>
          <w:lang w:val="en-US" w:eastAsia="zh-CN"/>
        </w:rPr>
        <w:t>20000.00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z，波长为</w:t>
      </w:r>
      <w:r>
        <w:rPr>
          <w:rFonts w:hint="eastAsia"/>
          <w:sz w:val="24"/>
          <w:szCs w:val="24"/>
          <w:lang w:val="en-US" w:eastAsia="zh-CN"/>
        </w:rPr>
        <w:t>23.40</w:t>
      </w:r>
      <w:r>
        <w:rPr>
          <w:rFonts w:hint="eastAsia"/>
          <w:sz w:val="24"/>
          <w:szCs w:val="24"/>
        </w:rPr>
        <w:t>μm。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频率的测量结果为</w:t>
      </w:r>
      <w:r>
        <w:rPr>
          <w:rFonts w:hint="eastAsia"/>
          <w:sz w:val="24"/>
          <w:szCs w:val="24"/>
          <w:lang w:val="en-US" w:eastAsia="zh-CN"/>
        </w:rPr>
        <w:t>2380952.38</w:t>
      </w:r>
      <w:r>
        <w:rPr>
          <w:rFonts w:hint="eastAsia"/>
          <w:sz w:val="24"/>
          <w:szCs w:val="24"/>
        </w:rPr>
        <w:t>±</w:t>
      </w:r>
      <w:r>
        <w:rPr>
          <w:rFonts w:hint="eastAsia"/>
          <w:sz w:val="24"/>
          <w:szCs w:val="24"/>
          <w:lang w:val="en-US" w:eastAsia="zh-CN"/>
        </w:rPr>
        <w:t>20000.00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z，波长的测量结果为</w:t>
      </w:r>
      <w:r>
        <w:rPr>
          <w:rFonts w:hint="eastAsia"/>
          <w:sz w:val="24"/>
          <w:szCs w:val="24"/>
          <w:lang w:val="en-US" w:eastAsia="zh-CN"/>
        </w:rPr>
        <w:t>2785.56</w:t>
      </w:r>
      <w:r>
        <w:rPr>
          <w:rFonts w:hint="eastAsia"/>
          <w:sz w:val="24"/>
          <w:szCs w:val="24"/>
        </w:rPr>
        <w:t>±</w:t>
      </w:r>
      <w:r>
        <w:rPr>
          <w:rFonts w:hint="eastAsia"/>
          <w:sz w:val="24"/>
          <w:szCs w:val="24"/>
          <w:lang w:val="en-US" w:eastAsia="zh-CN"/>
        </w:rPr>
        <w:t>23.40</w:t>
      </w:r>
      <w:r>
        <w:rPr>
          <w:rFonts w:hint="eastAsia"/>
          <w:sz w:val="24"/>
          <w:szCs w:val="24"/>
        </w:rPr>
        <w:t>μm。</w:t>
      </w:r>
      <w:bookmarkStart w:id="3" w:name="_GoBack"/>
      <w:bookmarkEnd w:id="3"/>
    </w:p>
    <w:p>
      <w:pPr>
        <w:widowControl/>
        <w:numPr>
          <w:ilvl w:val="0"/>
          <w:numId w:val="1"/>
        </w:num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对实验误差形成的原因进行分析并提出改进办法，或谈谈对该实验的感想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误差分析：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（1）示波器上判断极大值位置模糊，较难判断。</w:t>
      </w:r>
    </w:p>
    <w:p>
      <w:pPr>
        <w:spacing w:line="400" w:lineRule="exact"/>
        <w:ind w:firstLine="480"/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2）</w:t>
      </w:r>
      <w:r>
        <w:rPr>
          <w:rFonts w:hint="eastAsia"/>
          <w:sz w:val="24"/>
          <w:szCs w:val="24"/>
        </w:rPr>
        <w:t>时间存在延迟，但未进行计算，则可能会导致实验误差出现。</w:t>
      </w:r>
    </w:p>
    <w:p>
      <w:pPr>
        <w:rPr>
          <w:rFonts w:hint="eastAsia" w:ascii="宋体" w:hAnsi="宋体" w:eastAsia="宋体" w:cs="宋体"/>
          <w:kern w:val="0"/>
          <w:sz w:val="32"/>
          <w:szCs w:val="32"/>
        </w:rPr>
      </w:pPr>
      <w:r>
        <w:rPr>
          <w:rFonts w:hint="eastAsia" w:ascii="宋体" w:hAnsi="宋体" w:eastAsia="宋体" w:cs="宋体"/>
          <w:kern w:val="0"/>
          <w:sz w:val="32"/>
          <w:szCs w:val="32"/>
        </w:rPr>
        <w:br w:type="page"/>
      </w:r>
    </w:p>
    <w:p>
      <w:pPr>
        <w:widowControl/>
        <w:jc w:val="center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hint="eastAsia" w:ascii="宋体" w:hAnsi="宋体" w:eastAsia="宋体" w:cs="宋体"/>
          <w:kern w:val="0"/>
          <w:sz w:val="32"/>
          <w:szCs w:val="32"/>
        </w:rPr>
        <w:t>大学物理实验报告</w:t>
      </w:r>
    </w:p>
    <w:p>
      <w:pPr>
        <w:widowControl/>
        <w:jc w:val="left"/>
        <w:rPr>
          <w:rFonts w:ascii="宋体" w:hAnsi="宋体" w:eastAsia="宋体" w:cs="宋体"/>
          <w:kern w:val="0"/>
          <w:sz w:val="32"/>
          <w:szCs w:val="32"/>
          <w:u w:val="single"/>
        </w:rPr>
      </w:pPr>
      <w:r>
        <w:rPr>
          <w:rFonts w:hint="eastAsia" w:ascii="宋体" w:hAnsi="宋体" w:eastAsia="宋体" w:cs="宋体"/>
          <w:kern w:val="0"/>
          <w:sz w:val="32"/>
          <w:szCs w:val="32"/>
        </w:rPr>
        <w:t>实验名称</w:t>
      </w:r>
      <w:r>
        <w:rPr>
          <w:rFonts w:hint="eastAsia" w:ascii="宋体" w:hAnsi="宋体" w:eastAsia="宋体" w:cs="宋体"/>
          <w:kern w:val="0"/>
          <w:sz w:val="32"/>
          <w:szCs w:val="32"/>
          <w:u w:val="single"/>
        </w:rPr>
        <w:t xml:space="preserve">  </w:t>
      </w:r>
      <w:r>
        <w:rPr>
          <w:rFonts w:hint="eastAsia" w:ascii="宋体" w:hAnsi="宋体" w:eastAsia="宋体" w:cs="宋体"/>
          <w:kern w:val="0"/>
          <w:sz w:val="32"/>
          <w:szCs w:val="32"/>
          <w:u w:val="single"/>
          <w:lang w:val="en-US" w:eastAsia="zh-CN"/>
        </w:rPr>
        <w:t>弯曲法测杨氏模量</w:t>
      </w:r>
      <w:r>
        <w:rPr>
          <w:rFonts w:hint="eastAsia" w:ascii="宋体" w:hAnsi="宋体" w:eastAsia="宋体" w:cs="宋体"/>
          <w:kern w:val="0"/>
          <w:sz w:val="32"/>
          <w:szCs w:val="32"/>
          <w:u w:val="single"/>
        </w:rPr>
        <w:t xml:space="preserve"> 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一、实验目的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（1）学习用弯曲法测量金属的杨氏模量。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（2）掌握用最小二乘法及逐差法处理数据。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二、实验仪器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直尺、螺旋测微器、游标卡尺、读数显微镜、黄铜板、砝码、电压表。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三、实验原理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1.杨氏模量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杨氏模量是描述固体材料抵抗形变能力的物理量。一条长度为L、截面为S的金属丝在力F作用下伸长ΔL。F/S叫应力，其物理意义是金属丝单位截面积所受到的力；ΔL/L叫应变，其物理意义是金属丝单位长度所对应的伸长量。应力与应变的比称为杨氏模量：</w:t>
      </w:r>
    </w:p>
    <w:p>
      <w:pPr>
        <w:spacing w:line="400" w:lineRule="exact"/>
        <w:ind w:firstLine="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=(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/S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/(</w:t>
      </w:r>
      <w:r>
        <w:rPr>
          <w:rFonts w:hint="eastAsia"/>
          <w:sz w:val="24"/>
          <w:szCs w:val="24"/>
        </w:rPr>
        <w:t>ΔL</w:t>
      </w:r>
      <w:r>
        <w:rPr>
          <w:sz w:val="24"/>
          <w:szCs w:val="24"/>
        </w:rPr>
        <w:t>/L)</w:t>
      </w:r>
    </w:p>
    <w:p>
      <w:pPr>
        <w:spacing w:line="400" w:lineRule="exact"/>
        <w:ind w:firstLine="48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2419350</wp:posOffset>
            </wp:positionH>
            <wp:positionV relativeFrom="paragraph">
              <wp:posOffset>240030</wp:posOffset>
            </wp:positionV>
            <wp:extent cx="3458845" cy="1354455"/>
            <wp:effectExtent l="0" t="0" r="8255" b="4445"/>
            <wp:wrapSquare wrapText="bothSides"/>
            <wp:docPr id="1" name="图片 1" descr="1684140619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841406193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弯曲法测量杨氏模量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  <w:lang w:val="en-US" w:eastAsia="zh-CN"/>
        </w:rPr>
        <w:t>原理</w:t>
      </w:r>
    </w:p>
    <w:p>
      <w:pPr>
        <w:spacing w:line="240" w:lineRule="auto"/>
        <w:ind w:firstLine="0" w:firstLineChars="0"/>
        <w:jc w:val="center"/>
        <w:rPr>
          <w:rFonts w:hint="eastAsia"/>
          <w:sz w:val="24"/>
          <w:szCs w:val="24"/>
        </w:rPr>
      </w:pPr>
    </w:p>
    <w:p>
      <w:pPr>
        <w:spacing w:line="240" w:lineRule="auto"/>
        <w:ind w:firstLine="0" w:firstLineChars="0"/>
        <w:jc w:val="center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  <w:vertAlign w:val="superscript"/>
        </w:rPr>
        <w:t>3</w:t>
      </w:r>
      <w:r>
        <w:rPr>
          <w:rFonts w:hint="eastAsia"/>
          <w:sz w:val="24"/>
          <w:szCs w:val="24"/>
        </w:rPr>
        <w:t>mg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4a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Δh</w:t>
      </w:r>
      <w:r>
        <w:rPr>
          <w:sz w:val="24"/>
          <w:szCs w:val="24"/>
        </w:rPr>
        <w:t>)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d为两刀口之间的距离；a为梁的厚度；b为梁的厚度；m为所加砝码的质量，g为重力加速度；Δh为梁中心由于重物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的作用而下降的距离。</w:t>
      </w:r>
    </w:p>
    <w:p>
      <w:pPr>
        <w:ind w:firstLine="560"/>
        <w:rPr>
          <w:sz w:val="28"/>
          <w:szCs w:val="28"/>
        </w:rPr>
      </w:pP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四、实验内容与主要步骤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用直尺测量两柱刀口间的距离d一次，并估算误差；用螺旋测微器测量铜板不同部位的厚度a五次，取平均值；用游标卡尺测量黄铜板不通过位置的宽度b五次，取平均值。将以上数据记录于表一。</w:t>
      </w:r>
    </w:p>
    <w:p>
      <w:pPr>
        <w:spacing w:line="400" w:lineRule="exact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2）</w:t>
      </w:r>
      <w:r>
        <w:rPr>
          <w:rFonts w:hint="eastAsia"/>
          <w:sz w:val="24"/>
          <w:szCs w:val="24"/>
        </w:rPr>
        <w:t>调节读数显微镜。</w:t>
      </w:r>
    </w:p>
    <w:p>
      <w:pPr>
        <w:spacing w:line="240" w:lineRule="auto"/>
        <w:ind w:firstLine="48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3379470" cy="2747010"/>
            <wp:effectExtent l="0" t="0" r="11430" b="8890"/>
            <wp:docPr id="2" name="图片 2" descr="1684140742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8414074205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947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1548130" cy="2738120"/>
            <wp:effectExtent l="0" t="0" r="1270" b="5080"/>
            <wp:docPr id="3" name="图片 3" descr="1684140765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8414076569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（3）测量黄铜的杨氏模量，将铜板放在仪器上，加不同质量的砝码，记录铜板中心的高度位置。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注意事项：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要防止空回误差，测量时必须使侧位鼓轮单向移动；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调好零记下读数显微镜的初始读数后，要防止铜杠杆和显微镜的位置有任何有移动；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要等待砝码架稳定后再读数。</w:t>
      </w:r>
    </w:p>
    <w:p>
      <w:pPr>
        <w:ind w:firstLine="560"/>
        <w:rPr>
          <w:sz w:val="28"/>
          <w:szCs w:val="28"/>
        </w:rPr>
      </w:pP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五、数据记录与处理</w:t>
      </w:r>
    </w:p>
    <w:p>
      <w:pPr>
        <w:spacing w:line="400" w:lineRule="exact"/>
        <w:ind w:firstLine="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表一 测量d，a，b</w:t>
      </w:r>
    </w:p>
    <w:tbl>
      <w:tblPr>
        <w:tblStyle w:val="7"/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9"/>
        <w:gridCol w:w="762"/>
        <w:gridCol w:w="762"/>
        <w:gridCol w:w="762"/>
        <w:gridCol w:w="763"/>
        <w:gridCol w:w="763"/>
        <w:gridCol w:w="745"/>
        <w:gridCol w:w="745"/>
        <w:gridCol w:w="745"/>
        <w:gridCol w:w="745"/>
        <w:gridCol w:w="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9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2" w:type="dxa"/>
          </w:tcPr>
          <w:p>
            <w:pPr>
              <w:ind w:firstLine="0" w:firstLineChars="0"/>
              <w:jc w:val="center"/>
              <w:rPr>
                <w:sz w:val="18"/>
                <w:szCs w:val="18"/>
                <w:vertAlign w:val="subscript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762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762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763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763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745" w:type="dxa"/>
          </w:tcPr>
          <w:p>
            <w:pPr>
              <w:ind w:firstLine="0" w:firstLineChars="0"/>
              <w:jc w:val="center"/>
              <w:rPr>
                <w:sz w:val="18"/>
                <w:szCs w:val="18"/>
                <w:vertAlign w:val="subscript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745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745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745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745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9" w:type="dxa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22.09</w:t>
            </w:r>
          </w:p>
        </w:tc>
        <w:tc>
          <w:tcPr>
            <w:tcW w:w="762" w:type="dxa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0.963</w:t>
            </w:r>
          </w:p>
        </w:tc>
        <w:tc>
          <w:tcPr>
            <w:tcW w:w="762" w:type="dxa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0.945</w:t>
            </w:r>
          </w:p>
        </w:tc>
        <w:tc>
          <w:tcPr>
            <w:tcW w:w="762" w:type="dxa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0.949</w:t>
            </w:r>
          </w:p>
        </w:tc>
        <w:tc>
          <w:tcPr>
            <w:tcW w:w="763" w:type="dxa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0.963</w:t>
            </w:r>
          </w:p>
        </w:tc>
        <w:tc>
          <w:tcPr>
            <w:tcW w:w="763" w:type="dxa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0.967</w:t>
            </w:r>
          </w:p>
        </w:tc>
        <w:tc>
          <w:tcPr>
            <w:tcW w:w="745" w:type="dxa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2.206</w:t>
            </w:r>
          </w:p>
        </w:tc>
        <w:tc>
          <w:tcPr>
            <w:tcW w:w="745" w:type="dxa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2.246</w:t>
            </w:r>
          </w:p>
        </w:tc>
        <w:tc>
          <w:tcPr>
            <w:tcW w:w="745" w:type="dxa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2.246</w:t>
            </w:r>
          </w:p>
        </w:tc>
        <w:tc>
          <w:tcPr>
            <w:tcW w:w="745" w:type="dxa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2.208</w:t>
            </w:r>
          </w:p>
        </w:tc>
        <w:tc>
          <w:tcPr>
            <w:tcW w:w="745" w:type="dxa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2.210</w:t>
            </w:r>
          </w:p>
        </w:tc>
      </w:tr>
    </w:tbl>
    <w:p>
      <w:pPr>
        <w:spacing w:line="400" w:lineRule="exact"/>
        <w:ind w:firstLine="480"/>
        <w:rPr>
          <w:sz w:val="24"/>
          <w:szCs w:val="24"/>
        </w:rPr>
      </w:pPr>
    </w:p>
    <w:p>
      <w:pPr>
        <w:spacing w:line="400" w:lineRule="exact"/>
        <w:ind w:firstLine="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表二 测量铜板负载不同质量砝码时铜板的h</w:t>
      </w:r>
      <w:r>
        <w:rPr>
          <w:rFonts w:hint="eastAsia"/>
          <w:sz w:val="24"/>
          <w:szCs w:val="24"/>
          <w:vertAlign w:val="subscript"/>
        </w:rPr>
        <w:t>i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755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755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/</w:t>
            </w:r>
          </w:p>
          <w:p>
            <w:pPr>
              <w:ind w:firstLine="0" w:firstLineChars="0"/>
              <w:jc w:val="center"/>
              <w:rPr>
                <w:rFonts w:ascii="Cambria Math" w:hAnsi="Cambria Math" w:cs="Cambria Math"/>
                <w:sz w:val="18"/>
                <w:szCs w:val="18"/>
              </w:rPr>
            </w:pPr>
            <w:r>
              <w:rPr>
                <w:rFonts w:ascii="Cambria Math" w:hAnsi="Cambria Math" w:cs="Cambria Math"/>
                <w:sz w:val="18"/>
                <w:szCs w:val="18"/>
              </w:rPr>
              <w:t>⊆</w:t>
            </w:r>
            <w:r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  <w:vertAlign w:val="superscript"/>
              </w:rPr>
              <w:t>-3</w:t>
            </w:r>
            <w:r>
              <w:rPr>
                <w:rFonts w:hint="eastAsia"/>
                <w:sz w:val="18"/>
                <w:szCs w:val="18"/>
              </w:rPr>
              <w:t>kg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0.00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0.00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0.00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0.00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0.00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0.00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0.00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0.00</w:t>
            </w:r>
          </w:p>
        </w:tc>
        <w:tc>
          <w:tcPr>
            <w:tcW w:w="755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00.00</w:t>
            </w:r>
          </w:p>
        </w:tc>
        <w:tc>
          <w:tcPr>
            <w:tcW w:w="755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bookmarkStart w:id="1" w:name="OLE_LINK1" w:colFirst="1" w:colLast="10"/>
            <w:r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rFonts w:hint="eastAsia"/>
                <w:sz w:val="18"/>
                <w:szCs w:val="18"/>
              </w:rPr>
              <w:t>/</w:t>
            </w:r>
          </w:p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ascii="Cambria Math" w:hAnsi="Cambria Math" w:cs="Cambria Math"/>
                <w:sz w:val="18"/>
                <w:szCs w:val="18"/>
              </w:rPr>
              <w:t>⊆</w:t>
            </w:r>
            <w:r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  <w:vertAlign w:val="superscript"/>
              </w:rPr>
              <w:t>-3</w:t>
            </w: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5.090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5.195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5.310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5.467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5.592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5.716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5.890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6.045</w:t>
            </w:r>
          </w:p>
        </w:tc>
        <w:tc>
          <w:tcPr>
            <w:tcW w:w="755" w:type="dxa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6.187</w:t>
            </w:r>
          </w:p>
        </w:tc>
        <w:tc>
          <w:tcPr>
            <w:tcW w:w="755" w:type="dxa"/>
          </w:tcPr>
          <w:p>
            <w:pPr>
              <w:ind w:firstLine="0" w:firstLineChars="0"/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6.310</w:t>
            </w:r>
          </w:p>
        </w:tc>
      </w:tr>
      <w:bookmarkEnd w:id="1"/>
    </w:tbl>
    <w:p>
      <w:pPr>
        <w:spacing w:line="400" w:lineRule="exact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逐差法及最小二乘法计算杨氏模量E</w:t>
      </w:r>
    </w:p>
    <w:p>
      <w:pPr>
        <w:spacing w:line="400" w:lineRule="exact"/>
        <w:ind w:firstLine="480"/>
        <w:rPr>
          <w:rFonts w:hint="eastAsia"/>
          <w:sz w:val="24"/>
          <w:szCs w:val="24"/>
        </w:rPr>
      </w:pPr>
    </w:p>
    <w:p>
      <w:pPr>
        <w:spacing w:line="400" w:lineRule="exact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最小二乘法：</w:t>
      </w:r>
    </w:p>
    <w:p>
      <w:pPr>
        <w:spacing w:line="400" w:lineRule="exact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a的平均值为：0.957mm，b的平均值为：2.223cm</w:t>
      </w:r>
    </w:p>
    <w:p>
      <w:pPr>
        <w:spacing w:line="240" w:lineRule="auto"/>
        <w:ind w:firstLine="48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2813050"/>
            <wp:effectExtent l="0" t="0" r="635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曲线斜率k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  <w:vertAlign w:val="superscript"/>
        </w:rPr>
        <w:t>3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4a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bE</w:t>
      </w:r>
      <w:r>
        <w:rPr>
          <w:rFonts w:hint="eastAsia"/>
          <w:sz w:val="24"/>
          <w:szCs w:val="24"/>
        </w:rPr>
        <w:t>)，则E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  <w:lang w:val="en-US" w:eastAsia="zh-CN"/>
        </w:rPr>
        <w:t>9.8x10</w:t>
      </w:r>
      <w:r>
        <w:rPr>
          <w:sz w:val="24"/>
          <w:szCs w:val="24"/>
          <w:vertAlign w:val="superscript"/>
        </w:rPr>
        <w:t>10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m</w:t>
      </w:r>
      <w:r>
        <w:rPr>
          <w:sz w:val="24"/>
          <w:szCs w:val="24"/>
          <w:vertAlign w:val="superscript"/>
        </w:rPr>
        <w:t>2</w:t>
      </w:r>
      <w:r>
        <w:rPr>
          <w:rFonts w:hint="eastAsia"/>
          <w:sz w:val="24"/>
          <w:szCs w:val="24"/>
        </w:rPr>
        <w:t>。</w:t>
      </w:r>
    </w:p>
    <w:p>
      <w:pPr>
        <w:spacing w:line="400" w:lineRule="exact"/>
        <w:ind w:firstLine="480"/>
        <w:rPr>
          <w:rFonts w:hint="eastAsia"/>
          <w:sz w:val="24"/>
          <w:szCs w:val="24"/>
        </w:rPr>
      </w:pPr>
    </w:p>
    <w:p>
      <w:pPr>
        <w:spacing w:line="400" w:lineRule="exact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逐差法：</w:t>
      </w:r>
    </w:p>
    <w:p>
      <w:pPr>
        <w:spacing w:line="400" w:lineRule="exact"/>
        <w:ind w:firstLine="480"/>
        <w:rPr>
          <w:sz w:val="24"/>
          <w:szCs w:val="24"/>
        </w:rPr>
      </w:pPr>
      <w:bookmarkStart w:id="2" w:name="OLE_LINK2"/>
      <w:r>
        <w:rPr>
          <w:rFonts w:hint="eastAsia"/>
          <w:sz w:val="24"/>
          <w:szCs w:val="24"/>
        </w:rPr>
        <w:t>Δh</w:t>
      </w:r>
      <w:r>
        <w:rPr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：0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>626mm</w:t>
      </w:r>
      <w:r>
        <w:rPr>
          <w:rFonts w:hint="eastAsia"/>
          <w:sz w:val="24"/>
          <w:szCs w:val="24"/>
        </w:rPr>
        <w:t>，E</w:t>
      </w:r>
      <w:r>
        <w:rPr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lang w:val="en-US" w:eastAsia="zh-CN"/>
        </w:rPr>
        <w:t>10.8</w:t>
      </w:r>
      <w:r>
        <w:rPr>
          <w:rFonts w:hint="eastAsia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10</w:t>
      </w:r>
      <w:r>
        <w:rPr>
          <w:sz w:val="24"/>
          <w:szCs w:val="24"/>
        </w:rPr>
        <w:t>N/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  <w:vertAlign w:val="superscript"/>
        </w:rPr>
        <w:t>2</w:t>
      </w:r>
    </w:p>
    <w:p>
      <w:pPr>
        <w:spacing w:line="400" w:lineRule="exact"/>
        <w:ind w:firstLine="480"/>
        <w:rPr>
          <w:sz w:val="24"/>
          <w:szCs w:val="24"/>
          <w:vertAlign w:val="superscript"/>
        </w:rPr>
      </w:pPr>
      <w:r>
        <w:rPr>
          <w:rFonts w:hint="eastAsia"/>
          <w:sz w:val="24"/>
          <w:szCs w:val="24"/>
        </w:rPr>
        <w:t>Δh</w:t>
      </w:r>
      <w:r>
        <w:rPr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：0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>695mm</w:t>
      </w:r>
      <w:r>
        <w:rPr>
          <w:rFonts w:hint="eastAsia"/>
          <w:sz w:val="24"/>
          <w:szCs w:val="24"/>
        </w:rPr>
        <w:t>，E</w:t>
      </w:r>
      <w:r>
        <w:rPr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lang w:val="en-US" w:eastAsia="zh-CN"/>
        </w:rPr>
        <w:t>9.8</w:t>
      </w:r>
      <w:r>
        <w:rPr>
          <w:rFonts w:hint="eastAsia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10</w:t>
      </w:r>
      <w:r>
        <w:rPr>
          <w:sz w:val="24"/>
          <w:szCs w:val="24"/>
        </w:rPr>
        <w:t>N/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  <w:vertAlign w:val="superscript"/>
        </w:rPr>
        <w:t>2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Δh</w:t>
      </w:r>
      <w:r>
        <w:rPr>
          <w:sz w:val="24"/>
          <w:szCs w:val="24"/>
          <w:vertAlign w:val="subscript"/>
        </w:rPr>
        <w:t>3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0.</w:t>
      </w:r>
      <w:r>
        <w:rPr>
          <w:rFonts w:hint="eastAsia"/>
          <w:sz w:val="24"/>
          <w:szCs w:val="24"/>
          <w:lang w:val="en-US" w:eastAsia="zh-CN"/>
        </w:rPr>
        <w:t>735mm</w:t>
      </w:r>
      <w:r>
        <w:rPr>
          <w:rFonts w:hint="eastAsia"/>
          <w:sz w:val="24"/>
          <w:szCs w:val="24"/>
        </w:rPr>
        <w:t>，E</w:t>
      </w:r>
      <w:r>
        <w:rPr>
          <w:sz w:val="24"/>
          <w:szCs w:val="24"/>
          <w:vertAlign w:val="subscript"/>
        </w:rPr>
        <w:t>3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lang w:val="en-US" w:eastAsia="zh-CN"/>
        </w:rPr>
        <w:t>9.2</w:t>
      </w:r>
      <w:r>
        <w:rPr>
          <w:rFonts w:hint="eastAsia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10</w:t>
      </w:r>
      <w:r>
        <w:rPr>
          <w:sz w:val="24"/>
          <w:szCs w:val="24"/>
        </w:rPr>
        <w:t>N/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  <w:vertAlign w:val="superscript"/>
        </w:rPr>
        <w:t>2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Δh</w:t>
      </w:r>
      <w:r>
        <w:rPr>
          <w:sz w:val="24"/>
          <w:szCs w:val="24"/>
          <w:vertAlign w:val="subscript"/>
        </w:rPr>
        <w:t>4</w:t>
      </w:r>
      <w:r>
        <w:rPr>
          <w:rFonts w:hint="eastAsia"/>
          <w:sz w:val="24"/>
          <w:szCs w:val="24"/>
        </w:rPr>
        <w:t>：0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>720mm</w:t>
      </w:r>
      <w:r>
        <w:rPr>
          <w:rFonts w:hint="eastAsia"/>
          <w:sz w:val="24"/>
          <w:szCs w:val="24"/>
        </w:rPr>
        <w:t>，E</w:t>
      </w:r>
      <w:r>
        <w:rPr>
          <w:sz w:val="24"/>
          <w:szCs w:val="24"/>
          <w:vertAlign w:val="subscript"/>
        </w:rPr>
        <w:t>4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lang w:val="en-US" w:eastAsia="zh-CN"/>
        </w:rPr>
        <w:t>9.4</w:t>
      </w:r>
      <w:r>
        <w:rPr>
          <w:rFonts w:hint="eastAsia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10</w:t>
      </w:r>
      <w:r>
        <w:rPr>
          <w:sz w:val="24"/>
          <w:szCs w:val="24"/>
        </w:rPr>
        <w:t>N/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  <w:vertAlign w:val="superscript"/>
        </w:rPr>
        <w:t>2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Δh</w:t>
      </w:r>
      <w:r>
        <w:rPr>
          <w:sz w:val="24"/>
          <w:szCs w:val="24"/>
          <w:vertAlign w:val="subscript"/>
        </w:rPr>
        <w:t>5</w:t>
      </w:r>
      <w:r>
        <w:rPr>
          <w:rFonts w:hint="eastAsia"/>
          <w:sz w:val="24"/>
          <w:szCs w:val="24"/>
        </w:rPr>
        <w:t>：0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>718mm</w:t>
      </w:r>
      <w:r>
        <w:rPr>
          <w:rFonts w:hint="eastAsia"/>
          <w:sz w:val="24"/>
          <w:szCs w:val="24"/>
        </w:rPr>
        <w:t>，E</w:t>
      </w:r>
      <w:r>
        <w:rPr>
          <w:sz w:val="24"/>
          <w:szCs w:val="24"/>
          <w:vertAlign w:val="subscript"/>
        </w:rPr>
        <w:t>5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lang w:val="en-US" w:eastAsia="zh-CN"/>
        </w:rPr>
        <w:t>9.5</w:t>
      </w:r>
      <w:r>
        <w:rPr>
          <w:rFonts w:hint="eastAsia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10</w:t>
      </w:r>
      <w:r>
        <w:rPr>
          <w:sz w:val="24"/>
          <w:szCs w:val="24"/>
        </w:rPr>
        <w:t>N/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  <w:vertAlign w:val="superscript"/>
        </w:rPr>
        <w:t>2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则</w:t>
      </w:r>
      <w:r>
        <w:rPr>
          <w:sz w:val="24"/>
          <w:szCs w:val="24"/>
        </w:rPr>
        <w:t>E=</w:t>
      </w:r>
      <w:r>
        <w:rPr>
          <w:rFonts w:hint="eastAsia"/>
          <w:sz w:val="24"/>
          <w:szCs w:val="24"/>
          <w:lang w:val="en-US" w:eastAsia="zh-CN"/>
        </w:rPr>
        <w:t>9.74</w:t>
      </w:r>
      <w:r>
        <w:rPr>
          <w:rFonts w:hint="eastAsia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1</w:t>
      </w:r>
      <w:r>
        <w:rPr>
          <w:rFonts w:hint="eastAsia"/>
          <w:sz w:val="24"/>
          <w:szCs w:val="24"/>
          <w:vertAlign w:val="superscript"/>
          <w:lang w:val="en-US" w:eastAsia="zh-CN"/>
        </w:rPr>
        <w:t>0</w:t>
      </w:r>
      <w:r>
        <w:rPr>
          <w:sz w:val="24"/>
          <w:szCs w:val="24"/>
        </w:rPr>
        <w:t>N/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  <w:vertAlign w:val="superscript"/>
        </w:rPr>
        <w:t>2</w:t>
      </w:r>
    </w:p>
    <w:bookmarkEnd w:id="2"/>
    <w:p>
      <w:pPr>
        <w:spacing w:line="400" w:lineRule="exact"/>
        <w:ind w:firstLine="480"/>
        <w:rPr>
          <w:rFonts w:hint="default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六、实验感想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误差分析：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个人主观误差，如目镜的校准、螺旋测微器的读数等。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（2）标尺基本铅直，但显微镜和竖线可能存在倾斜状况。</w:t>
      </w:r>
    </w:p>
    <w:p>
      <w:pPr>
        <w:spacing w:line="400" w:lineRule="exact"/>
        <w:ind w:firstLine="480"/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3）</w:t>
      </w:r>
      <w:r>
        <w:rPr>
          <w:rFonts w:hint="eastAsia"/>
          <w:sz w:val="24"/>
          <w:szCs w:val="24"/>
        </w:rPr>
        <w:t>砝码缺口若始终朝一个方向，则会导致砝码倾斜，测量失败。除此之外，增添或拿去砝码需要轻拿轻放，稍有震动可能导致位置偏移。</w:t>
      </w:r>
    </w:p>
    <w:p>
      <w:pPr>
        <w:rPr>
          <w:b/>
          <w:color w:val="FF0000"/>
          <w:sz w:val="28"/>
          <w:szCs w:val="28"/>
        </w:rPr>
      </w:pPr>
    </w:p>
    <w:sectPr>
      <w:pgSz w:w="11906" w:h="16838"/>
      <w:pgMar w:top="1134" w:right="1418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D37C28"/>
    <w:multiLevelType w:val="multilevel"/>
    <w:tmpl w:val="78D37C28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zgwNjhlYTYxMTYyM2U5Mzg4ODVjMmNiZWY0ODY0MDUifQ=="/>
  </w:docVars>
  <w:rsids>
    <w:rsidRoot w:val="006A3164"/>
    <w:rsid w:val="00046107"/>
    <w:rsid w:val="00093305"/>
    <w:rsid w:val="00130234"/>
    <w:rsid w:val="001A29C8"/>
    <w:rsid w:val="001C1DF9"/>
    <w:rsid w:val="00216380"/>
    <w:rsid w:val="00226B21"/>
    <w:rsid w:val="002C2EF4"/>
    <w:rsid w:val="0039705D"/>
    <w:rsid w:val="003E013F"/>
    <w:rsid w:val="004472A2"/>
    <w:rsid w:val="004534F8"/>
    <w:rsid w:val="005216CA"/>
    <w:rsid w:val="00591F62"/>
    <w:rsid w:val="005958AB"/>
    <w:rsid w:val="005E7B5A"/>
    <w:rsid w:val="005F3281"/>
    <w:rsid w:val="006249C6"/>
    <w:rsid w:val="00624AC2"/>
    <w:rsid w:val="00660838"/>
    <w:rsid w:val="006A3164"/>
    <w:rsid w:val="00752837"/>
    <w:rsid w:val="0076386E"/>
    <w:rsid w:val="00784F21"/>
    <w:rsid w:val="007C0402"/>
    <w:rsid w:val="007C6504"/>
    <w:rsid w:val="00834A8C"/>
    <w:rsid w:val="008D1246"/>
    <w:rsid w:val="008D1D5C"/>
    <w:rsid w:val="0095208E"/>
    <w:rsid w:val="009B16C8"/>
    <w:rsid w:val="009C1AAF"/>
    <w:rsid w:val="009F36C9"/>
    <w:rsid w:val="009F6103"/>
    <w:rsid w:val="00A11074"/>
    <w:rsid w:val="00A748A1"/>
    <w:rsid w:val="00BB40C5"/>
    <w:rsid w:val="00BB6926"/>
    <w:rsid w:val="00BC7AA4"/>
    <w:rsid w:val="00BE4030"/>
    <w:rsid w:val="00BE5A53"/>
    <w:rsid w:val="00C90EC5"/>
    <w:rsid w:val="00CD3065"/>
    <w:rsid w:val="00CE7780"/>
    <w:rsid w:val="00D15F45"/>
    <w:rsid w:val="00DC36A7"/>
    <w:rsid w:val="00DE7744"/>
    <w:rsid w:val="00E57AD3"/>
    <w:rsid w:val="00EE39E3"/>
    <w:rsid w:val="00EF587B"/>
    <w:rsid w:val="00F13820"/>
    <w:rsid w:val="00F628B9"/>
    <w:rsid w:val="00FB1F0A"/>
    <w:rsid w:val="21195258"/>
    <w:rsid w:val="23B851AE"/>
    <w:rsid w:val="26CC5449"/>
    <w:rsid w:val="481F6B1F"/>
    <w:rsid w:val="494712DD"/>
    <w:rsid w:val="508D4C2A"/>
    <w:rsid w:val="527C5414"/>
    <w:rsid w:val="5BA24D55"/>
    <w:rsid w:val="634E002F"/>
    <w:rsid w:val="67B1426D"/>
    <w:rsid w:val="69AA4CC1"/>
    <w:rsid w:val="6AC04ABA"/>
    <w:rsid w:val="6FC67D0A"/>
    <w:rsid w:val="7698224D"/>
    <w:rsid w:val="7CE5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autoRedefine/>
    <w:qFormat/>
    <w:uiPriority w:val="99"/>
    <w:rPr>
      <w:sz w:val="18"/>
      <w:szCs w:val="18"/>
    </w:rPr>
  </w:style>
  <w:style w:type="character" w:customStyle="1" w:styleId="11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Char"/>
    <w:basedOn w:val="8"/>
    <w:link w:val="2"/>
    <w:qFormat/>
    <w:uiPriority w:val="0"/>
    <w:rPr>
      <w:rFonts w:ascii="Arial" w:hAnsi="Arial" w:cs="Arial"/>
      <w:b/>
      <w:bCs/>
      <w:i/>
      <w:iCs/>
      <w:kern w:val="0"/>
      <w:sz w:val="28"/>
      <w:szCs w:val="28"/>
    </w:rPr>
  </w:style>
  <w:style w:type="character" w:customStyle="1" w:styleId="14">
    <w:name w:val="col-md-7 text-left"/>
    <w:basedOn w:val="8"/>
    <w:autoRedefine/>
    <w:qFormat/>
    <w:uiPriority w:val="0"/>
  </w:style>
  <w:style w:type="character" w:customStyle="1" w:styleId="15">
    <w:name w:val="col-md-6 text-left"/>
    <w:basedOn w:val="8"/>
    <w:qFormat/>
    <w:uiPriority w:val="0"/>
  </w:style>
  <w:style w:type="character" w:customStyle="1" w:styleId="16">
    <w:name w:val="col-md-8 text-left"/>
    <w:basedOn w:val="8"/>
    <w:qFormat/>
    <w:uiPriority w:val="0"/>
  </w:style>
  <w:style w:type="character" w:customStyle="1" w:styleId="17">
    <w:name w:val="col-md-4 text-right"/>
    <w:basedOn w:val="8"/>
    <w:qFormat/>
    <w:uiPriority w:val="0"/>
  </w:style>
  <w:style w:type="character" w:customStyle="1" w:styleId="18">
    <w:name w:val="red"/>
    <w:basedOn w:val="8"/>
    <w:autoRedefine/>
    <w:qFormat/>
    <w:uiPriority w:val="0"/>
  </w:style>
  <w:style w:type="table" w:customStyle="1" w:styleId="19">
    <w:name w:val="TList"/>
    <w:basedOn w:val="6"/>
    <w:autoRedefine/>
    <w:qFormat/>
    <w:uiPriority w:val="0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col-md-6 text-right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1767</Words>
  <Characters>2321</Characters>
  <Lines>6</Lines>
  <Paragraphs>1</Paragraphs>
  <TotalTime>3</TotalTime>
  <ScaleCrop>false</ScaleCrop>
  <LinksUpToDate>false</LinksUpToDate>
  <CharactersWithSpaces>2347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2021-03-16T05:48:00Z</dcterms:created>
  <dc:creator>Summer</dc:creator>
  <cp:lastModifiedBy>剑雨SwordRain</cp:lastModifiedBy>
  <dcterms:modified xsi:type="dcterms:W3CDTF">2024-02-27T10:44:06Z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6B78220652B54AE0B0EBCCBD2388A776_12</vt:lpwstr>
  </property>
</Properties>
</file>