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CE553" w14:textId="77777777" w:rsidR="00F131CC" w:rsidRPr="00522F1D" w:rsidRDefault="00F131CC" w:rsidP="00F131CC">
      <w:pPr>
        <w:rPr>
          <w:rFonts w:ascii="MiSans" w:eastAsia="MiSans" w:hAnsi="MiSans" w:cs="宋体"/>
          <w:kern w:val="0"/>
          <w:sz w:val="32"/>
          <w:szCs w:val="32"/>
        </w:rPr>
      </w:pPr>
    </w:p>
    <w:p w14:paraId="4089DFFB" w14:textId="77777777" w:rsidR="00F131CC" w:rsidRPr="00522F1D" w:rsidRDefault="00F131CC" w:rsidP="00F131CC">
      <w:pPr>
        <w:widowControl/>
        <w:jc w:val="center"/>
        <w:rPr>
          <w:rFonts w:ascii="MiSans" w:eastAsia="MiSans" w:hAnsi="MiSans" w:cs="宋体"/>
          <w:kern w:val="0"/>
          <w:sz w:val="32"/>
          <w:szCs w:val="32"/>
        </w:rPr>
      </w:pPr>
      <w:r w:rsidRPr="00522F1D">
        <w:rPr>
          <w:rFonts w:ascii="MiSans" w:eastAsia="MiSans" w:hAnsi="MiSans" w:cs="宋体" w:hint="eastAsia"/>
          <w:kern w:val="0"/>
          <w:sz w:val="32"/>
          <w:szCs w:val="32"/>
        </w:rPr>
        <w:t>大学物理实验报告</w:t>
      </w:r>
    </w:p>
    <w:p w14:paraId="3A5266A4" w14:textId="0B4BB01B" w:rsidR="00F131CC" w:rsidRPr="00522F1D" w:rsidRDefault="00F131CC" w:rsidP="00F131CC">
      <w:pPr>
        <w:jc w:val="center"/>
        <w:rPr>
          <w:rFonts w:ascii="MiSans" w:eastAsia="MiSans" w:hAnsi="MiSans" w:cs="宋体"/>
          <w:kern w:val="0"/>
          <w:sz w:val="32"/>
          <w:szCs w:val="32"/>
        </w:rPr>
      </w:pPr>
      <w:r w:rsidRPr="00522F1D">
        <w:rPr>
          <w:rFonts w:ascii="MiSans" w:eastAsia="MiSans" w:hAnsi="MiSans" w:cs="宋体" w:hint="eastAsia"/>
          <w:kern w:val="0"/>
          <w:sz w:val="32"/>
          <w:szCs w:val="32"/>
        </w:rPr>
        <w:t>实验名称</w:t>
      </w:r>
      <w:r w:rsidRPr="00522F1D">
        <w:rPr>
          <w:rFonts w:ascii="MiSans" w:eastAsia="MiSans" w:hAnsi="MiSans" w:cs="宋体" w:hint="eastAsia"/>
          <w:kern w:val="0"/>
          <w:sz w:val="32"/>
          <w:szCs w:val="32"/>
          <w:u w:val="single"/>
        </w:rPr>
        <w:t xml:space="preserve"> 超声波在介质中传播速度的测量</w:t>
      </w:r>
    </w:p>
    <w:p w14:paraId="18456D4B" w14:textId="2B62B403" w:rsidR="00F131CC" w:rsidRPr="00522F1D" w:rsidRDefault="00F131CC" w:rsidP="00522F1D">
      <w:pPr>
        <w:pStyle w:val="3"/>
        <w:jc w:val="center"/>
        <w:rPr>
          <w:rFonts w:ascii="MiSans" w:eastAsia="MiSans" w:hAnsi="MiSans" w:hint="eastAsia"/>
        </w:rPr>
      </w:pPr>
      <w:r w:rsidRPr="00522F1D">
        <w:rPr>
          <w:rFonts w:ascii="MiSans" w:eastAsia="MiSans" w:hAnsi="MiSans" w:hint="eastAsia"/>
        </w:rPr>
        <w:t>于博宇</w:t>
      </w:r>
      <w:r w:rsidRPr="00522F1D">
        <w:rPr>
          <w:rFonts w:ascii="MiSans" w:eastAsia="MiSans" w:hAnsi="MiSans"/>
        </w:rPr>
        <w:t xml:space="preserve">  202330451691  计科1班</w:t>
      </w:r>
    </w:p>
    <w:p w14:paraId="3A7E823B" w14:textId="0745FCA7" w:rsidR="00F131CC" w:rsidRPr="00522F1D" w:rsidRDefault="00F131CC" w:rsidP="00F131CC">
      <w:pPr>
        <w:pStyle w:val="2"/>
        <w:rPr>
          <w:rFonts w:ascii="MiSans" w:eastAsia="MiSans" w:hAnsi="MiSans"/>
        </w:rPr>
      </w:pPr>
      <w:r w:rsidRPr="00522F1D">
        <w:rPr>
          <w:rFonts w:ascii="MiSans" w:eastAsia="MiSans" w:hAnsi="MiSans" w:hint="eastAsia"/>
        </w:rPr>
        <w:t>1.</w:t>
      </w:r>
      <w:r w:rsidRPr="00522F1D">
        <w:rPr>
          <w:rFonts w:ascii="MiSans" w:eastAsia="MiSans" w:hAnsi="MiSans"/>
        </w:rPr>
        <w:t>实验目的：</w:t>
      </w:r>
    </w:p>
    <w:p w14:paraId="2256DCD0" w14:textId="77777777" w:rsidR="00F131CC" w:rsidRPr="00522F1D" w:rsidRDefault="00F131CC" w:rsidP="00F131CC">
      <w:pPr>
        <w:rPr>
          <w:rFonts w:ascii="MiSans" w:eastAsia="MiSans" w:hAnsi="MiSans"/>
        </w:rPr>
      </w:pPr>
      <w:r w:rsidRPr="00522F1D">
        <w:rPr>
          <w:rFonts w:ascii="MiSans" w:eastAsia="MiSans" w:hAnsi="MiSans"/>
        </w:rPr>
        <w:t>1. 用相位比较法测量声速；</w:t>
      </w:r>
    </w:p>
    <w:p w14:paraId="7961E70F" w14:textId="77777777" w:rsidR="00F131CC" w:rsidRPr="00522F1D" w:rsidRDefault="00F131CC" w:rsidP="00F131CC">
      <w:pPr>
        <w:rPr>
          <w:rFonts w:ascii="MiSans" w:eastAsia="MiSans" w:hAnsi="MiSans"/>
        </w:rPr>
      </w:pPr>
      <w:r w:rsidRPr="00522F1D">
        <w:rPr>
          <w:rFonts w:ascii="MiSans" w:eastAsia="MiSans" w:hAnsi="MiSans"/>
        </w:rPr>
        <w:t>2. 用共振干涉法测量声速；</w:t>
      </w:r>
    </w:p>
    <w:p w14:paraId="3BEA1FF0" w14:textId="77777777" w:rsidR="00F131CC" w:rsidRPr="00522F1D" w:rsidRDefault="00F131CC" w:rsidP="00F131CC">
      <w:pPr>
        <w:rPr>
          <w:rFonts w:ascii="MiSans" w:eastAsia="MiSans" w:hAnsi="MiSans"/>
        </w:rPr>
      </w:pPr>
      <w:r w:rsidRPr="00522F1D">
        <w:rPr>
          <w:rFonts w:ascii="MiSans" w:eastAsia="MiSans" w:hAnsi="MiSans"/>
        </w:rPr>
        <w:t>3. 通过实验了解作为传感器的压电陶瓷的功能；</w:t>
      </w:r>
    </w:p>
    <w:p w14:paraId="1FD80CD6" w14:textId="6B679EF4" w:rsidR="00F131CC" w:rsidRPr="00522F1D" w:rsidRDefault="00F131CC" w:rsidP="00F131CC">
      <w:pPr>
        <w:rPr>
          <w:rFonts w:ascii="MiSans" w:eastAsia="MiSans" w:hAnsi="MiSans"/>
        </w:rPr>
      </w:pPr>
      <w:r w:rsidRPr="00522F1D">
        <w:rPr>
          <w:rFonts w:ascii="MiSans" w:eastAsia="MiSans" w:hAnsi="MiSans"/>
        </w:rPr>
        <w:t>4. 学习用逐差法处理实验数据。</w:t>
      </w:r>
    </w:p>
    <w:p w14:paraId="1716BBDE" w14:textId="209C676E" w:rsidR="00F131CC" w:rsidRPr="00522F1D" w:rsidRDefault="004E2EA4" w:rsidP="00F131CC">
      <w:pPr>
        <w:pStyle w:val="2"/>
        <w:rPr>
          <w:rFonts w:ascii="MiSans" w:eastAsia="MiSans" w:hAnsi="MiSans"/>
        </w:rPr>
      </w:pPr>
      <w:r w:rsidRPr="00522F1D">
        <w:rPr>
          <w:rFonts w:ascii="MiSans" w:eastAsia="MiSans" w:hAnsi="MiSans"/>
        </w:rPr>
        <w:drawing>
          <wp:anchor distT="0" distB="0" distL="114300" distR="114300" simplePos="0" relativeHeight="251659264" behindDoc="0" locked="0" layoutInCell="1" allowOverlap="1" wp14:anchorId="0452435B" wp14:editId="04F4A33A">
            <wp:simplePos x="0" y="0"/>
            <wp:positionH relativeFrom="column">
              <wp:posOffset>1937475</wp:posOffset>
            </wp:positionH>
            <wp:positionV relativeFrom="paragraph">
              <wp:posOffset>87993</wp:posOffset>
            </wp:positionV>
            <wp:extent cx="3280410" cy="2146935"/>
            <wp:effectExtent l="0" t="0" r="0" b="5715"/>
            <wp:wrapSquare wrapText="bothSides"/>
            <wp:docPr id="1584683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83343" name=""/>
                    <pic:cNvPicPr/>
                  </pic:nvPicPr>
                  <pic:blipFill>
                    <a:blip r:embed="rId6">
                      <a:extLst>
                        <a:ext uri="{28A0092B-C50C-407E-A947-70E740481C1C}">
                          <a14:useLocalDpi xmlns:a14="http://schemas.microsoft.com/office/drawing/2010/main" val="0"/>
                        </a:ext>
                      </a:extLst>
                    </a:blip>
                    <a:stretch>
                      <a:fillRect/>
                    </a:stretch>
                  </pic:blipFill>
                  <pic:spPr>
                    <a:xfrm>
                      <a:off x="0" y="0"/>
                      <a:ext cx="3280410" cy="2146935"/>
                    </a:xfrm>
                    <a:prstGeom prst="rect">
                      <a:avLst/>
                    </a:prstGeom>
                  </pic:spPr>
                </pic:pic>
              </a:graphicData>
            </a:graphic>
            <wp14:sizeRelH relativeFrom="page">
              <wp14:pctWidth>0</wp14:pctWidth>
            </wp14:sizeRelH>
            <wp14:sizeRelV relativeFrom="page">
              <wp14:pctHeight>0</wp14:pctHeight>
            </wp14:sizeRelV>
          </wp:anchor>
        </w:drawing>
      </w:r>
      <w:r w:rsidR="00F131CC" w:rsidRPr="00522F1D">
        <w:rPr>
          <w:rFonts w:ascii="MiSans" w:eastAsia="MiSans" w:hAnsi="MiSans" w:hint="eastAsia"/>
        </w:rPr>
        <w:t>2.</w:t>
      </w:r>
      <w:r w:rsidR="00F131CC" w:rsidRPr="00522F1D">
        <w:rPr>
          <w:rFonts w:ascii="MiSans" w:eastAsia="MiSans" w:hAnsi="MiSans"/>
        </w:rPr>
        <w:t>实验仪器：</w:t>
      </w:r>
    </w:p>
    <w:p w14:paraId="5E320445" w14:textId="77777777" w:rsidR="00F131CC" w:rsidRPr="00522F1D" w:rsidRDefault="00F131CC" w:rsidP="00F131CC">
      <w:pPr>
        <w:rPr>
          <w:rFonts w:ascii="MiSans" w:eastAsia="MiSans" w:hAnsi="MiSans"/>
        </w:rPr>
      </w:pPr>
      <w:r w:rsidRPr="00522F1D">
        <w:rPr>
          <w:rFonts w:ascii="MiSans" w:eastAsia="MiSans" w:hAnsi="MiSans"/>
        </w:rPr>
        <w:t>SV-DH系列声速测试仪，SVX-5型声速测试仪信号源，双踪示波器(20MHz)</w:t>
      </w:r>
    </w:p>
    <w:p w14:paraId="3FDAB5FD" w14:textId="77777777" w:rsidR="00F131CC" w:rsidRPr="00522F1D" w:rsidRDefault="00F131CC" w:rsidP="00F131CC">
      <w:pPr>
        <w:rPr>
          <w:rFonts w:ascii="MiSans" w:eastAsia="MiSans" w:hAnsi="MiSans" w:cs="宋体"/>
          <w:kern w:val="0"/>
          <w:sz w:val="32"/>
          <w:szCs w:val="32"/>
        </w:rPr>
      </w:pPr>
    </w:p>
    <w:p w14:paraId="0CE8B969" w14:textId="77777777" w:rsidR="00F131CC" w:rsidRPr="00522F1D" w:rsidRDefault="00F131CC" w:rsidP="00F131CC">
      <w:pPr>
        <w:pStyle w:val="2"/>
        <w:rPr>
          <w:rFonts w:ascii="MiSans" w:eastAsia="MiSans" w:hAnsi="MiSans"/>
        </w:rPr>
      </w:pPr>
      <w:r w:rsidRPr="00522F1D">
        <w:rPr>
          <w:rFonts w:ascii="MiSans" w:eastAsia="MiSans" w:hAnsi="MiSans" w:hint="eastAsia"/>
        </w:rPr>
        <w:t>3.</w:t>
      </w:r>
      <w:r w:rsidRPr="00522F1D">
        <w:rPr>
          <w:rFonts w:ascii="MiSans" w:eastAsia="MiSans" w:hAnsi="MiSans"/>
        </w:rPr>
        <w:t>简介：</w:t>
      </w:r>
    </w:p>
    <w:p w14:paraId="44848C78" w14:textId="2542BD4D" w:rsidR="00F131CC" w:rsidRPr="00522F1D" w:rsidRDefault="00F131CC" w:rsidP="00F131CC">
      <w:pPr>
        <w:rPr>
          <w:rFonts w:ascii="MiSans" w:eastAsia="MiSans" w:hAnsi="MiSans"/>
        </w:rPr>
      </w:pPr>
      <w:r w:rsidRPr="00522F1D">
        <w:rPr>
          <w:rFonts w:ascii="MiSans" w:eastAsia="MiSans" w:hAnsi="MiSans"/>
        </w:rPr>
        <w:t xml:space="preserve">实验基于波速等于波长乘以频率的关系(u = λ </w:t>
      </w:r>
      <w:r w:rsidRPr="00522F1D">
        <w:rPr>
          <w:rFonts w:ascii="微软雅黑" w:eastAsia="微软雅黑" w:hAnsi="微软雅黑" w:cs="微软雅黑" w:hint="eastAsia"/>
        </w:rPr>
        <w:t>∙</w:t>
      </w:r>
      <w:r w:rsidRPr="00522F1D">
        <w:rPr>
          <w:rFonts w:ascii="MiSans" w:eastAsia="MiSans" w:hAnsi="MiSans"/>
        </w:rPr>
        <w:t xml:space="preserve"> v)测定波速。实验测试系统调试好后，超声波频率v可由信号源直接读出，因此本实验的重点内容是测量超声波的波长λ。实验利用如图所示测量系统测定超声波的波长，测量方法可分为共振干涉法和相位比较法。共振干涉法是利用超声波发射器S1和接收器S2间形成的</w:t>
      </w:r>
      <w:r w:rsidRPr="00522F1D">
        <w:rPr>
          <w:rFonts w:ascii="MiSans" w:eastAsia="MiSans" w:hAnsi="MiSans" w:hint="eastAsia"/>
        </w:rPr>
        <w:t>驻</w:t>
      </w:r>
      <w:r w:rsidRPr="00522F1D">
        <w:rPr>
          <w:rFonts w:ascii="MiSans" w:eastAsia="MiSans" w:hAnsi="MiSans"/>
        </w:rPr>
        <w:t>波，利用</w:t>
      </w:r>
      <w:r w:rsidRPr="00522F1D">
        <w:rPr>
          <w:rFonts w:ascii="MiSans" w:eastAsia="MiSans" w:hAnsi="MiSans"/>
        </w:rPr>
        <w:t>驻波</w:t>
      </w:r>
      <w:r w:rsidRPr="00522F1D">
        <w:rPr>
          <w:rFonts w:ascii="MiSans" w:eastAsia="MiSans" w:hAnsi="MiSans"/>
        </w:rPr>
        <w:t>中节点处声压变化最大，即</w:t>
      </w:r>
      <w:r w:rsidRPr="00522F1D">
        <w:rPr>
          <w:rFonts w:ascii="MiSans" w:eastAsia="MiSans" w:hAnsi="MiSans"/>
        </w:rPr>
        <w:lastRenderedPageBreak/>
        <w:t>节点处输出振幅最大的电信号判断</w:t>
      </w:r>
      <w:r w:rsidRPr="00522F1D">
        <w:rPr>
          <w:rFonts w:ascii="MiSans" w:eastAsia="MiSans" w:hAnsi="MiSans"/>
        </w:rPr>
        <w:t>驻波</w:t>
      </w:r>
      <w:r w:rsidRPr="00522F1D">
        <w:rPr>
          <w:rFonts w:ascii="MiSans" w:eastAsia="MiSans" w:hAnsi="MiSans"/>
        </w:rPr>
        <w:t>的节点位置。通过测量</w:t>
      </w:r>
      <w:r w:rsidRPr="00522F1D">
        <w:rPr>
          <w:rFonts w:ascii="MiSans" w:eastAsia="MiSans" w:hAnsi="MiSans"/>
        </w:rPr>
        <w:t>驻波</w:t>
      </w:r>
      <w:r w:rsidRPr="00522F1D">
        <w:rPr>
          <w:rFonts w:ascii="MiSans" w:eastAsia="MiSans" w:hAnsi="MiSans"/>
        </w:rPr>
        <w:t>相邻节点的距离d即可得到超声波的波长λ=2d。相位比较法通过比较发射器S1和接收器S2信号的相位关系进行测量</w:t>
      </w:r>
      <w:r w:rsidRPr="00522F1D">
        <w:rPr>
          <w:rFonts w:ascii="MiSans" w:eastAsia="MiSans" w:hAnsi="MiSans" w:hint="eastAsia"/>
        </w:rPr>
        <w:t>，当</w:t>
      </w:r>
      <w:r w:rsidRPr="00522F1D">
        <w:rPr>
          <w:rFonts w:ascii="MiSans" w:eastAsia="MiSans" w:hAnsi="MiSans"/>
        </w:rPr>
        <w:t>S1、S2信号相同时，示波器上S1、S2</w:t>
      </w:r>
      <w:r w:rsidRPr="00522F1D">
        <w:rPr>
          <w:rFonts w:ascii="MiSans" w:eastAsia="MiSans" w:hAnsi="MiSans"/>
        </w:rPr>
        <w:t>上的</w:t>
      </w:r>
      <w:r w:rsidRPr="00522F1D">
        <w:rPr>
          <w:rFonts w:ascii="MiSans" w:eastAsia="MiSans" w:hAnsi="MiSans"/>
        </w:rPr>
        <w:t>的李萨如图为“/”（或“\”）。移动接收器S2，当示波器上的李萨如图再次出现“/”（或“\”）时，测量接收器S2移动的距离即可得到此时声波的波长。</w:t>
      </w:r>
    </w:p>
    <w:p w14:paraId="2C0D9E1A" w14:textId="77777777" w:rsidR="00F131CC" w:rsidRPr="00522F1D" w:rsidRDefault="00F131CC" w:rsidP="00F131CC">
      <w:pPr>
        <w:rPr>
          <w:rFonts w:ascii="MiSans" w:eastAsia="MiSans" w:hAnsi="MiSans" w:cs="宋体"/>
          <w:kern w:val="0"/>
          <w:sz w:val="32"/>
          <w:szCs w:val="32"/>
        </w:rPr>
      </w:pPr>
    </w:p>
    <w:p w14:paraId="2177225D" w14:textId="09D59DF9" w:rsidR="00F131CC" w:rsidRPr="00522F1D" w:rsidRDefault="00F131CC" w:rsidP="00F131CC">
      <w:pPr>
        <w:pStyle w:val="2"/>
        <w:rPr>
          <w:rFonts w:ascii="MiSans" w:eastAsia="MiSans" w:hAnsi="MiSans"/>
        </w:rPr>
      </w:pPr>
      <w:r w:rsidRPr="00522F1D">
        <w:rPr>
          <w:rFonts w:ascii="MiSans" w:eastAsia="MiSans" w:hAnsi="MiSans" w:hint="eastAsia"/>
        </w:rPr>
        <w:t>4.</w:t>
      </w:r>
      <w:r w:rsidRPr="00522F1D">
        <w:rPr>
          <w:rFonts w:ascii="MiSans" w:eastAsia="MiSans" w:hAnsi="MiSans"/>
        </w:rPr>
        <w:t>实验原理：</w:t>
      </w:r>
    </w:p>
    <w:p w14:paraId="726E183B" w14:textId="696822ED" w:rsidR="00F131CC" w:rsidRPr="00522F1D" w:rsidRDefault="004E2EA4" w:rsidP="00F131CC">
      <w:pPr>
        <w:pStyle w:val="4"/>
        <w:rPr>
          <w:rFonts w:ascii="MiSans" w:eastAsia="MiSans" w:hAnsi="MiSans"/>
        </w:rPr>
      </w:pPr>
      <w:r w:rsidRPr="00522F1D">
        <w:rPr>
          <w:rFonts w:ascii="MiSans" w:eastAsia="MiSans" w:hAnsi="MiSans"/>
        </w:rPr>
        <w:drawing>
          <wp:anchor distT="0" distB="0" distL="114300" distR="114300" simplePos="0" relativeHeight="251660288" behindDoc="0" locked="0" layoutInCell="1" allowOverlap="1" wp14:anchorId="1DB086C0" wp14:editId="7F9CE991">
            <wp:simplePos x="0" y="0"/>
            <wp:positionH relativeFrom="column">
              <wp:posOffset>2704737</wp:posOffset>
            </wp:positionH>
            <wp:positionV relativeFrom="paragraph">
              <wp:posOffset>189774</wp:posOffset>
            </wp:positionV>
            <wp:extent cx="2952750" cy="1962150"/>
            <wp:effectExtent l="0" t="0" r="0" b="0"/>
            <wp:wrapSquare wrapText="bothSides"/>
            <wp:docPr id="734769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69749" name=""/>
                    <pic:cNvPicPr/>
                  </pic:nvPicPr>
                  <pic:blipFill>
                    <a:blip r:embed="rId7">
                      <a:extLst>
                        <a:ext uri="{28A0092B-C50C-407E-A947-70E740481C1C}">
                          <a14:useLocalDpi xmlns:a14="http://schemas.microsoft.com/office/drawing/2010/main" val="0"/>
                        </a:ext>
                      </a:extLst>
                    </a:blip>
                    <a:stretch>
                      <a:fillRect/>
                    </a:stretch>
                  </pic:blipFill>
                  <pic:spPr>
                    <a:xfrm>
                      <a:off x="0" y="0"/>
                      <a:ext cx="2952750" cy="1962150"/>
                    </a:xfrm>
                    <a:prstGeom prst="rect">
                      <a:avLst/>
                    </a:prstGeom>
                  </pic:spPr>
                </pic:pic>
              </a:graphicData>
            </a:graphic>
            <wp14:sizeRelH relativeFrom="page">
              <wp14:pctWidth>0</wp14:pctWidth>
            </wp14:sizeRelH>
            <wp14:sizeRelV relativeFrom="page">
              <wp14:pctHeight>0</wp14:pctHeight>
            </wp14:sizeRelV>
          </wp:anchor>
        </w:drawing>
      </w:r>
      <w:r w:rsidR="00F131CC" w:rsidRPr="00522F1D">
        <w:rPr>
          <w:rFonts w:ascii="MiSans" w:eastAsia="MiSans" w:hAnsi="MiSans"/>
        </w:rPr>
        <w:t>1. 压电陶瓷转换器：</w:t>
      </w:r>
    </w:p>
    <w:p w14:paraId="04A49675" w14:textId="4CA6477F" w:rsidR="00F131CC" w:rsidRPr="00522F1D" w:rsidRDefault="00F131CC" w:rsidP="00F131CC">
      <w:pPr>
        <w:rPr>
          <w:rFonts w:ascii="MiSans" w:eastAsia="MiSans" w:hAnsi="MiSans"/>
        </w:rPr>
      </w:pPr>
      <w:r w:rsidRPr="00522F1D">
        <w:rPr>
          <w:rFonts w:ascii="MiSans" w:eastAsia="MiSans" w:hAnsi="MiSans"/>
        </w:rPr>
        <w:t xml:space="preserve">   - 正压电效应：当压电陶瓷片两端受到应力作用时，两端面形将产生电场强度E，这就是压电效应。</w:t>
      </w:r>
      <w:r w:rsidRPr="00522F1D">
        <w:rPr>
          <w:rFonts w:ascii="Cambria Math" w:eastAsia="MiSans" w:hAnsi="Cambria Math" w:cs="Cambria Math"/>
        </w:rPr>
        <w:t>𝐸</w:t>
      </w:r>
      <w:r w:rsidRPr="00522F1D">
        <w:rPr>
          <w:rFonts w:ascii="MiSans" w:eastAsia="MiSans" w:hAnsi="MiSans"/>
        </w:rPr>
        <w:t xml:space="preserve"> = </w:t>
      </w:r>
      <w:r w:rsidRPr="00522F1D">
        <w:rPr>
          <w:rFonts w:ascii="Cambria Math" w:eastAsia="MiSans" w:hAnsi="Cambria Math" w:cs="Cambria Math"/>
        </w:rPr>
        <w:t>𝑔</w:t>
      </w:r>
      <w:r w:rsidRPr="00522F1D">
        <w:rPr>
          <w:rFonts w:ascii="MiSans" w:eastAsia="MiSans" w:hAnsi="MiSans"/>
        </w:rPr>
        <w:t xml:space="preserve"> </w:t>
      </w:r>
      <w:r w:rsidRPr="00522F1D">
        <w:rPr>
          <w:rFonts w:ascii="微软雅黑" w:eastAsia="微软雅黑" w:hAnsi="微软雅黑" w:cs="微软雅黑" w:hint="eastAsia"/>
        </w:rPr>
        <w:t>∙</w:t>
      </w:r>
      <w:r w:rsidRPr="00522F1D">
        <w:rPr>
          <w:rFonts w:ascii="MiSans" w:eastAsia="MiSans" w:hAnsi="MiSans"/>
        </w:rPr>
        <w:t xml:space="preserve"> </w:t>
      </w:r>
      <w:r w:rsidRPr="00522F1D">
        <w:rPr>
          <w:rFonts w:ascii="MiSans" w:eastAsia="MiSans" w:hAnsi="MiSans" w:cs="Malgun Gothic" w:hint="eastAsia"/>
        </w:rPr>
        <w:t>T</w:t>
      </w:r>
    </w:p>
    <w:p w14:paraId="05BF0EA6" w14:textId="762566E6" w:rsidR="00F131CC" w:rsidRPr="00522F1D" w:rsidRDefault="004E2EA4" w:rsidP="00F131CC">
      <w:pPr>
        <w:rPr>
          <w:rFonts w:ascii="MiSans" w:eastAsia="MiSans" w:hAnsi="MiSans" w:hint="eastAsia"/>
        </w:rPr>
      </w:pPr>
      <w:r w:rsidRPr="00522F1D">
        <w:rPr>
          <w:rFonts w:ascii="MiSans" w:eastAsia="MiSans" w:hAnsi="MiSans" w:cs="宋体"/>
          <w:kern w:val="0"/>
          <w:sz w:val="32"/>
          <w:szCs w:val="32"/>
        </w:rPr>
        <w:drawing>
          <wp:anchor distT="0" distB="0" distL="114300" distR="114300" simplePos="0" relativeHeight="251661312" behindDoc="0" locked="0" layoutInCell="1" allowOverlap="1" wp14:anchorId="0C0D87CB" wp14:editId="167D67A8">
            <wp:simplePos x="0" y="0"/>
            <wp:positionH relativeFrom="column">
              <wp:posOffset>2922452</wp:posOffset>
            </wp:positionH>
            <wp:positionV relativeFrom="paragraph">
              <wp:posOffset>714375</wp:posOffset>
            </wp:positionV>
            <wp:extent cx="2573020" cy="2277745"/>
            <wp:effectExtent l="0" t="0" r="0" b="8255"/>
            <wp:wrapSquare wrapText="bothSides"/>
            <wp:docPr id="1188563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63377"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277745"/>
                    </a:xfrm>
                    <a:prstGeom prst="rect">
                      <a:avLst/>
                    </a:prstGeom>
                  </pic:spPr>
                </pic:pic>
              </a:graphicData>
            </a:graphic>
            <wp14:sizeRelH relativeFrom="page">
              <wp14:pctWidth>0</wp14:pctWidth>
            </wp14:sizeRelH>
            <wp14:sizeRelV relativeFrom="page">
              <wp14:pctHeight>0</wp14:pctHeight>
            </wp14:sizeRelV>
          </wp:anchor>
        </w:drawing>
      </w:r>
      <w:r w:rsidR="00F131CC" w:rsidRPr="00522F1D">
        <w:rPr>
          <w:rFonts w:ascii="MiSans" w:eastAsia="MiSans" w:hAnsi="MiSans"/>
        </w:rPr>
        <w:t xml:space="preserve">   - 逆压电效应：当压电陶瓷片两端外加电压时，陶瓷片将产生伸缩成变，这就是逆压电效应。</w:t>
      </w:r>
      <w:r w:rsidR="00F131CC" w:rsidRPr="00522F1D">
        <w:rPr>
          <w:rFonts w:ascii="Cambria Math" w:eastAsia="MiSans" w:hAnsi="Cambria Math" w:cs="Cambria Math"/>
        </w:rPr>
        <w:t>𝑆</w:t>
      </w:r>
      <w:r w:rsidR="00F131CC" w:rsidRPr="00522F1D">
        <w:rPr>
          <w:rFonts w:ascii="MiSans" w:eastAsia="MiSans" w:hAnsi="MiSans"/>
        </w:rPr>
        <w:t xml:space="preserve"> = </w:t>
      </w:r>
      <w:r w:rsidR="00F131CC" w:rsidRPr="00522F1D">
        <w:rPr>
          <w:rFonts w:ascii="Cambria Math" w:eastAsia="MiSans" w:hAnsi="Cambria Math" w:cs="Cambria Math"/>
        </w:rPr>
        <w:t>𝑑</w:t>
      </w:r>
      <w:r w:rsidR="00F131CC" w:rsidRPr="00522F1D">
        <w:rPr>
          <w:rFonts w:ascii="MiSans" w:eastAsia="MiSans" w:hAnsi="MiSans"/>
        </w:rPr>
        <w:t xml:space="preserve"> </w:t>
      </w:r>
      <w:r w:rsidR="00F131CC" w:rsidRPr="00522F1D">
        <w:rPr>
          <w:rFonts w:ascii="微软雅黑" w:eastAsia="微软雅黑" w:hAnsi="微软雅黑" w:cs="微软雅黑" w:hint="eastAsia"/>
        </w:rPr>
        <w:t>∙</w:t>
      </w:r>
      <w:r w:rsidR="00F131CC" w:rsidRPr="00522F1D">
        <w:rPr>
          <w:rFonts w:ascii="MiSans" w:eastAsia="MiSans" w:hAnsi="MiSans"/>
        </w:rPr>
        <w:t xml:space="preserve"> </w:t>
      </w:r>
      <w:r w:rsidR="00F131CC" w:rsidRPr="00522F1D">
        <w:rPr>
          <w:rFonts w:ascii="MiSans" w:eastAsia="MiSans" w:hAnsi="MiSans" w:cs="Malgun Gothic" w:hint="eastAsia"/>
        </w:rPr>
        <w:t>U</w:t>
      </w:r>
    </w:p>
    <w:p w14:paraId="0DA1B805" w14:textId="7913580A" w:rsidR="00F131CC" w:rsidRPr="00522F1D" w:rsidRDefault="00F131CC" w:rsidP="004E2EA4">
      <w:pPr>
        <w:pStyle w:val="4"/>
        <w:rPr>
          <w:rFonts w:ascii="MiSans" w:eastAsia="MiSans" w:hAnsi="MiSans"/>
        </w:rPr>
      </w:pPr>
      <w:r w:rsidRPr="00522F1D">
        <w:rPr>
          <w:rFonts w:ascii="MiSans" w:eastAsia="MiSans" w:hAnsi="MiSans"/>
        </w:rPr>
        <w:t>2. 发射波、反射波和</w:t>
      </w:r>
      <w:r w:rsidRPr="00522F1D">
        <w:rPr>
          <w:rFonts w:ascii="MiSans" w:eastAsia="MiSans" w:hAnsi="MiSans"/>
        </w:rPr>
        <w:t>驻波</w:t>
      </w:r>
      <w:r w:rsidRPr="00522F1D">
        <w:rPr>
          <w:rFonts w:ascii="MiSans" w:eastAsia="MiSans" w:hAnsi="MiSans"/>
        </w:rPr>
        <w:t>：</w:t>
      </w:r>
    </w:p>
    <w:p w14:paraId="101D56C2" w14:textId="6B61FB44" w:rsidR="00F131CC" w:rsidRPr="00522F1D" w:rsidRDefault="00F131CC" w:rsidP="00F131CC">
      <w:pPr>
        <w:rPr>
          <w:rFonts w:ascii="MiSans" w:eastAsia="MiSans" w:hAnsi="MiSans"/>
        </w:rPr>
      </w:pPr>
      <w:r w:rsidRPr="00522F1D">
        <w:rPr>
          <w:rFonts w:ascii="MiSans" w:eastAsia="MiSans" w:hAnsi="MiSans" w:cs="宋体"/>
          <w:kern w:val="0"/>
          <w:sz w:val="32"/>
          <w:szCs w:val="32"/>
        </w:rPr>
        <w:t xml:space="preserve">   </w:t>
      </w:r>
      <w:r w:rsidRPr="00522F1D">
        <w:rPr>
          <w:rFonts w:ascii="MiSans" w:eastAsia="MiSans" w:hAnsi="MiSans"/>
        </w:rPr>
        <w:t>- 从发射源发出的一定频率的平面声波，称为发射波。发射波经过介质传播到达接收器，如果接收面与反射面严格平行，则在接收面上垂直反射平面波。发射波与反射波相互干涉，在一定条件下成的</w:t>
      </w:r>
      <w:r w:rsidRPr="00522F1D">
        <w:rPr>
          <w:rFonts w:ascii="MiSans" w:eastAsia="MiSans" w:hAnsi="MiSans"/>
        </w:rPr>
        <w:t>驻波</w:t>
      </w:r>
      <w:r w:rsidRPr="00522F1D">
        <w:rPr>
          <w:rFonts w:ascii="MiSans" w:eastAsia="MiSans" w:hAnsi="MiSans"/>
        </w:rPr>
        <w:t>。</w:t>
      </w:r>
    </w:p>
    <w:p w14:paraId="50961A21" w14:textId="7F721E8B" w:rsidR="00F131CC" w:rsidRPr="00522F1D" w:rsidRDefault="00F131CC" w:rsidP="00F131CC">
      <w:pPr>
        <w:rPr>
          <w:rFonts w:ascii="MiSans" w:eastAsia="MiSans" w:hAnsi="MiSans"/>
        </w:rPr>
      </w:pPr>
      <w:r w:rsidRPr="00522F1D">
        <w:rPr>
          <w:rFonts w:ascii="MiSans" w:eastAsia="MiSans" w:hAnsi="MiSans"/>
        </w:rPr>
        <w:t xml:space="preserve">设发射波的波动方程为 </w:t>
      </w:r>
      <w:r w:rsidRPr="00522F1D">
        <w:rPr>
          <w:rFonts w:ascii="Cambria Math" w:eastAsia="MiSans" w:hAnsi="Cambria Math" w:cs="Cambria Math"/>
        </w:rPr>
        <w:t>𝑦</w:t>
      </w:r>
      <w:r w:rsidRPr="00522F1D">
        <w:rPr>
          <w:rFonts w:ascii="MiSans" w:eastAsia="MiSans" w:hAnsi="MiSans"/>
        </w:rPr>
        <w:t xml:space="preserve">1 = </w:t>
      </w:r>
      <w:r w:rsidRPr="00522F1D">
        <w:rPr>
          <w:rFonts w:ascii="Cambria Math" w:eastAsia="MiSans" w:hAnsi="Cambria Math" w:cs="Cambria Math"/>
        </w:rPr>
        <w:t>𝐴</w:t>
      </w:r>
      <w:r w:rsidRPr="00522F1D">
        <w:rPr>
          <w:rFonts w:ascii="MiSans" w:eastAsia="MiSans" w:hAnsi="MiSans"/>
        </w:rPr>
        <w:t>1 cos(</w:t>
      </w:r>
      <w:r w:rsidRPr="00522F1D">
        <w:rPr>
          <w:rFonts w:ascii="Cambria Math" w:eastAsia="MiSans" w:hAnsi="Cambria Math" w:cs="Cambria Math"/>
        </w:rPr>
        <w:t>𝜔𝑡</w:t>
      </w:r>
      <w:r w:rsidRPr="00522F1D">
        <w:rPr>
          <w:rFonts w:ascii="MiSans" w:eastAsia="MiSans" w:hAnsi="MiSans"/>
        </w:rPr>
        <w:t xml:space="preserve"> </w:t>
      </w:r>
      <w:r w:rsidRPr="00522F1D">
        <w:rPr>
          <w:rFonts w:ascii="MiSans" w:eastAsia="MiSans" w:hAnsi="MiSans" w:cs="微软雅黑" w:hint="eastAsia"/>
        </w:rPr>
        <w:t>−</w:t>
      </w:r>
      <w:r w:rsidRPr="00522F1D">
        <w:rPr>
          <w:rFonts w:ascii="MiSans" w:eastAsia="MiSans" w:hAnsi="MiSans"/>
        </w:rPr>
        <w:t xml:space="preserve"> 2</w:t>
      </w:r>
      <w:r w:rsidRPr="00522F1D">
        <w:rPr>
          <w:rFonts w:ascii="Cambria Math" w:eastAsia="MiSans" w:hAnsi="Cambria Math" w:cs="Cambria Math"/>
        </w:rPr>
        <w:t>𝜋</w:t>
      </w:r>
      <w:r w:rsidRPr="00522F1D">
        <w:rPr>
          <w:rFonts w:ascii="MiSans" w:eastAsia="MiSans" w:hAnsi="MiSans" w:cs="Cambria Math" w:hint="eastAsia"/>
        </w:rPr>
        <w:t>/</w:t>
      </w:r>
      <w:r w:rsidRPr="00522F1D">
        <w:rPr>
          <w:rFonts w:ascii="MiSans" w:eastAsia="MiSans" w:hAnsi="MiSans"/>
        </w:rPr>
        <w:t xml:space="preserve"> </w:t>
      </w:r>
      <w:r w:rsidRPr="00522F1D">
        <w:rPr>
          <w:rFonts w:ascii="Cambria Math" w:eastAsia="MiSans" w:hAnsi="Cambria Math" w:cs="Cambria Math"/>
        </w:rPr>
        <w:t>𝜆</w:t>
      </w:r>
      <w:r w:rsidRPr="00522F1D">
        <w:rPr>
          <w:rFonts w:ascii="MiSans" w:eastAsia="MiSans" w:hAnsi="MiSans"/>
        </w:rPr>
        <w:t xml:space="preserve"> </w:t>
      </w:r>
      <w:r w:rsidRPr="00522F1D">
        <w:rPr>
          <w:rFonts w:ascii="Cambria Math" w:eastAsia="MiSans" w:hAnsi="Cambria Math" w:cs="Cambria Math"/>
        </w:rPr>
        <w:t>𝑥</w:t>
      </w:r>
      <w:r w:rsidRPr="00522F1D">
        <w:rPr>
          <w:rFonts w:ascii="MiSans" w:eastAsia="MiSans" w:hAnsi="MiSans"/>
        </w:rPr>
        <w:t xml:space="preserve">) 反射波的波动方程为 </w:t>
      </w:r>
      <w:r w:rsidRPr="00522F1D">
        <w:rPr>
          <w:rFonts w:ascii="Cambria Math" w:eastAsia="MiSans" w:hAnsi="Cambria Math" w:cs="Cambria Math"/>
        </w:rPr>
        <w:t>𝑦</w:t>
      </w:r>
      <w:r w:rsidRPr="00522F1D">
        <w:rPr>
          <w:rFonts w:ascii="MiSans" w:eastAsia="MiSans" w:hAnsi="MiSans"/>
        </w:rPr>
        <w:t xml:space="preserve">2 = </w:t>
      </w:r>
      <w:r w:rsidRPr="00522F1D">
        <w:rPr>
          <w:rFonts w:ascii="Cambria Math" w:eastAsia="MiSans" w:hAnsi="Cambria Math" w:cs="Cambria Math"/>
        </w:rPr>
        <w:t>𝐴</w:t>
      </w:r>
      <w:r w:rsidRPr="00522F1D">
        <w:rPr>
          <w:rFonts w:ascii="MiSans" w:eastAsia="MiSans" w:hAnsi="MiSans"/>
        </w:rPr>
        <w:t>2 cos(</w:t>
      </w:r>
      <w:r w:rsidRPr="00522F1D">
        <w:rPr>
          <w:rFonts w:ascii="Cambria Math" w:eastAsia="MiSans" w:hAnsi="Cambria Math" w:cs="Cambria Math"/>
        </w:rPr>
        <w:t>𝜔𝑡</w:t>
      </w:r>
      <w:r w:rsidRPr="00522F1D">
        <w:rPr>
          <w:rFonts w:ascii="MiSans" w:eastAsia="MiSans" w:hAnsi="MiSans"/>
        </w:rPr>
        <w:t xml:space="preserve"> </w:t>
      </w:r>
      <w:r w:rsidRPr="00522F1D">
        <w:rPr>
          <w:rFonts w:ascii="MiSans" w:eastAsia="MiSans" w:hAnsi="MiSans"/>
        </w:rPr>
        <w:lastRenderedPageBreak/>
        <w:t>+ 2</w:t>
      </w:r>
      <w:r w:rsidRPr="00522F1D">
        <w:rPr>
          <w:rFonts w:ascii="Cambria Math" w:eastAsia="MiSans" w:hAnsi="Cambria Math" w:cs="Cambria Math"/>
        </w:rPr>
        <w:t>𝜋</w:t>
      </w:r>
      <w:r w:rsidRPr="00522F1D">
        <w:rPr>
          <w:rFonts w:ascii="MiSans" w:eastAsia="MiSans" w:hAnsi="MiSans"/>
        </w:rPr>
        <w:t xml:space="preserve"> </w:t>
      </w:r>
      <w:r w:rsidRPr="00522F1D">
        <w:rPr>
          <w:rFonts w:ascii="MiSans" w:eastAsia="MiSans" w:hAnsi="MiSans" w:hint="eastAsia"/>
        </w:rPr>
        <w:t>/</w:t>
      </w:r>
      <w:r w:rsidRPr="00522F1D">
        <w:rPr>
          <w:rFonts w:ascii="Cambria Math" w:eastAsia="MiSans" w:hAnsi="Cambria Math" w:cs="Cambria Math"/>
        </w:rPr>
        <w:t>𝜆</w:t>
      </w:r>
      <w:r w:rsidRPr="00522F1D">
        <w:rPr>
          <w:rFonts w:ascii="MiSans" w:eastAsia="MiSans" w:hAnsi="MiSans"/>
        </w:rPr>
        <w:t xml:space="preserve"> </w:t>
      </w:r>
      <w:r w:rsidRPr="00522F1D">
        <w:rPr>
          <w:rFonts w:ascii="Cambria Math" w:eastAsia="MiSans" w:hAnsi="Cambria Math" w:cs="Cambria Math"/>
        </w:rPr>
        <w:t>𝑥</w:t>
      </w:r>
      <w:r w:rsidRPr="00522F1D">
        <w:rPr>
          <w:rFonts w:ascii="MiSans" w:eastAsia="MiSans" w:hAnsi="MiSans"/>
        </w:rPr>
        <w:t>) 两者叠加成的</w:t>
      </w:r>
      <w:r w:rsidR="004E2EA4" w:rsidRPr="00522F1D">
        <w:rPr>
          <w:rFonts w:ascii="MiSans" w:eastAsia="MiSans" w:hAnsi="MiSans" w:hint="eastAsia"/>
        </w:rPr>
        <w:t>驻</w:t>
      </w:r>
      <w:r w:rsidRPr="00522F1D">
        <w:rPr>
          <w:rFonts w:ascii="MiSans" w:eastAsia="MiSans" w:hAnsi="MiSans"/>
        </w:rPr>
        <w:t>波，</w:t>
      </w:r>
      <w:r w:rsidR="004E2EA4" w:rsidRPr="00522F1D">
        <w:rPr>
          <w:rFonts w:ascii="MiSans" w:eastAsia="MiSans" w:hAnsi="MiSans"/>
        </w:rPr>
        <w:t>驻波</w:t>
      </w:r>
      <w:r w:rsidRPr="00522F1D">
        <w:rPr>
          <w:rFonts w:ascii="MiSans" w:eastAsia="MiSans" w:hAnsi="MiSans"/>
        </w:rPr>
        <w:t xml:space="preserve">方程为 </w:t>
      </w:r>
      <w:r w:rsidRPr="00522F1D">
        <w:rPr>
          <w:rFonts w:ascii="Cambria Math" w:eastAsia="MiSans" w:hAnsi="Cambria Math" w:cs="Cambria Math"/>
        </w:rPr>
        <w:t>𝑦</w:t>
      </w:r>
      <w:r w:rsidRPr="00522F1D">
        <w:rPr>
          <w:rFonts w:ascii="MiSans" w:eastAsia="MiSans" w:hAnsi="MiSans"/>
        </w:rPr>
        <w:t xml:space="preserve"> = </w:t>
      </w:r>
      <w:r w:rsidRPr="00522F1D">
        <w:rPr>
          <w:rFonts w:ascii="Cambria Math" w:eastAsia="MiSans" w:hAnsi="Cambria Math" w:cs="Cambria Math"/>
        </w:rPr>
        <w:t>𝑦</w:t>
      </w:r>
      <w:r w:rsidRPr="00522F1D">
        <w:rPr>
          <w:rFonts w:ascii="MiSans" w:eastAsia="MiSans" w:hAnsi="MiSans"/>
        </w:rPr>
        <w:t xml:space="preserve">1 + </w:t>
      </w:r>
      <w:r w:rsidRPr="00522F1D">
        <w:rPr>
          <w:rFonts w:ascii="Cambria Math" w:eastAsia="MiSans" w:hAnsi="Cambria Math" w:cs="Cambria Math"/>
        </w:rPr>
        <w:t>𝑦</w:t>
      </w:r>
      <w:r w:rsidRPr="00522F1D">
        <w:rPr>
          <w:rFonts w:ascii="MiSans" w:eastAsia="MiSans" w:hAnsi="MiSans"/>
        </w:rPr>
        <w:t>2 = (2</w:t>
      </w:r>
      <w:r w:rsidRPr="00522F1D">
        <w:rPr>
          <w:rFonts w:ascii="Cambria Math" w:eastAsia="MiSans" w:hAnsi="Cambria Math" w:cs="Cambria Math"/>
        </w:rPr>
        <w:t>𝐴</w:t>
      </w:r>
      <w:r w:rsidRPr="00522F1D">
        <w:rPr>
          <w:rFonts w:ascii="MiSans" w:eastAsia="MiSans" w:hAnsi="MiSans"/>
        </w:rPr>
        <w:t xml:space="preserve"> cos 2</w:t>
      </w:r>
      <w:r w:rsidRPr="00522F1D">
        <w:rPr>
          <w:rFonts w:ascii="Cambria Math" w:eastAsia="MiSans" w:hAnsi="Cambria Math" w:cs="Cambria Math"/>
        </w:rPr>
        <w:t>𝜋</w:t>
      </w:r>
      <w:r w:rsidRPr="00522F1D">
        <w:rPr>
          <w:rFonts w:ascii="MiSans" w:eastAsia="MiSans" w:hAnsi="MiSans" w:cs="Cambria Math" w:hint="eastAsia"/>
        </w:rPr>
        <w:t>/</w:t>
      </w:r>
      <w:r w:rsidRPr="00522F1D">
        <w:rPr>
          <w:rFonts w:ascii="MiSans" w:eastAsia="MiSans" w:hAnsi="MiSans"/>
        </w:rPr>
        <w:t xml:space="preserve"> </w:t>
      </w:r>
      <w:r w:rsidRPr="00522F1D">
        <w:rPr>
          <w:rFonts w:ascii="Cambria Math" w:eastAsia="MiSans" w:hAnsi="Cambria Math" w:cs="Cambria Math"/>
        </w:rPr>
        <w:t>𝜆</w:t>
      </w:r>
      <w:r w:rsidRPr="00522F1D">
        <w:rPr>
          <w:rFonts w:ascii="MiSans" w:eastAsia="MiSans" w:hAnsi="MiSans"/>
        </w:rPr>
        <w:t xml:space="preserve"> </w:t>
      </w:r>
      <w:r w:rsidRPr="00522F1D">
        <w:rPr>
          <w:rFonts w:ascii="Cambria Math" w:eastAsia="MiSans" w:hAnsi="Cambria Math" w:cs="Cambria Math"/>
        </w:rPr>
        <w:t>𝑥</w:t>
      </w:r>
      <w:r w:rsidRPr="00522F1D">
        <w:rPr>
          <w:rFonts w:ascii="MiSans" w:eastAsia="MiSans" w:hAnsi="MiSans"/>
        </w:rPr>
        <w:t xml:space="preserve">) cos </w:t>
      </w:r>
      <w:r w:rsidRPr="00522F1D">
        <w:rPr>
          <w:rFonts w:ascii="Cambria Math" w:eastAsia="MiSans" w:hAnsi="Cambria Math" w:cs="Cambria Math"/>
        </w:rPr>
        <w:t>𝜔𝑡</w:t>
      </w:r>
      <w:r w:rsidRPr="00522F1D">
        <w:rPr>
          <w:rFonts w:ascii="MiSans" w:eastAsia="MiSans" w:hAnsi="MiSans"/>
        </w:rPr>
        <w:t xml:space="preserve"> 式中，</w:t>
      </w:r>
      <w:r w:rsidRPr="00522F1D">
        <w:rPr>
          <w:rFonts w:ascii="Cambria Math" w:eastAsia="MiSans" w:hAnsi="Cambria Math" w:cs="Cambria Math"/>
        </w:rPr>
        <w:t>𝐴</w:t>
      </w:r>
      <w:r w:rsidRPr="00522F1D">
        <w:rPr>
          <w:rFonts w:ascii="MiSans" w:eastAsia="MiSans" w:hAnsi="MiSans"/>
        </w:rPr>
        <w:t xml:space="preserve">1 = </w:t>
      </w:r>
      <w:r w:rsidRPr="00522F1D">
        <w:rPr>
          <w:rFonts w:ascii="Cambria Math" w:eastAsia="MiSans" w:hAnsi="Cambria Math" w:cs="Cambria Math"/>
        </w:rPr>
        <w:t>𝐴</w:t>
      </w:r>
      <w:r w:rsidRPr="00522F1D">
        <w:rPr>
          <w:rFonts w:ascii="MiSans" w:eastAsia="MiSans" w:hAnsi="MiSans"/>
        </w:rPr>
        <w:t xml:space="preserve">2 = </w:t>
      </w:r>
      <w:r w:rsidRPr="00522F1D">
        <w:rPr>
          <w:rFonts w:ascii="Cambria Math" w:eastAsia="MiSans" w:hAnsi="Cambria Math" w:cs="Cambria Math"/>
        </w:rPr>
        <w:t>𝐴</w:t>
      </w:r>
      <w:r w:rsidRPr="00522F1D">
        <w:rPr>
          <w:rFonts w:ascii="MiSans" w:eastAsia="MiSans" w:hAnsi="MiSans"/>
        </w:rPr>
        <w:t>。 根据</w:t>
      </w:r>
      <w:r w:rsidR="004E2EA4" w:rsidRPr="00522F1D">
        <w:rPr>
          <w:rFonts w:ascii="MiSans" w:eastAsia="MiSans" w:hAnsi="MiSans"/>
        </w:rPr>
        <w:t>驻波</w:t>
      </w:r>
      <w:r w:rsidRPr="00522F1D">
        <w:rPr>
          <w:rFonts w:ascii="MiSans" w:eastAsia="MiSans" w:hAnsi="MiSans"/>
        </w:rPr>
        <w:t>方程，对应|cos 2</w:t>
      </w:r>
      <w:r w:rsidRPr="00522F1D">
        <w:rPr>
          <w:rFonts w:ascii="Cambria Math" w:eastAsia="MiSans" w:hAnsi="Cambria Math" w:cs="Cambria Math"/>
        </w:rPr>
        <w:t>𝜋</w:t>
      </w:r>
      <w:r w:rsidR="004E2EA4" w:rsidRPr="00522F1D">
        <w:rPr>
          <w:rFonts w:ascii="MiSans" w:eastAsia="MiSans" w:hAnsi="MiSans" w:cs="Cambria Math" w:hint="eastAsia"/>
        </w:rPr>
        <w:t>/</w:t>
      </w:r>
      <w:r w:rsidRPr="00522F1D">
        <w:rPr>
          <w:rFonts w:ascii="MiSans" w:eastAsia="MiSans" w:hAnsi="MiSans"/>
        </w:rPr>
        <w:t xml:space="preserve"> </w:t>
      </w:r>
      <w:r w:rsidRPr="00522F1D">
        <w:rPr>
          <w:rFonts w:ascii="Cambria Math" w:eastAsia="MiSans" w:hAnsi="Cambria Math" w:cs="Cambria Math"/>
        </w:rPr>
        <w:t>𝜆</w:t>
      </w:r>
      <w:r w:rsidRPr="00522F1D">
        <w:rPr>
          <w:rFonts w:ascii="MiSans" w:eastAsia="MiSans" w:hAnsi="MiSans"/>
        </w:rPr>
        <w:t xml:space="preserve"> </w:t>
      </w:r>
      <w:r w:rsidRPr="00522F1D">
        <w:rPr>
          <w:rFonts w:ascii="Cambria Math" w:eastAsia="MiSans" w:hAnsi="Cambria Math" w:cs="Cambria Math"/>
        </w:rPr>
        <w:t>𝑥</w:t>
      </w:r>
      <w:r w:rsidRPr="00522F1D">
        <w:rPr>
          <w:rFonts w:ascii="MiSans" w:eastAsia="MiSans" w:hAnsi="MiSans"/>
        </w:rPr>
        <w:t>| = 1的各点振幅最大，称为波腹；对应cos 2</w:t>
      </w:r>
      <w:r w:rsidRPr="00522F1D">
        <w:rPr>
          <w:rFonts w:ascii="Cambria Math" w:eastAsia="MiSans" w:hAnsi="Cambria Math" w:cs="Cambria Math"/>
        </w:rPr>
        <w:t>𝜋</w:t>
      </w:r>
      <w:r w:rsidRPr="00522F1D">
        <w:rPr>
          <w:rFonts w:ascii="MiSans" w:eastAsia="MiSans" w:hAnsi="MiSans"/>
        </w:rPr>
        <w:t xml:space="preserve"> </w:t>
      </w:r>
      <w:r w:rsidR="004E2EA4" w:rsidRPr="00522F1D">
        <w:rPr>
          <w:rFonts w:ascii="MiSans" w:eastAsia="MiSans" w:hAnsi="MiSans" w:hint="eastAsia"/>
        </w:rPr>
        <w:t>/</w:t>
      </w:r>
      <w:r w:rsidRPr="00522F1D">
        <w:rPr>
          <w:rFonts w:ascii="Cambria Math" w:eastAsia="MiSans" w:hAnsi="Cambria Math" w:cs="Cambria Math"/>
        </w:rPr>
        <w:t>𝜆</w:t>
      </w:r>
      <w:r w:rsidRPr="00522F1D">
        <w:rPr>
          <w:rFonts w:ascii="MiSans" w:eastAsia="MiSans" w:hAnsi="MiSans"/>
        </w:rPr>
        <w:t xml:space="preserve"> </w:t>
      </w:r>
      <w:r w:rsidRPr="00522F1D">
        <w:rPr>
          <w:rFonts w:ascii="Cambria Math" w:eastAsia="MiSans" w:hAnsi="Cambria Math" w:cs="Cambria Math"/>
        </w:rPr>
        <w:t>𝑥</w:t>
      </w:r>
      <w:r w:rsidRPr="00522F1D">
        <w:rPr>
          <w:rFonts w:ascii="MiSans" w:eastAsia="MiSans" w:hAnsi="MiSans"/>
        </w:rPr>
        <w:t xml:space="preserve"> = 0的各点振幅最小(静止不动)，称为波节。相邻的两个波节点(或波腹点)间形的 距离为半个波长。 理论证明，振幅最大的点，声波的压强(简称声压)最小；相反，振幅最小处， 声压最大。</w:t>
      </w:r>
    </w:p>
    <w:p w14:paraId="29755309" w14:textId="77777777" w:rsidR="00F131CC" w:rsidRPr="00522F1D" w:rsidRDefault="00F131CC" w:rsidP="004E2EA4">
      <w:pPr>
        <w:pStyle w:val="4"/>
        <w:rPr>
          <w:rFonts w:ascii="MiSans" w:eastAsia="MiSans" w:hAnsi="MiSans"/>
        </w:rPr>
      </w:pPr>
      <w:r w:rsidRPr="00522F1D">
        <w:rPr>
          <w:rFonts w:ascii="MiSans" w:eastAsia="MiSans" w:hAnsi="MiSans"/>
        </w:rPr>
        <w:t>3. 声速的测量：</w:t>
      </w:r>
    </w:p>
    <w:p w14:paraId="12733793" w14:textId="77777777" w:rsidR="004E2EA4" w:rsidRPr="00522F1D" w:rsidRDefault="00F131CC" w:rsidP="00F131CC">
      <w:pPr>
        <w:rPr>
          <w:rFonts w:ascii="MiSans" w:eastAsia="MiSans" w:hAnsi="MiSans"/>
        </w:rPr>
      </w:pPr>
      <w:r w:rsidRPr="00522F1D">
        <w:rPr>
          <w:rFonts w:ascii="MiSans" w:eastAsia="MiSans" w:hAnsi="MiSans" w:cs="宋体"/>
          <w:kern w:val="0"/>
          <w:sz w:val="32"/>
          <w:szCs w:val="32"/>
        </w:rPr>
        <w:t xml:space="preserve">  </w:t>
      </w:r>
      <w:r w:rsidRPr="00522F1D">
        <w:rPr>
          <w:rFonts w:ascii="MiSans" w:eastAsia="MiSans" w:hAnsi="MiSans"/>
        </w:rPr>
        <w:t xml:space="preserve"> 测量声速依据的原理可以是</w:t>
      </w:r>
      <w:r w:rsidR="004E2EA4" w:rsidRPr="00522F1D">
        <w:rPr>
          <w:rFonts w:ascii="Cambria Math" w:eastAsia="MiSans" w:hAnsi="Cambria Math" w:cs="Cambria Math"/>
        </w:rPr>
        <w:t>𝑢</w:t>
      </w:r>
      <w:r w:rsidR="004E2EA4" w:rsidRPr="00522F1D">
        <w:rPr>
          <w:rFonts w:ascii="MiSans" w:eastAsia="MiSans" w:hAnsi="MiSans"/>
        </w:rPr>
        <w:t xml:space="preserve"> = </w:t>
      </w:r>
      <w:r w:rsidR="004E2EA4" w:rsidRPr="00522F1D">
        <w:rPr>
          <w:rFonts w:ascii="Cambria Math" w:eastAsia="MiSans" w:hAnsi="Cambria Math" w:cs="Cambria Math"/>
        </w:rPr>
        <w:t>𝜈𝜆</w:t>
      </w:r>
      <w:r w:rsidR="004E2EA4" w:rsidRPr="00522F1D">
        <w:rPr>
          <w:rFonts w:ascii="MiSans" w:eastAsia="MiSans" w:hAnsi="MiSans"/>
        </w:rPr>
        <w:t xml:space="preserve"> (</w:t>
      </w:r>
      <w:r w:rsidR="004E2EA4" w:rsidRPr="00522F1D">
        <w:rPr>
          <w:rFonts w:ascii="Cambria Math" w:eastAsia="MiSans" w:hAnsi="Cambria Math" w:cs="Cambria Math"/>
        </w:rPr>
        <w:t>𝜈</w:t>
      </w:r>
      <w:r w:rsidR="004E2EA4" w:rsidRPr="00522F1D">
        <w:rPr>
          <w:rFonts w:ascii="MiSans" w:eastAsia="MiSans" w:hAnsi="MiSans"/>
        </w:rPr>
        <w:t>为声波的频率，</w:t>
      </w:r>
      <w:r w:rsidR="004E2EA4" w:rsidRPr="00522F1D">
        <w:rPr>
          <w:rFonts w:ascii="Cambria Math" w:eastAsia="MiSans" w:hAnsi="Cambria Math" w:cs="Cambria Math"/>
        </w:rPr>
        <w:t>𝜆</w:t>
      </w:r>
      <w:r w:rsidR="004E2EA4" w:rsidRPr="00522F1D">
        <w:rPr>
          <w:rFonts w:ascii="MiSans" w:eastAsia="MiSans" w:hAnsi="MiSans"/>
        </w:rPr>
        <w:t>为声波的波长)</w:t>
      </w:r>
      <w:r w:rsidRPr="00522F1D">
        <w:rPr>
          <w:rFonts w:ascii="MiSans" w:eastAsia="MiSans" w:hAnsi="MiSans"/>
        </w:rPr>
        <w:t>，也可以是</w:t>
      </w:r>
      <w:r w:rsidR="004E2EA4" w:rsidRPr="00522F1D">
        <w:rPr>
          <w:rFonts w:ascii="Cambria Math" w:eastAsia="MiSans" w:hAnsi="Cambria Math" w:cs="Cambria Math"/>
        </w:rPr>
        <w:t>𝑢</w:t>
      </w:r>
      <w:r w:rsidR="004E2EA4" w:rsidRPr="00522F1D">
        <w:rPr>
          <w:rFonts w:ascii="MiSans" w:eastAsia="MiSans" w:hAnsi="MiSans"/>
        </w:rPr>
        <w:t xml:space="preserve"> = </w:t>
      </w:r>
      <w:r w:rsidR="004E2EA4" w:rsidRPr="00522F1D">
        <w:rPr>
          <w:rFonts w:ascii="Cambria Math" w:eastAsia="MiSans" w:hAnsi="Cambria Math" w:cs="Cambria Math"/>
        </w:rPr>
        <w:t>𝐿</w:t>
      </w:r>
      <w:r w:rsidR="004E2EA4" w:rsidRPr="00522F1D">
        <w:rPr>
          <w:rFonts w:ascii="MiSans" w:eastAsia="MiSans" w:hAnsi="MiSans" w:cs="Cambria Math" w:hint="eastAsia"/>
        </w:rPr>
        <w:t>/</w:t>
      </w:r>
      <w:r w:rsidR="004E2EA4" w:rsidRPr="00522F1D">
        <w:rPr>
          <w:rFonts w:ascii="MiSans" w:eastAsia="MiSans" w:hAnsi="MiSans"/>
        </w:rPr>
        <w:t xml:space="preserve"> </w:t>
      </w:r>
      <w:r w:rsidR="004E2EA4" w:rsidRPr="00522F1D">
        <w:rPr>
          <w:rFonts w:ascii="Cambria Math" w:eastAsia="MiSans" w:hAnsi="Cambria Math" w:cs="Cambria Math"/>
        </w:rPr>
        <w:t>𝑡</w:t>
      </w:r>
      <w:r w:rsidR="004E2EA4" w:rsidRPr="00522F1D">
        <w:rPr>
          <w:rFonts w:ascii="MiSans" w:eastAsia="MiSans" w:hAnsi="MiSans"/>
        </w:rPr>
        <w:t xml:space="preserve"> (L 表示声音传播的距离,t 表示通过这段距离所需的时形)。根据不 同的原理，可以有三种方法测量声速：共振干涉法、相位比较法。 </w:t>
      </w:r>
    </w:p>
    <w:p w14:paraId="4F6A289E" w14:textId="197E042F" w:rsidR="004E2EA4" w:rsidRPr="00522F1D" w:rsidRDefault="004E2EA4" w:rsidP="004E2EA4">
      <w:pPr>
        <w:ind w:firstLineChars="200" w:firstLine="420"/>
        <w:rPr>
          <w:rFonts w:ascii="MiSans" w:eastAsia="MiSans" w:hAnsi="MiSans"/>
        </w:rPr>
      </w:pPr>
      <w:r w:rsidRPr="00522F1D">
        <w:rPr>
          <w:rFonts w:ascii="MiSans" w:eastAsia="MiSans" w:hAnsi="MiSans"/>
        </w:rPr>
        <w:t>1)共振干涉法：声波在介质中的传播速度、频率和波长间形的关系为</w:t>
      </w:r>
      <w:r w:rsidRPr="00522F1D">
        <w:rPr>
          <w:rFonts w:ascii="Cambria Math" w:eastAsia="MiSans" w:hAnsi="Cambria Math" w:cs="Cambria Math"/>
        </w:rPr>
        <w:t>𝑢</w:t>
      </w:r>
      <w:r w:rsidRPr="00522F1D">
        <w:rPr>
          <w:rFonts w:ascii="MiSans" w:eastAsia="MiSans" w:hAnsi="MiSans"/>
        </w:rPr>
        <w:t xml:space="preserve"> = </w:t>
      </w:r>
      <w:r w:rsidRPr="00522F1D">
        <w:rPr>
          <w:rFonts w:ascii="Cambria Math" w:eastAsia="MiSans" w:hAnsi="Cambria Math" w:cs="Cambria Math"/>
        </w:rPr>
        <w:t>𝜈𝜆</w:t>
      </w:r>
      <w:r w:rsidRPr="00522F1D">
        <w:rPr>
          <w:rFonts w:ascii="MiSans" w:eastAsia="MiSans" w:hAnsi="MiSans"/>
        </w:rPr>
        <w:t>。 据此</w:t>
      </w:r>
      <w:r w:rsidRPr="00522F1D">
        <w:rPr>
          <w:rFonts w:ascii="MiSans" w:eastAsia="MiSans" w:hAnsi="MiSans" w:hint="eastAsia"/>
        </w:rPr>
        <w:t>，</w:t>
      </w:r>
      <w:r w:rsidRPr="00522F1D">
        <w:rPr>
          <w:rFonts w:ascii="MiSans" w:eastAsia="MiSans" w:hAnsi="MiSans"/>
        </w:rPr>
        <w:t>只要用实验方法测量出声波的频率</w:t>
      </w:r>
      <w:r w:rsidRPr="00522F1D">
        <w:rPr>
          <w:rFonts w:ascii="Cambria Math" w:eastAsia="MiSans" w:hAnsi="Cambria Math" w:cs="Cambria Math"/>
        </w:rPr>
        <w:t>𝜈</w:t>
      </w:r>
      <w:r w:rsidRPr="00522F1D">
        <w:rPr>
          <w:rFonts w:ascii="MiSans" w:eastAsia="MiSans" w:hAnsi="MiSans"/>
        </w:rPr>
        <w:t>和波长</w:t>
      </w:r>
      <w:r w:rsidRPr="00522F1D">
        <w:rPr>
          <w:rFonts w:ascii="Cambria Math" w:eastAsia="MiSans" w:hAnsi="Cambria Math" w:cs="Cambria Math"/>
        </w:rPr>
        <w:t>𝜆</w:t>
      </w:r>
      <w:r w:rsidRPr="00522F1D">
        <w:rPr>
          <w:rFonts w:ascii="MiSans" w:eastAsia="MiSans" w:hAnsi="MiSans"/>
        </w:rPr>
        <w:t>，就可以形接测出波速</w:t>
      </w:r>
      <w:r w:rsidRPr="00522F1D">
        <w:rPr>
          <w:rFonts w:ascii="Cambria Math" w:eastAsia="MiSans" w:hAnsi="Cambria Math" w:cs="Cambria Math"/>
        </w:rPr>
        <w:t>𝑢</w:t>
      </w:r>
      <w:r w:rsidRPr="00522F1D">
        <w:rPr>
          <w:rFonts w:ascii="MiSans" w:eastAsia="MiSans" w:hAnsi="MiSans"/>
        </w:rPr>
        <w:t>。在实验中，由于声波的频率可以从超声发生器信号源的频率计读出，因此测量声速 的关键是测定超声波在媒质中传播的波长</w:t>
      </w:r>
      <w:r w:rsidRPr="00522F1D">
        <w:rPr>
          <w:rFonts w:ascii="Cambria Math" w:eastAsia="MiSans" w:hAnsi="Cambria Math" w:cs="Cambria Math"/>
        </w:rPr>
        <w:t>𝜆</w:t>
      </w:r>
      <w:r w:rsidRPr="00522F1D">
        <w:rPr>
          <w:rFonts w:ascii="MiSans" w:eastAsia="MiSans" w:hAnsi="MiSans"/>
        </w:rPr>
        <w:t>。</w:t>
      </w:r>
    </w:p>
    <w:p w14:paraId="333A0D42" w14:textId="77777777" w:rsidR="004E2EA4" w:rsidRPr="00522F1D" w:rsidRDefault="004E2EA4" w:rsidP="004E2EA4">
      <w:pPr>
        <w:ind w:firstLineChars="200" w:firstLine="420"/>
        <w:rPr>
          <w:rFonts w:ascii="MiSans" w:eastAsia="MiSans" w:hAnsi="MiSans"/>
        </w:rPr>
      </w:pPr>
      <w:r w:rsidRPr="00522F1D">
        <w:rPr>
          <w:rFonts w:ascii="MiSans" w:eastAsia="MiSans" w:hAnsi="MiSans"/>
        </w:rPr>
        <w:t>前面提到，发射端超声换能器平面发出的发射波和接收端超声换能器接收平面反射的反射波在一定条件下会产生干涉成的稳定的</w:t>
      </w:r>
      <w:r w:rsidRPr="00522F1D">
        <w:rPr>
          <w:rFonts w:ascii="MiSans" w:eastAsia="MiSans" w:hAnsi="MiSans"/>
        </w:rPr>
        <w:t>驻波</w:t>
      </w:r>
      <w:r w:rsidRPr="00522F1D">
        <w:rPr>
          <w:rFonts w:ascii="MiSans" w:eastAsia="MiSans" w:hAnsi="MiSans"/>
        </w:rPr>
        <w:t>。这个条件就是发射平 面和接收平面间形的距离必须等于半波长的整数倍，即</w:t>
      </w:r>
      <w:r w:rsidRPr="00522F1D">
        <w:rPr>
          <w:rFonts w:ascii="Cambria Math" w:eastAsia="MiSans" w:hAnsi="Cambria Math" w:cs="Cambria Math"/>
        </w:rPr>
        <w:t>𝐿</w:t>
      </w:r>
      <w:r w:rsidRPr="00522F1D">
        <w:rPr>
          <w:rFonts w:ascii="MiSans" w:eastAsia="MiSans" w:hAnsi="MiSans"/>
        </w:rPr>
        <w:t xml:space="preserve"> = </w:t>
      </w:r>
      <w:r w:rsidRPr="00522F1D">
        <w:rPr>
          <w:rFonts w:ascii="Cambria Math" w:eastAsia="MiSans" w:hAnsi="Cambria Math" w:cs="Cambria Math"/>
        </w:rPr>
        <w:t>𝑛</w:t>
      </w:r>
      <w:r w:rsidRPr="00522F1D">
        <w:rPr>
          <w:rFonts w:ascii="MiSans" w:eastAsia="MiSans" w:hAnsi="MiSans"/>
        </w:rPr>
        <w:t xml:space="preserve"> </w:t>
      </w:r>
      <w:r w:rsidRPr="00522F1D">
        <w:rPr>
          <w:rFonts w:ascii="Cambria Math" w:eastAsia="MiSans" w:hAnsi="Cambria Math" w:cs="Cambria Math"/>
        </w:rPr>
        <w:t>𝜆</w:t>
      </w:r>
      <w:r w:rsidRPr="00522F1D">
        <w:rPr>
          <w:rFonts w:ascii="MiSans" w:eastAsia="MiSans" w:hAnsi="MiSans"/>
        </w:rPr>
        <w:t xml:space="preserve"> </w:t>
      </w:r>
      <w:r w:rsidRPr="00522F1D">
        <w:rPr>
          <w:rFonts w:ascii="MiSans" w:eastAsia="MiSans" w:hAnsi="MiSans" w:hint="eastAsia"/>
        </w:rPr>
        <w:t>/</w:t>
      </w:r>
      <w:r w:rsidRPr="00522F1D">
        <w:rPr>
          <w:rFonts w:ascii="MiSans" w:eastAsia="MiSans" w:hAnsi="MiSans"/>
        </w:rPr>
        <w:t xml:space="preserve">2 （n 为正整数） </w:t>
      </w:r>
    </w:p>
    <w:p w14:paraId="15EFAC89" w14:textId="77777777" w:rsidR="004E2EA4" w:rsidRPr="00522F1D" w:rsidRDefault="004E2EA4" w:rsidP="004E2EA4">
      <w:pPr>
        <w:ind w:firstLineChars="200" w:firstLine="420"/>
        <w:rPr>
          <w:rFonts w:ascii="MiSans" w:eastAsia="MiSans" w:hAnsi="MiSans"/>
        </w:rPr>
      </w:pPr>
      <w:r w:rsidRPr="00522F1D">
        <w:rPr>
          <w:rFonts w:ascii="MiSans" w:eastAsia="MiSans" w:hAnsi="MiSans"/>
        </w:rPr>
        <w:t>因此，可以固定发射端换能器，沿着超声波传播的方向移动接收端换能器， 通过连续探测声压极大值点(</w:t>
      </w:r>
      <w:r w:rsidRPr="00522F1D">
        <w:rPr>
          <w:rFonts w:ascii="MiSans" w:eastAsia="MiSans" w:hAnsi="MiSans"/>
        </w:rPr>
        <w:t>驻波</w:t>
      </w:r>
      <w:r w:rsidRPr="00522F1D">
        <w:rPr>
          <w:rFonts w:ascii="MiSans" w:eastAsia="MiSans" w:hAnsi="MiSans"/>
        </w:rPr>
        <w:t xml:space="preserve">的波节点)位置就能测定超声波的波长(因为相 邻的两个声压极大值点间形的距离为半个波长)，而声压极大值点的位置可以通 过示波器所显示的波成的幅度变化来确定。 </w:t>
      </w:r>
    </w:p>
    <w:p w14:paraId="169169AF" w14:textId="5EBD85C5" w:rsidR="004E2EA4" w:rsidRPr="00522F1D" w:rsidRDefault="004E2EA4" w:rsidP="004E2EA4">
      <w:pPr>
        <w:ind w:firstLineChars="200" w:firstLine="420"/>
        <w:rPr>
          <w:rFonts w:ascii="MiSans" w:eastAsia="MiSans" w:hAnsi="MiSans" w:hint="eastAsia"/>
        </w:rPr>
      </w:pPr>
      <w:r w:rsidRPr="00522F1D">
        <w:rPr>
          <w:rFonts w:ascii="MiSans" w:eastAsia="MiSans" w:hAnsi="MiSans"/>
        </w:rPr>
        <w:t>2)相位比较法：声波是机械振动状态在媒质中的传播，也是振动相位的传播。 所以声</w:t>
      </w:r>
      <w:r w:rsidRPr="00522F1D">
        <w:rPr>
          <w:rFonts w:ascii="MiSans" w:eastAsia="MiSans" w:hAnsi="MiSans"/>
        </w:rPr>
        <w:lastRenderedPageBreak/>
        <w:t>源的振动通过介质传播到达接收器时，接收波和发射波间形产生相位差，它与两换能器间形的距离 L 的关系为</w:t>
      </w:r>
      <w:r w:rsidRPr="00522F1D">
        <w:rPr>
          <w:rFonts w:ascii="MiSans" w:eastAsia="MiSans" w:hAnsi="MiSans" w:cs="微软雅黑" w:hint="eastAsia"/>
        </w:rPr>
        <w:t>∆</w:t>
      </w:r>
      <w:r w:rsidRPr="00522F1D">
        <w:rPr>
          <w:rFonts w:ascii="Cambria Math" w:eastAsia="MiSans" w:hAnsi="Cambria Math" w:cs="Cambria Math"/>
        </w:rPr>
        <w:t>𝜑</w:t>
      </w:r>
      <w:r w:rsidRPr="00522F1D">
        <w:rPr>
          <w:rFonts w:ascii="MiSans" w:eastAsia="MiSans" w:hAnsi="MiSans"/>
        </w:rPr>
        <w:t xml:space="preserve"> = 2</w:t>
      </w:r>
      <w:r w:rsidRPr="00522F1D">
        <w:rPr>
          <w:rFonts w:ascii="Cambria Math" w:eastAsia="MiSans" w:hAnsi="Cambria Math" w:cs="Cambria Math"/>
        </w:rPr>
        <w:t>𝜋</w:t>
      </w:r>
      <w:r w:rsidRPr="00522F1D">
        <w:rPr>
          <w:rFonts w:ascii="MiSans" w:eastAsia="MiSans" w:hAnsi="MiSans"/>
        </w:rPr>
        <w:t xml:space="preserve"> </w:t>
      </w:r>
      <w:r w:rsidRPr="00522F1D">
        <w:rPr>
          <w:rFonts w:ascii="微软雅黑" w:eastAsia="微软雅黑" w:hAnsi="微软雅黑" w:cs="微软雅黑" w:hint="eastAsia"/>
        </w:rPr>
        <w:t>∙</w:t>
      </w:r>
      <w:r w:rsidRPr="00522F1D">
        <w:rPr>
          <w:rFonts w:ascii="MiSans" w:eastAsia="MiSans" w:hAnsi="MiSans"/>
        </w:rPr>
        <w:t xml:space="preserve"> </w:t>
      </w:r>
      <w:r w:rsidRPr="00522F1D">
        <w:rPr>
          <w:rFonts w:ascii="Cambria Math" w:eastAsia="MiSans" w:hAnsi="Cambria Math" w:cs="Cambria Math"/>
        </w:rPr>
        <w:t>𝐿</w:t>
      </w:r>
      <w:r w:rsidRPr="00522F1D">
        <w:rPr>
          <w:rFonts w:ascii="MiSans" w:eastAsia="MiSans" w:hAnsi="MiSans" w:cs="Cambria Math" w:hint="eastAsia"/>
        </w:rPr>
        <w:t>/</w:t>
      </w:r>
      <w:r w:rsidRPr="00522F1D">
        <w:rPr>
          <w:rFonts w:ascii="MiSans" w:eastAsia="MiSans" w:hAnsi="MiSans"/>
        </w:rPr>
        <w:t xml:space="preserve"> </w:t>
      </w:r>
      <w:r w:rsidRPr="00522F1D">
        <w:rPr>
          <w:rFonts w:ascii="Cambria Math" w:eastAsia="MiSans" w:hAnsi="Cambria Math" w:cs="Cambria Math"/>
        </w:rPr>
        <w:t>𝜆</w:t>
      </w:r>
      <w:r w:rsidRPr="00522F1D">
        <w:rPr>
          <w:rFonts w:ascii="MiSans" w:eastAsia="MiSans" w:hAnsi="MiSans"/>
        </w:rPr>
        <w:t xml:space="preserve">。 两个交流电信号的相位差可以用示波器显示的波成观测，如图所示。 </w:t>
      </w:r>
      <w:r w:rsidRPr="00522F1D">
        <w:rPr>
          <w:rFonts w:ascii="MiSans" w:eastAsia="MiSans" w:hAnsi="MiSans"/>
        </w:rPr>
        <w:drawing>
          <wp:anchor distT="0" distB="0" distL="114300" distR="114300" simplePos="0" relativeHeight="251658240" behindDoc="0" locked="0" layoutInCell="1" allowOverlap="1" wp14:anchorId="6E67ED92" wp14:editId="22CD8559">
            <wp:simplePos x="0" y="0"/>
            <wp:positionH relativeFrom="column">
              <wp:posOffset>2797357</wp:posOffset>
            </wp:positionH>
            <wp:positionV relativeFrom="paragraph">
              <wp:posOffset>14152</wp:posOffset>
            </wp:positionV>
            <wp:extent cx="2420620" cy="1233170"/>
            <wp:effectExtent l="0" t="0" r="0" b="5080"/>
            <wp:wrapSquare wrapText="bothSides"/>
            <wp:docPr id="375677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77837" name=""/>
                    <pic:cNvPicPr/>
                  </pic:nvPicPr>
                  <pic:blipFill>
                    <a:blip r:embed="rId9">
                      <a:extLst>
                        <a:ext uri="{28A0092B-C50C-407E-A947-70E740481C1C}">
                          <a14:useLocalDpi xmlns:a14="http://schemas.microsoft.com/office/drawing/2010/main" val="0"/>
                        </a:ext>
                      </a:extLst>
                    </a:blip>
                    <a:stretch>
                      <a:fillRect/>
                    </a:stretch>
                  </pic:blipFill>
                  <pic:spPr>
                    <a:xfrm>
                      <a:off x="0" y="0"/>
                      <a:ext cx="2420620" cy="1233170"/>
                    </a:xfrm>
                    <a:prstGeom prst="rect">
                      <a:avLst/>
                    </a:prstGeom>
                  </pic:spPr>
                </pic:pic>
              </a:graphicData>
            </a:graphic>
            <wp14:sizeRelH relativeFrom="page">
              <wp14:pctWidth>0</wp14:pctWidth>
            </wp14:sizeRelH>
            <wp14:sizeRelV relativeFrom="page">
              <wp14:pctHeight>0</wp14:pctHeight>
            </wp14:sizeRelV>
          </wp:anchor>
        </w:drawing>
      </w:r>
    </w:p>
    <w:p w14:paraId="1E8AAB63" w14:textId="65AA1549" w:rsidR="00F131CC" w:rsidRPr="00522F1D" w:rsidRDefault="004E2EA4" w:rsidP="004E2EA4">
      <w:pPr>
        <w:ind w:firstLineChars="200" w:firstLine="420"/>
        <w:rPr>
          <w:rFonts w:ascii="MiSans" w:eastAsia="MiSans" w:hAnsi="MiSans" w:cs="宋体"/>
          <w:kern w:val="0"/>
          <w:sz w:val="32"/>
          <w:szCs w:val="32"/>
        </w:rPr>
      </w:pPr>
      <w:r w:rsidRPr="00522F1D">
        <w:rPr>
          <w:rFonts w:ascii="MiSans" w:eastAsia="MiSans" w:hAnsi="MiSans"/>
        </w:rPr>
        <w:t>特殊的相位差也可以用李萨如图</w:t>
      </w:r>
      <w:r w:rsidRPr="00522F1D">
        <w:rPr>
          <w:rFonts w:ascii="MiSans" w:eastAsia="MiSans" w:hAnsi="MiSans" w:hint="eastAsia"/>
        </w:rPr>
        <w:t>形</w:t>
      </w:r>
      <w:r w:rsidRPr="00522F1D">
        <w:rPr>
          <w:rFonts w:ascii="MiSans" w:eastAsia="MiSans" w:hAnsi="MiSans"/>
        </w:rPr>
        <w:t>观察。将发送端和接收端换能器的电信号分别接入示波器的 x 轴输人端和 y 轴输人端，使示波 器处于</w:t>
      </w:r>
      <w:r w:rsidRPr="00522F1D">
        <w:rPr>
          <w:rFonts w:ascii="Cambria Math" w:eastAsia="MiSans" w:hAnsi="Cambria Math" w:cs="Cambria Math"/>
        </w:rPr>
        <w:t>𝑥</w:t>
      </w:r>
      <w:r w:rsidRPr="00522F1D">
        <w:rPr>
          <w:rFonts w:ascii="MiSans" w:eastAsia="MiSans" w:hAnsi="MiSans"/>
        </w:rPr>
        <w:t xml:space="preserve"> </w:t>
      </w:r>
      <w:r w:rsidRPr="00522F1D">
        <w:rPr>
          <w:rFonts w:ascii="MiSans" w:eastAsia="MiSans" w:hAnsi="MiSans" w:cs="微软雅黑" w:hint="eastAsia"/>
        </w:rPr>
        <w:t>−</w:t>
      </w:r>
      <w:r w:rsidRPr="00522F1D">
        <w:rPr>
          <w:rFonts w:ascii="MiSans" w:eastAsia="MiSans" w:hAnsi="MiSans"/>
        </w:rPr>
        <w:t xml:space="preserve"> </w:t>
      </w:r>
      <w:r w:rsidRPr="00522F1D">
        <w:rPr>
          <w:rFonts w:ascii="Cambria Math" w:eastAsia="MiSans" w:hAnsi="Cambria Math" w:cs="Cambria Math"/>
        </w:rPr>
        <w:t>𝑦</w:t>
      </w:r>
      <w:r w:rsidRPr="00522F1D">
        <w:rPr>
          <w:rFonts w:ascii="MiSans" w:eastAsia="MiSans" w:hAnsi="MiSans"/>
        </w:rPr>
        <w:t>工作状态，示波器屏幕的光点将同时参与、y 两个方向的简谐振动。 两个同频率相互垂直的简谐振动合的可以得到不同成状的李萨如</w:t>
      </w:r>
      <w:r w:rsidRPr="00522F1D">
        <w:rPr>
          <w:rFonts w:ascii="MiSans" w:eastAsia="MiSans" w:hAnsi="MiSans"/>
        </w:rPr>
        <w:t>图形</w:t>
      </w:r>
      <w:r w:rsidRPr="00522F1D">
        <w:rPr>
          <w:rFonts w:ascii="MiSans" w:eastAsia="MiSans" w:hAnsi="MiSans"/>
        </w:rPr>
        <w:t>。若两个振 动的相位差</w:t>
      </w:r>
      <w:r w:rsidRPr="00522F1D">
        <w:rPr>
          <w:rFonts w:ascii="MiSans" w:eastAsia="MiSans" w:hAnsi="MiSans" w:cs="微软雅黑" w:hint="eastAsia"/>
        </w:rPr>
        <w:t>∆</w:t>
      </w:r>
      <w:r w:rsidRPr="00522F1D">
        <w:rPr>
          <w:rFonts w:ascii="Cambria Math" w:eastAsia="MiSans" w:hAnsi="Cambria Math" w:cs="Cambria Math"/>
        </w:rPr>
        <w:t>𝜑</w:t>
      </w:r>
      <w:r w:rsidRPr="00522F1D">
        <w:rPr>
          <w:rFonts w:ascii="MiSans" w:eastAsia="MiSans" w:hAnsi="MiSans"/>
        </w:rPr>
        <w:t xml:space="preserve"> 0 → </w:t>
      </w:r>
      <w:r w:rsidRPr="00522F1D">
        <w:rPr>
          <w:rFonts w:ascii="Cambria Math" w:eastAsia="MiSans" w:hAnsi="Cambria Math" w:cs="Cambria Math"/>
        </w:rPr>
        <w:t>𝜋</w:t>
      </w:r>
      <w:r w:rsidRPr="00522F1D">
        <w:rPr>
          <w:rFonts w:ascii="MiSans" w:eastAsia="MiSans" w:hAnsi="MiSans"/>
        </w:rPr>
        <w:t xml:space="preserve"> → 2</w:t>
      </w:r>
      <w:r w:rsidRPr="00522F1D">
        <w:rPr>
          <w:rFonts w:ascii="Cambria Math" w:eastAsia="MiSans" w:hAnsi="Cambria Math" w:cs="Cambria Math"/>
        </w:rPr>
        <w:t>𝜋</w:t>
      </w:r>
      <w:r w:rsidRPr="00522F1D">
        <w:rPr>
          <w:rFonts w:ascii="MiSans" w:eastAsia="MiSans" w:hAnsi="MiSans"/>
        </w:rPr>
        <w:t xml:space="preserve"> 的变化，则图</w:t>
      </w:r>
      <w:r w:rsidRPr="00522F1D">
        <w:rPr>
          <w:rFonts w:ascii="MiSans" w:eastAsia="MiSans" w:hAnsi="MiSans" w:hint="eastAsia"/>
        </w:rPr>
        <w:t>形</w:t>
      </w:r>
      <w:r w:rsidRPr="00522F1D">
        <w:rPr>
          <w:rFonts w:ascii="MiSans" w:eastAsia="MiSans" w:hAnsi="MiSans"/>
        </w:rPr>
        <w:t>会由</w:t>
      </w:r>
      <w:r w:rsidRPr="00522F1D">
        <w:rPr>
          <w:rFonts w:ascii="MiSans" w:eastAsia="MiSans" w:hAnsi="MiSans"/>
        </w:rPr>
        <w:t>斜率</w:t>
      </w:r>
      <w:r w:rsidRPr="00522F1D">
        <w:rPr>
          <w:rFonts w:ascii="MiSans" w:eastAsia="MiSans" w:hAnsi="MiSans"/>
        </w:rPr>
        <w:t>为正的直变变为圆继而变到</w:t>
      </w:r>
      <w:r w:rsidRPr="00522F1D">
        <w:rPr>
          <w:rFonts w:ascii="MiSans" w:eastAsia="MiSans" w:hAnsi="MiSans"/>
        </w:rPr>
        <w:t>斜率</w:t>
      </w:r>
      <w:r w:rsidRPr="00522F1D">
        <w:rPr>
          <w:rFonts w:ascii="MiSans" w:eastAsia="MiSans" w:hAnsi="MiSans"/>
        </w:rPr>
        <w:t>为负的直变，再变为圆继后变为</w:t>
      </w:r>
      <w:r w:rsidRPr="00522F1D">
        <w:rPr>
          <w:rFonts w:ascii="MiSans" w:eastAsia="MiSans" w:hAnsi="MiSans"/>
        </w:rPr>
        <w:t>斜率</w:t>
      </w:r>
      <w:r w:rsidRPr="00522F1D">
        <w:rPr>
          <w:rFonts w:ascii="MiSans" w:eastAsia="MiSans" w:hAnsi="MiSans"/>
        </w:rPr>
        <w:t>为正的直变。因直变</w:t>
      </w:r>
      <w:r w:rsidRPr="00522F1D">
        <w:rPr>
          <w:rFonts w:ascii="MiSans" w:eastAsia="MiSans" w:hAnsi="MiSans"/>
        </w:rPr>
        <w:t>图形</w:t>
      </w:r>
      <w:r w:rsidRPr="00522F1D">
        <w:rPr>
          <w:rFonts w:ascii="MiSans" w:eastAsia="MiSans" w:hAnsi="MiSans"/>
        </w:rPr>
        <w:t>易于判断， 所以可选用李萨如</w:t>
      </w:r>
      <w:r w:rsidRPr="00522F1D">
        <w:rPr>
          <w:rFonts w:ascii="MiSans" w:eastAsia="MiSans" w:hAnsi="MiSans"/>
        </w:rPr>
        <w:t>图形</w:t>
      </w:r>
      <w:r w:rsidRPr="00522F1D">
        <w:rPr>
          <w:rFonts w:ascii="MiSans" w:eastAsia="MiSans" w:hAnsi="MiSans"/>
        </w:rPr>
        <w:t>为直变时的位置作为接收器的测量起点，每移动一个波长 就会重复出现同样</w:t>
      </w:r>
      <w:r w:rsidRPr="00522F1D">
        <w:rPr>
          <w:rFonts w:ascii="MiSans" w:eastAsia="MiSans" w:hAnsi="MiSans"/>
        </w:rPr>
        <w:t>斜率</w:t>
      </w:r>
      <w:r w:rsidRPr="00522F1D">
        <w:rPr>
          <w:rFonts w:ascii="MiSans" w:eastAsia="MiSans" w:hAnsi="MiSans"/>
        </w:rPr>
        <w:t>的直变。先用这种方法测出波长，再将声速计算出来。</w:t>
      </w:r>
    </w:p>
    <w:p w14:paraId="48DDBA20" w14:textId="6249130F" w:rsidR="00F131CC" w:rsidRPr="00522F1D" w:rsidRDefault="004E2EA4" w:rsidP="004E2EA4">
      <w:pPr>
        <w:pStyle w:val="2"/>
        <w:rPr>
          <w:rFonts w:ascii="MiSans" w:eastAsia="MiSans" w:hAnsi="MiSans"/>
        </w:rPr>
      </w:pPr>
      <w:r w:rsidRPr="00522F1D">
        <w:rPr>
          <w:rFonts w:ascii="MiSans" w:eastAsia="MiSans" w:hAnsi="MiSans" w:hint="eastAsia"/>
        </w:rPr>
        <w:t>5.</w:t>
      </w:r>
      <w:r w:rsidR="00F131CC" w:rsidRPr="00522F1D">
        <w:rPr>
          <w:rFonts w:ascii="MiSans" w:eastAsia="MiSans" w:hAnsi="MiSans"/>
        </w:rPr>
        <w:t>实验过程与步骤：</w:t>
      </w:r>
    </w:p>
    <w:p w14:paraId="7D3A2A33" w14:textId="77777777" w:rsidR="00F131CC" w:rsidRPr="00522F1D" w:rsidRDefault="00F131CC" w:rsidP="00E1559B">
      <w:pPr>
        <w:pStyle w:val="4"/>
        <w:rPr>
          <w:rFonts w:ascii="MiSans" w:eastAsia="MiSans" w:hAnsi="MiSans"/>
        </w:rPr>
      </w:pPr>
      <w:r w:rsidRPr="00522F1D">
        <w:rPr>
          <w:rFonts w:ascii="MiSans" w:eastAsia="MiSans" w:hAnsi="MiSans"/>
        </w:rPr>
        <w:t>1. 调整测量系统及谐振频率</w:t>
      </w:r>
    </w:p>
    <w:p w14:paraId="7F3C068D" w14:textId="20C8D68B" w:rsidR="004E2EA4" w:rsidRPr="00522F1D" w:rsidRDefault="004E2EA4" w:rsidP="004E2EA4">
      <w:pPr>
        <w:rPr>
          <w:rFonts w:ascii="MiSans" w:eastAsia="MiSans" w:hAnsi="MiSans" w:hint="eastAsia"/>
        </w:rPr>
      </w:pPr>
      <w:r w:rsidRPr="00522F1D">
        <w:rPr>
          <w:rFonts w:ascii="MiSans" w:eastAsia="MiSans" w:hAnsi="MiSans"/>
        </w:rPr>
        <w:t>连接测量变路，把信号源、示波器与发射换能器 A 和接收换能器</w:t>
      </w:r>
      <w:r w:rsidR="00522F1D">
        <w:rPr>
          <w:rFonts w:ascii="MiSans" w:eastAsia="MiSans" w:hAnsi="MiSans" w:hint="eastAsia"/>
        </w:rPr>
        <w:t>B</w:t>
      </w:r>
      <w:r w:rsidRPr="00522F1D">
        <w:rPr>
          <w:rFonts w:ascii="MiSans" w:eastAsia="MiSans" w:hAnsi="MiSans"/>
        </w:rPr>
        <w:t>连接好。 调整发射换能器与接收换能器固定装置使两换能器的端面平面严格平行。调节信号源输出信号频率使间与换能器产生共振(即使信号源输出信号频率与换能器的固有频率相同)。方法是：使发射换能器与接收换能器移开一段距离， 开启信号源和示波器电源，选择示波器 y 轴合适的分度值，换能器工作在超声范围，谐振频率在 30~40kHz 间形，缓慢调节信号源输出信号频率使观察到的示波 器接收信号波成幅度最大(或观察信号源输出电压的变化使信号源输出电压在调节频率的过程中降到最小)。</w:t>
      </w:r>
    </w:p>
    <w:p w14:paraId="3B71D8CB" w14:textId="77777777" w:rsidR="00F131CC" w:rsidRPr="00522F1D" w:rsidRDefault="00F131CC" w:rsidP="00E1559B">
      <w:pPr>
        <w:pStyle w:val="4"/>
        <w:rPr>
          <w:rFonts w:ascii="MiSans" w:eastAsia="MiSans" w:hAnsi="MiSans" w:cs="宋体"/>
          <w:kern w:val="0"/>
          <w:sz w:val="32"/>
          <w:szCs w:val="32"/>
        </w:rPr>
      </w:pPr>
      <w:r w:rsidRPr="00522F1D">
        <w:rPr>
          <w:rFonts w:ascii="MiSans" w:eastAsia="MiSans" w:hAnsi="MiSans"/>
        </w:rPr>
        <w:lastRenderedPageBreak/>
        <w:t>2. 用共振干涉法测量超声波在空气中传播的波长</w:t>
      </w:r>
    </w:p>
    <w:p w14:paraId="6F9A9D71" w14:textId="77777777" w:rsidR="004E2EA4" w:rsidRPr="00522F1D" w:rsidRDefault="004E2EA4" w:rsidP="004E2EA4">
      <w:pPr>
        <w:rPr>
          <w:rFonts w:ascii="MiSans" w:eastAsia="MiSans" w:hAnsi="MiSans"/>
        </w:rPr>
      </w:pPr>
      <w:r w:rsidRPr="00522F1D">
        <w:rPr>
          <w:rFonts w:ascii="MiSans" w:eastAsia="MiSans" w:hAnsi="MiSans"/>
        </w:rPr>
        <w:t>(1)移动接收换能器使两换能器间形的距离由小到大(或由大到小)，了解在</w:t>
      </w:r>
    </w:p>
    <w:p w14:paraId="1996F6AF" w14:textId="1257C6C0" w:rsidR="004E2EA4" w:rsidRPr="00522F1D" w:rsidRDefault="004E2EA4" w:rsidP="004E2EA4">
      <w:pPr>
        <w:rPr>
          <w:rFonts w:ascii="MiSans" w:eastAsia="MiSans" w:hAnsi="MiSans"/>
        </w:rPr>
      </w:pPr>
      <w:r w:rsidRPr="00522F1D">
        <w:rPr>
          <w:rFonts w:ascii="MiSans" w:eastAsia="MiSans" w:hAnsi="MiSans" w:hint="eastAsia"/>
        </w:rPr>
        <w:t>两换能器端面形所成的波概貌，以便确定测量区形。</w:t>
      </w:r>
    </w:p>
    <w:p w14:paraId="4F824A26" w14:textId="77777777" w:rsidR="004E2EA4" w:rsidRPr="00522F1D" w:rsidRDefault="004E2EA4" w:rsidP="004E2EA4">
      <w:pPr>
        <w:rPr>
          <w:rFonts w:ascii="MiSans" w:eastAsia="MiSans" w:hAnsi="MiSans"/>
        </w:rPr>
      </w:pPr>
      <w:r w:rsidRPr="00522F1D">
        <w:rPr>
          <w:rFonts w:ascii="MiSans" w:eastAsia="MiSans" w:hAnsi="MiSans"/>
        </w:rPr>
        <w:t>(2)在选定的测量区形内移动接收换能器使间在距发射换能器合适的位置上</w:t>
      </w:r>
    </w:p>
    <w:p w14:paraId="546384F2" w14:textId="77777777" w:rsidR="004E2EA4" w:rsidRPr="00522F1D" w:rsidRDefault="004E2EA4" w:rsidP="004E2EA4">
      <w:pPr>
        <w:rPr>
          <w:rFonts w:ascii="MiSans" w:eastAsia="MiSans" w:hAnsi="MiSans"/>
        </w:rPr>
      </w:pPr>
      <w:r w:rsidRPr="00522F1D">
        <w:rPr>
          <w:rFonts w:ascii="MiSans" w:eastAsia="MiSans" w:hAnsi="MiSans" w:hint="eastAsia"/>
        </w:rPr>
        <w:t>寻找声压极大值点的位置，记录此时接收换能器的位置坐标</w:t>
      </w:r>
      <w:r w:rsidRPr="00522F1D">
        <w:rPr>
          <w:rFonts w:ascii="Cambria Math" w:eastAsia="MiSans" w:hAnsi="Cambria Math" w:cs="Cambria Math"/>
        </w:rPr>
        <w:t>𝑥</w:t>
      </w:r>
      <w:r w:rsidRPr="00522F1D">
        <w:rPr>
          <w:rFonts w:ascii="MiSans" w:eastAsia="MiSans" w:hAnsi="MiSans"/>
        </w:rPr>
        <w:t>1和信号源显示的频</w:t>
      </w:r>
    </w:p>
    <w:p w14:paraId="08F01C66" w14:textId="77777777" w:rsidR="004E2EA4" w:rsidRPr="00522F1D" w:rsidRDefault="004E2EA4" w:rsidP="004E2EA4">
      <w:pPr>
        <w:rPr>
          <w:rFonts w:ascii="MiSans" w:eastAsia="MiSans" w:hAnsi="MiSans"/>
        </w:rPr>
      </w:pPr>
      <w:r w:rsidRPr="00522F1D">
        <w:rPr>
          <w:rFonts w:ascii="MiSans" w:eastAsia="MiSans" w:hAnsi="MiSans" w:hint="eastAsia"/>
        </w:rPr>
        <w:t>率值</w:t>
      </w:r>
      <w:r w:rsidRPr="00522F1D">
        <w:rPr>
          <w:rFonts w:ascii="Cambria Math" w:eastAsia="MiSans" w:hAnsi="Cambria Math" w:cs="Cambria Math"/>
        </w:rPr>
        <w:t>𝑣</w:t>
      </w:r>
      <w:r w:rsidRPr="00522F1D">
        <w:rPr>
          <w:rFonts w:ascii="MiSans" w:eastAsia="MiSans" w:hAnsi="MiSans"/>
        </w:rPr>
        <w:t>1；以此作为测量起点，沿着原方向而续移动接收换能器，连续探测声压极</w:t>
      </w:r>
    </w:p>
    <w:p w14:paraId="7E7E186B" w14:textId="6C7758BF" w:rsidR="004E2EA4" w:rsidRPr="00522F1D" w:rsidRDefault="004E2EA4" w:rsidP="004E2EA4">
      <w:pPr>
        <w:rPr>
          <w:rFonts w:ascii="MiSans" w:eastAsia="MiSans" w:hAnsi="MiSans"/>
        </w:rPr>
      </w:pPr>
      <w:r w:rsidRPr="00522F1D">
        <w:rPr>
          <w:rFonts w:ascii="MiSans" w:eastAsia="MiSans" w:hAnsi="MiSans" w:hint="eastAsia"/>
        </w:rPr>
        <w:t>大值点位置</w:t>
      </w:r>
      <w:r w:rsidRPr="00522F1D">
        <w:rPr>
          <w:rFonts w:ascii="Cambria Math" w:eastAsia="MiSans" w:hAnsi="Cambria Math" w:cs="Cambria Math"/>
        </w:rPr>
        <w:t>𝑥</w:t>
      </w:r>
      <w:r w:rsidRPr="00522F1D">
        <w:rPr>
          <w:rFonts w:ascii="MiSans" w:eastAsia="MiSans" w:hAnsi="MiSans"/>
        </w:rPr>
        <w:t>2、</w:t>
      </w:r>
      <w:r w:rsidRPr="00522F1D">
        <w:rPr>
          <w:rFonts w:ascii="Cambria Math" w:eastAsia="MiSans" w:hAnsi="Cambria Math" w:cs="Cambria Math"/>
        </w:rPr>
        <w:t>𝑥</w:t>
      </w:r>
      <w:r w:rsidRPr="00522F1D">
        <w:rPr>
          <w:rFonts w:ascii="MiSans" w:eastAsia="MiSans" w:hAnsi="MiSans"/>
        </w:rPr>
        <w:t>3、…、</w:t>
      </w:r>
      <w:r w:rsidRPr="00522F1D">
        <w:rPr>
          <w:rFonts w:ascii="Cambria Math" w:eastAsia="MiSans" w:hAnsi="Cambria Math" w:cs="Cambria Math"/>
        </w:rPr>
        <w:t>𝑥</w:t>
      </w:r>
      <w:r w:rsidRPr="00522F1D">
        <w:rPr>
          <w:rFonts w:ascii="MiSans" w:eastAsia="MiSans" w:hAnsi="MiSans"/>
        </w:rPr>
        <w:t>12 ，记录信号源相应的输出信号频率显示值</w:t>
      </w:r>
      <w:r w:rsidRPr="00522F1D">
        <w:rPr>
          <w:rFonts w:ascii="Cambria Math" w:eastAsia="MiSans" w:hAnsi="Cambria Math" w:cs="Cambria Math"/>
        </w:rPr>
        <w:t>𝑣</w:t>
      </w:r>
      <w:r w:rsidRPr="00522F1D">
        <w:rPr>
          <w:rFonts w:ascii="MiSans" w:eastAsia="MiSans" w:hAnsi="MiSans"/>
        </w:rPr>
        <w:t>2、</w:t>
      </w:r>
    </w:p>
    <w:p w14:paraId="467BB6E2" w14:textId="77777777" w:rsidR="004E2EA4" w:rsidRPr="00522F1D" w:rsidRDefault="004E2EA4" w:rsidP="004E2EA4">
      <w:pPr>
        <w:rPr>
          <w:rFonts w:ascii="MiSans" w:eastAsia="MiSans" w:hAnsi="MiSans"/>
        </w:rPr>
      </w:pPr>
      <w:r w:rsidRPr="00522F1D">
        <w:rPr>
          <w:rFonts w:ascii="Cambria Math" w:eastAsia="MiSans" w:hAnsi="Cambria Math" w:cs="Cambria Math"/>
        </w:rPr>
        <w:t>𝑣</w:t>
      </w:r>
      <w:r w:rsidRPr="00522F1D">
        <w:rPr>
          <w:rFonts w:ascii="MiSans" w:eastAsia="MiSans" w:hAnsi="MiSans"/>
        </w:rPr>
        <w:t>3、…、</w:t>
      </w:r>
      <w:r w:rsidRPr="00522F1D">
        <w:rPr>
          <w:rFonts w:ascii="Cambria Math" w:eastAsia="MiSans" w:hAnsi="Cambria Math" w:cs="Cambria Math"/>
        </w:rPr>
        <w:t>𝑣</w:t>
      </w:r>
      <w:r w:rsidRPr="00522F1D">
        <w:rPr>
          <w:rFonts w:ascii="MiSans" w:eastAsia="MiSans" w:hAnsi="MiSans"/>
        </w:rPr>
        <w:t>12。</w:t>
      </w:r>
    </w:p>
    <w:p w14:paraId="1323D93E" w14:textId="77777777" w:rsidR="004E2EA4" w:rsidRPr="00522F1D" w:rsidRDefault="004E2EA4" w:rsidP="004E2EA4">
      <w:pPr>
        <w:rPr>
          <w:rFonts w:ascii="MiSans" w:eastAsia="MiSans" w:hAnsi="MiSans"/>
        </w:rPr>
      </w:pPr>
      <w:r w:rsidRPr="00522F1D">
        <w:rPr>
          <w:rFonts w:ascii="MiSans" w:eastAsia="MiSans" w:hAnsi="MiSans"/>
        </w:rPr>
        <w:t>(3)在实验操作过程中要注意三点：</w:t>
      </w:r>
    </w:p>
    <w:p w14:paraId="6151CA88" w14:textId="77777777" w:rsidR="004E2EA4" w:rsidRPr="00522F1D" w:rsidRDefault="004E2EA4" w:rsidP="004E2EA4">
      <w:pPr>
        <w:rPr>
          <w:rFonts w:ascii="MiSans" w:eastAsia="MiSans" w:hAnsi="MiSans"/>
        </w:rPr>
      </w:pPr>
      <w:r w:rsidRPr="00522F1D">
        <w:rPr>
          <w:rFonts w:ascii="MiSans" w:eastAsia="MiSans" w:hAnsi="MiSans" w:hint="eastAsia"/>
        </w:rPr>
        <w:t>①由于媒质对波能量的吸收</w:t>
      </w:r>
      <w:r w:rsidRPr="00522F1D">
        <w:rPr>
          <w:rFonts w:ascii="MiSans" w:eastAsia="MiSans" w:hAnsi="MiSans"/>
        </w:rPr>
        <w:t>,当接收器向远离发射器方向移动时,接收器所</w:t>
      </w:r>
    </w:p>
    <w:p w14:paraId="19D3A74A" w14:textId="77777777" w:rsidR="004E2EA4" w:rsidRPr="00522F1D" w:rsidRDefault="004E2EA4" w:rsidP="004E2EA4">
      <w:pPr>
        <w:rPr>
          <w:rFonts w:ascii="MiSans" w:eastAsia="MiSans" w:hAnsi="MiSans"/>
        </w:rPr>
      </w:pPr>
      <w:r w:rsidRPr="00522F1D">
        <w:rPr>
          <w:rFonts w:ascii="MiSans" w:eastAsia="MiSans" w:hAnsi="MiSans" w:hint="eastAsia"/>
        </w:rPr>
        <w:t>接收的信号会逐渐减弱</w:t>
      </w:r>
      <w:r w:rsidRPr="00522F1D">
        <w:rPr>
          <w:rFonts w:ascii="MiSans" w:eastAsia="MiSans" w:hAnsi="MiSans"/>
        </w:rPr>
        <w:t>,这时应适当提高示波器的灵敏度(减小示波器 y 轴分度</w:t>
      </w:r>
    </w:p>
    <w:p w14:paraId="67C57A3A" w14:textId="77777777" w:rsidR="004E2EA4" w:rsidRPr="00522F1D" w:rsidRDefault="004E2EA4" w:rsidP="004E2EA4">
      <w:pPr>
        <w:rPr>
          <w:rFonts w:ascii="MiSans" w:eastAsia="MiSans" w:hAnsi="MiSans"/>
        </w:rPr>
      </w:pPr>
      <w:r w:rsidRPr="00522F1D">
        <w:rPr>
          <w:rFonts w:ascii="MiSans" w:eastAsia="MiSans" w:hAnsi="MiSans" w:hint="eastAsia"/>
        </w:rPr>
        <w:t>值</w:t>
      </w:r>
      <w:r w:rsidRPr="00522F1D">
        <w:rPr>
          <w:rFonts w:ascii="MiSans" w:eastAsia="MiSans" w:hAnsi="MiSans"/>
        </w:rPr>
        <w:t>)或提高信号源的输出电压。相反,当接收器向靠近发射器方向移动时,接收器</w:t>
      </w:r>
    </w:p>
    <w:p w14:paraId="1DEEF3B1" w14:textId="77777777" w:rsidR="004E2EA4" w:rsidRPr="00522F1D" w:rsidRDefault="004E2EA4" w:rsidP="004E2EA4">
      <w:pPr>
        <w:rPr>
          <w:rFonts w:ascii="MiSans" w:eastAsia="MiSans" w:hAnsi="MiSans"/>
        </w:rPr>
      </w:pPr>
      <w:r w:rsidRPr="00522F1D">
        <w:rPr>
          <w:rFonts w:ascii="MiSans" w:eastAsia="MiSans" w:hAnsi="MiSans" w:hint="eastAsia"/>
        </w:rPr>
        <w:t>所接收到的信号会不断增强</w:t>
      </w:r>
      <w:r w:rsidRPr="00522F1D">
        <w:rPr>
          <w:rFonts w:ascii="MiSans" w:eastAsia="MiSans" w:hAnsi="MiSans"/>
        </w:rPr>
        <w:t>,这时应适当降低示波器灵敏度(增大示波器 y 轴分</w:t>
      </w:r>
    </w:p>
    <w:p w14:paraId="73078100" w14:textId="77777777" w:rsidR="004E2EA4" w:rsidRPr="00522F1D" w:rsidRDefault="004E2EA4" w:rsidP="004E2EA4">
      <w:pPr>
        <w:rPr>
          <w:rFonts w:ascii="MiSans" w:eastAsia="MiSans" w:hAnsi="MiSans"/>
        </w:rPr>
      </w:pPr>
      <w:r w:rsidRPr="00522F1D">
        <w:rPr>
          <w:rFonts w:ascii="MiSans" w:eastAsia="MiSans" w:hAnsi="MiSans" w:hint="eastAsia"/>
        </w:rPr>
        <w:t>度值</w:t>
      </w:r>
      <w:r w:rsidRPr="00522F1D">
        <w:rPr>
          <w:rFonts w:ascii="MiSans" w:eastAsia="MiSans" w:hAnsi="MiSans"/>
        </w:rPr>
        <w:t>)或减小信号源的输出电压使示波器中所观察到的波成幅度大小适中。</w:t>
      </w:r>
    </w:p>
    <w:p w14:paraId="01ECC395" w14:textId="77777777" w:rsidR="004E2EA4" w:rsidRPr="00522F1D" w:rsidRDefault="004E2EA4" w:rsidP="004E2EA4">
      <w:pPr>
        <w:rPr>
          <w:rFonts w:ascii="MiSans" w:eastAsia="MiSans" w:hAnsi="MiSans"/>
        </w:rPr>
      </w:pPr>
      <w:r w:rsidRPr="00522F1D">
        <w:rPr>
          <w:rFonts w:ascii="MiSans" w:eastAsia="MiSans" w:hAnsi="MiSans" w:hint="eastAsia"/>
        </w:rPr>
        <w:t>②由于螺杆的空程</w:t>
      </w:r>
      <w:r w:rsidRPr="00522F1D">
        <w:rPr>
          <w:rFonts w:ascii="MiSans" w:eastAsia="MiSans" w:hAnsi="MiSans"/>
        </w:rPr>
        <w:t>,测量时接收换能器只能单方向移动,以避免由螺杆空程</w:t>
      </w:r>
    </w:p>
    <w:p w14:paraId="7317D1DD" w14:textId="4A000177" w:rsidR="004E2EA4" w:rsidRPr="00522F1D" w:rsidRDefault="004E2EA4" w:rsidP="004E2EA4">
      <w:pPr>
        <w:rPr>
          <w:rFonts w:ascii="MiSans" w:eastAsia="MiSans" w:hAnsi="MiSans"/>
        </w:rPr>
      </w:pPr>
      <w:r w:rsidRPr="00522F1D">
        <w:rPr>
          <w:rFonts w:ascii="MiSans" w:eastAsia="MiSans" w:hAnsi="MiSans" w:hint="eastAsia"/>
        </w:rPr>
        <w:t>所造</w:t>
      </w:r>
      <w:r w:rsidRPr="00522F1D">
        <w:rPr>
          <w:rFonts w:ascii="MiSans" w:eastAsia="MiSans" w:hAnsi="MiSans" w:hint="eastAsia"/>
        </w:rPr>
        <w:t>成</w:t>
      </w:r>
      <w:r w:rsidRPr="00522F1D">
        <w:rPr>
          <w:rFonts w:ascii="MiSans" w:eastAsia="MiSans" w:hAnsi="MiSans" w:hint="eastAsia"/>
        </w:rPr>
        <w:t>的位置坐标测量误差。</w:t>
      </w:r>
    </w:p>
    <w:p w14:paraId="73DB07F7" w14:textId="77777777" w:rsidR="004E2EA4" w:rsidRPr="00522F1D" w:rsidRDefault="004E2EA4" w:rsidP="004E2EA4">
      <w:pPr>
        <w:rPr>
          <w:rFonts w:ascii="MiSans" w:eastAsia="MiSans" w:hAnsi="MiSans"/>
        </w:rPr>
      </w:pPr>
      <w:r w:rsidRPr="00522F1D">
        <w:rPr>
          <w:rFonts w:ascii="MiSans" w:eastAsia="MiSans" w:hAnsi="MiSans" w:hint="eastAsia"/>
        </w:rPr>
        <w:t>③调节信号源输出信号幅度和接收换能器信号增益使接收换能器在声压极</w:t>
      </w:r>
    </w:p>
    <w:p w14:paraId="4CF35D1E" w14:textId="34CD893D" w:rsidR="004E2EA4" w:rsidRPr="00522F1D" w:rsidRDefault="004E2EA4" w:rsidP="004E2EA4">
      <w:pPr>
        <w:rPr>
          <w:rFonts w:ascii="MiSans" w:eastAsia="MiSans" w:hAnsi="MiSans" w:hint="eastAsia"/>
        </w:rPr>
      </w:pPr>
      <w:r w:rsidRPr="00522F1D">
        <w:rPr>
          <w:rFonts w:ascii="MiSans" w:eastAsia="MiSans" w:hAnsi="MiSans" w:hint="eastAsia"/>
        </w:rPr>
        <w:t>值点时输出电信号波成不失真。</w:t>
      </w:r>
      <w:r w:rsidRPr="00522F1D">
        <w:rPr>
          <w:rFonts w:ascii="MiSans" w:eastAsia="MiSans" w:hAnsi="MiSans"/>
        </w:rPr>
        <w:cr/>
      </w:r>
    </w:p>
    <w:p w14:paraId="1996BDBD" w14:textId="77777777" w:rsidR="00F131CC" w:rsidRPr="00522F1D" w:rsidRDefault="00F131CC" w:rsidP="00E1559B">
      <w:pPr>
        <w:pStyle w:val="4"/>
        <w:rPr>
          <w:rFonts w:ascii="MiSans" w:eastAsia="MiSans" w:hAnsi="MiSans"/>
        </w:rPr>
      </w:pPr>
      <w:r w:rsidRPr="00522F1D">
        <w:rPr>
          <w:rFonts w:ascii="MiSans" w:eastAsia="MiSans" w:hAnsi="MiSans"/>
        </w:rPr>
        <w:t>3. 用相位比较法测量超声波在液体中传播的波长</w:t>
      </w:r>
    </w:p>
    <w:p w14:paraId="207C120C" w14:textId="77777777" w:rsidR="004E2EA4" w:rsidRPr="00522F1D" w:rsidRDefault="004E2EA4" w:rsidP="00F131CC">
      <w:pPr>
        <w:rPr>
          <w:rFonts w:ascii="MiSans" w:eastAsia="MiSans" w:hAnsi="MiSans"/>
        </w:rPr>
      </w:pPr>
      <w:r w:rsidRPr="00522F1D">
        <w:rPr>
          <w:rFonts w:ascii="MiSans" w:eastAsia="MiSans" w:hAnsi="MiSans"/>
        </w:rPr>
        <w:t>(1)测量系统的调整:用相位比较法测量超声波在液体中传播的波长需要将 超声换能器置于</w:t>
      </w:r>
      <w:r w:rsidRPr="00522F1D">
        <w:rPr>
          <w:rFonts w:ascii="MiSans" w:eastAsia="MiSans" w:hAnsi="MiSans"/>
        </w:rPr>
        <w:lastRenderedPageBreak/>
        <w:t xml:space="preserve">空气槽中。 </w:t>
      </w:r>
    </w:p>
    <w:p w14:paraId="21916ACD" w14:textId="77777777" w:rsidR="004E2EA4" w:rsidRPr="00522F1D" w:rsidRDefault="004E2EA4" w:rsidP="00F131CC">
      <w:pPr>
        <w:rPr>
          <w:rFonts w:ascii="MiSans" w:eastAsia="MiSans" w:hAnsi="MiSans"/>
        </w:rPr>
      </w:pPr>
      <w:r w:rsidRPr="00522F1D">
        <w:rPr>
          <w:rFonts w:ascii="MiSans" w:eastAsia="MiSans" w:hAnsi="MiSans"/>
        </w:rPr>
        <w:t xml:space="preserve">(2)调整谐振频率:切断输入示波器 x 轴(CH1)的信号,使示波器处在观察接 收器波成状态,将接收换能器移开发射换能器一定距离,缓慢调节信号源输出信 号频率使示波器显示的波成幅度最大。 </w:t>
      </w:r>
    </w:p>
    <w:p w14:paraId="46F9B4E8" w14:textId="62BAFCDB" w:rsidR="00F131CC" w:rsidRPr="00522F1D" w:rsidRDefault="004E2EA4" w:rsidP="00F131CC">
      <w:pPr>
        <w:rPr>
          <w:rFonts w:ascii="MiSans" w:eastAsia="MiSans" w:hAnsi="MiSans"/>
        </w:rPr>
      </w:pPr>
      <w:r w:rsidRPr="00522F1D">
        <w:rPr>
          <w:rFonts w:ascii="MiSans" w:eastAsia="MiSans" w:hAnsi="MiSans"/>
        </w:rPr>
        <w:t xml:space="preserve">(3)接通示波器 x 轴输入(CH1)信号,按下 x - y 转换开关,这时屏幕上出现 李萨如图成。全程移动接收换能器了解李萨如图成变化的概貌,记选择测量区形。 在距离发射换能器的适当位置调出图中 </w:t>
      </w:r>
      <w:r w:rsidRPr="00522F1D">
        <w:rPr>
          <w:rFonts w:ascii="MiSans" w:eastAsia="MiSans" w:hAnsi="MiSans" w:cs="微软雅黑" w:hint="eastAsia"/>
        </w:rPr>
        <w:t>∆</w:t>
      </w:r>
      <w:r w:rsidRPr="00522F1D">
        <w:rPr>
          <w:rFonts w:ascii="MiSans" w:eastAsia="MiSans" w:hAnsi="MiSans" w:cs="等线" w:hint="eastAsia"/>
        </w:rPr>
        <w:t>φ</w:t>
      </w:r>
      <w:r w:rsidRPr="00522F1D">
        <w:rPr>
          <w:rFonts w:ascii="MiSans" w:eastAsia="MiSans" w:hAnsi="MiSans"/>
        </w:rPr>
        <w:t xml:space="preserve"> = 0 的李萨如图成【通过调节 x 轴 (CH1)和 y 轴(CH2)的分度值可以改变直变的倾率度】,记录接收器的位置坐标</w:t>
      </w:r>
      <w:r w:rsidRPr="00522F1D">
        <w:rPr>
          <w:rFonts w:ascii="Cambria Math" w:eastAsia="MiSans" w:hAnsi="Cambria Math" w:cs="Cambria Math"/>
        </w:rPr>
        <w:t>𝑥</w:t>
      </w:r>
      <w:r w:rsidRPr="00522F1D">
        <w:rPr>
          <w:rFonts w:ascii="MiSans" w:eastAsia="MiSans" w:hAnsi="MiSans"/>
        </w:rPr>
        <w:t>1 和信号源对应的频率值对</w:t>
      </w:r>
      <w:r w:rsidRPr="00522F1D">
        <w:rPr>
          <w:rFonts w:ascii="Cambria Math" w:eastAsia="MiSans" w:hAnsi="Cambria Math" w:cs="Cambria Math"/>
        </w:rPr>
        <w:t>𝑣</w:t>
      </w:r>
      <w:r w:rsidRPr="00522F1D">
        <w:rPr>
          <w:rFonts w:ascii="MiSans" w:eastAsia="MiSans" w:hAnsi="MiSans"/>
        </w:rPr>
        <w:t>1。沿原来方向而续移动接收器,连续探测</w:t>
      </w:r>
      <w:r w:rsidRPr="00522F1D">
        <w:rPr>
          <w:rFonts w:ascii="MiSans" w:eastAsia="MiSans" w:hAnsi="MiSans" w:cs="微软雅黑" w:hint="eastAsia"/>
        </w:rPr>
        <w:t>∆</w:t>
      </w:r>
      <w:r w:rsidRPr="00522F1D">
        <w:rPr>
          <w:rFonts w:ascii="MiSans" w:eastAsia="MiSans" w:hAnsi="MiSans"/>
        </w:rPr>
        <w:t>φ = 0的李萨如图成,记录相应的坐标值</w:t>
      </w:r>
      <w:r w:rsidRPr="00522F1D">
        <w:rPr>
          <w:rFonts w:ascii="Cambria Math" w:eastAsia="MiSans" w:hAnsi="Cambria Math" w:cs="Cambria Math"/>
        </w:rPr>
        <w:t>𝑥</w:t>
      </w:r>
      <w:r w:rsidRPr="00522F1D">
        <w:rPr>
          <w:rFonts w:ascii="MiSans" w:eastAsia="MiSans" w:hAnsi="MiSans"/>
        </w:rPr>
        <w:t>2、</w:t>
      </w:r>
      <w:r w:rsidRPr="00522F1D">
        <w:rPr>
          <w:rFonts w:ascii="Cambria Math" w:eastAsia="MiSans" w:hAnsi="Cambria Math" w:cs="Cambria Math"/>
        </w:rPr>
        <w:t>𝑥</w:t>
      </w:r>
      <w:r w:rsidRPr="00522F1D">
        <w:rPr>
          <w:rFonts w:ascii="MiSans" w:eastAsia="MiSans" w:hAnsi="MiSans"/>
        </w:rPr>
        <w:t>3、…、</w:t>
      </w:r>
      <w:r w:rsidRPr="00522F1D">
        <w:rPr>
          <w:rFonts w:ascii="Cambria Math" w:eastAsia="MiSans" w:hAnsi="Cambria Math" w:cs="Cambria Math"/>
        </w:rPr>
        <w:t>𝑥</w:t>
      </w:r>
      <w:r w:rsidRPr="00522F1D">
        <w:rPr>
          <w:rFonts w:ascii="MiSans" w:eastAsia="MiSans" w:hAnsi="MiSans"/>
        </w:rPr>
        <w:t>9 。和与</w:t>
      </w:r>
      <w:r w:rsidRPr="00522F1D">
        <w:rPr>
          <w:rFonts w:ascii="Cambria Math" w:eastAsia="MiSans" w:hAnsi="Cambria Math" w:cs="Cambria Math"/>
        </w:rPr>
        <w:t>𝑥𝑖</w:t>
      </w:r>
      <w:r w:rsidRPr="00522F1D">
        <w:rPr>
          <w:rFonts w:ascii="MiSans" w:eastAsia="MiSans" w:hAnsi="MiSans"/>
        </w:rPr>
        <w:t xml:space="preserve"> 对应的信号源频率</w:t>
      </w:r>
      <w:r w:rsidRPr="00522F1D">
        <w:rPr>
          <w:rFonts w:ascii="Cambria Math" w:eastAsia="MiSans" w:hAnsi="Cambria Math" w:cs="Cambria Math"/>
        </w:rPr>
        <w:t>𝑣</w:t>
      </w:r>
      <w:r w:rsidRPr="00522F1D">
        <w:rPr>
          <w:rFonts w:ascii="MiSans" w:eastAsia="MiSans" w:hAnsi="MiSans"/>
        </w:rPr>
        <w:t xml:space="preserve">2、 </w:t>
      </w:r>
      <w:r w:rsidRPr="00522F1D">
        <w:rPr>
          <w:rFonts w:ascii="Cambria Math" w:eastAsia="MiSans" w:hAnsi="Cambria Math" w:cs="Cambria Math"/>
        </w:rPr>
        <w:t>𝑣</w:t>
      </w:r>
      <w:r w:rsidRPr="00522F1D">
        <w:rPr>
          <w:rFonts w:ascii="MiSans" w:eastAsia="MiSans" w:hAnsi="MiSans"/>
        </w:rPr>
        <w:t>3、…、</w:t>
      </w:r>
      <w:r w:rsidRPr="00522F1D">
        <w:rPr>
          <w:rFonts w:ascii="Cambria Math" w:eastAsia="MiSans" w:hAnsi="Cambria Math" w:cs="Cambria Math"/>
        </w:rPr>
        <w:t>𝑣</w:t>
      </w:r>
      <w:r w:rsidRPr="00522F1D">
        <w:rPr>
          <w:rFonts w:ascii="MiSans" w:eastAsia="MiSans" w:hAnsi="MiSans"/>
        </w:rPr>
        <w:t>9。</w:t>
      </w:r>
    </w:p>
    <w:p w14:paraId="749DF96D" w14:textId="68DC40C9" w:rsidR="00F131CC" w:rsidRPr="00522F1D" w:rsidRDefault="00E1559B" w:rsidP="00E1559B">
      <w:pPr>
        <w:pStyle w:val="2"/>
        <w:rPr>
          <w:rFonts w:ascii="MiSans" w:eastAsia="MiSans" w:hAnsi="MiSans"/>
        </w:rPr>
      </w:pPr>
      <w:r w:rsidRPr="00522F1D">
        <w:rPr>
          <w:rFonts w:ascii="MiSans" w:eastAsia="MiSans" w:hAnsi="MiSans" w:hint="eastAsia"/>
        </w:rPr>
        <w:t>6.</w:t>
      </w:r>
      <w:r w:rsidR="00F131CC" w:rsidRPr="00522F1D">
        <w:rPr>
          <w:rFonts w:ascii="MiSans" w:eastAsia="MiSans" w:hAnsi="MiSans"/>
        </w:rPr>
        <w:t>数据记录与处理：</w:t>
      </w:r>
    </w:p>
    <w:p w14:paraId="6B76BFEF" w14:textId="77777777" w:rsidR="00F131CC" w:rsidRPr="00522F1D" w:rsidRDefault="00F131CC" w:rsidP="00F131CC">
      <w:pPr>
        <w:rPr>
          <w:rFonts w:ascii="MiSans" w:eastAsia="MiSans" w:hAnsi="MiSans"/>
        </w:rPr>
      </w:pPr>
      <w:r w:rsidRPr="00522F1D">
        <w:rPr>
          <w:rFonts w:ascii="MiSans" w:eastAsia="MiSans" w:hAnsi="MiSans" w:hint="eastAsia"/>
        </w:rPr>
        <w:t>利用共振干涉法测量声波在空气中的传播速度：</w:t>
      </w:r>
    </w:p>
    <w:p w14:paraId="0E8B52FC" w14:textId="416C3C8D" w:rsidR="00E1559B" w:rsidRPr="00522F1D" w:rsidRDefault="00E1559B" w:rsidP="00F131CC">
      <w:pPr>
        <w:rPr>
          <w:rFonts w:ascii="MiSans" w:eastAsia="MiSans" w:hAnsi="MiSans"/>
        </w:rPr>
      </w:pPr>
      <w:r w:rsidRPr="00522F1D">
        <w:rPr>
          <w:rFonts w:ascii="MiSans" w:eastAsia="MiSans" w:hAnsi="MiSans"/>
        </w:rPr>
        <w:drawing>
          <wp:inline distT="0" distB="0" distL="0" distR="0" wp14:anchorId="705BD24C" wp14:editId="0877AC9A">
            <wp:extent cx="3412671" cy="1816859"/>
            <wp:effectExtent l="0" t="0" r="0" b="0"/>
            <wp:docPr id="623826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26332" name=""/>
                    <pic:cNvPicPr/>
                  </pic:nvPicPr>
                  <pic:blipFill>
                    <a:blip r:embed="rId10"/>
                    <a:stretch>
                      <a:fillRect/>
                    </a:stretch>
                  </pic:blipFill>
                  <pic:spPr>
                    <a:xfrm>
                      <a:off x="0" y="0"/>
                      <a:ext cx="3421162" cy="1821379"/>
                    </a:xfrm>
                    <a:prstGeom prst="rect">
                      <a:avLst/>
                    </a:prstGeom>
                  </pic:spPr>
                </pic:pic>
              </a:graphicData>
            </a:graphic>
          </wp:inline>
        </w:drawing>
      </w:r>
    </w:p>
    <w:p w14:paraId="0A3C5A60" w14:textId="4A1120BC" w:rsidR="00F131CC" w:rsidRPr="00522F1D" w:rsidRDefault="00E1559B" w:rsidP="00F131CC">
      <w:pPr>
        <w:rPr>
          <w:rFonts w:ascii="MiSans" w:eastAsia="MiSans" w:hAnsi="MiSans"/>
        </w:rPr>
      </w:pPr>
      <w:r w:rsidRPr="00522F1D">
        <w:rPr>
          <w:rFonts w:ascii="MiSans" w:eastAsia="MiSans" w:hAnsi="MiSans" w:hint="eastAsia"/>
        </w:rPr>
        <w:t>首先</w:t>
      </w:r>
      <w:r w:rsidR="00F131CC" w:rsidRPr="00522F1D">
        <w:rPr>
          <w:rFonts w:ascii="MiSans" w:eastAsia="MiSans" w:hAnsi="MiSans"/>
        </w:rPr>
        <w:t xml:space="preserve">用逐差法按L = xi+6 </w:t>
      </w:r>
      <w:r w:rsidR="00F131CC" w:rsidRPr="00522F1D">
        <w:rPr>
          <w:rFonts w:ascii="MiSans" w:eastAsia="MiSans" w:hAnsi="MiSans" w:cs="微软雅黑" w:hint="eastAsia"/>
        </w:rPr>
        <w:t>−</w:t>
      </w:r>
      <w:r w:rsidR="00F131CC" w:rsidRPr="00522F1D">
        <w:rPr>
          <w:rFonts w:ascii="MiSans" w:eastAsia="MiSans" w:hAnsi="MiSans"/>
        </w:rPr>
        <w:t xml:space="preserve"> xi计算6个λ/2的距离；</w:t>
      </w:r>
    </w:p>
    <w:p w14:paraId="78DE3519" w14:textId="77777777" w:rsidR="00E1559B" w:rsidRPr="00522F1D" w:rsidRDefault="00E1559B" w:rsidP="00F131CC">
      <w:pPr>
        <w:rPr>
          <w:rFonts w:ascii="MiSans" w:eastAsia="MiSans" w:hAnsi="MiSans"/>
        </w:rPr>
      </w:pPr>
      <w:r w:rsidRPr="00522F1D">
        <w:rPr>
          <w:rFonts w:ascii="MiSans" w:eastAsia="MiSans" w:hAnsi="MiSans" w:hint="eastAsia"/>
        </w:rPr>
        <w:t>然后</w:t>
      </w:r>
      <w:r w:rsidR="00F131CC" w:rsidRPr="00522F1D">
        <w:rPr>
          <w:rFonts w:ascii="MiSans" w:eastAsia="MiSans" w:hAnsi="MiSans"/>
        </w:rPr>
        <w:t>计算得波长的平均值λ</w:t>
      </w:r>
      <w:r w:rsidR="00F131CC" w:rsidRPr="00522F1D">
        <w:rPr>
          <w:rFonts w:ascii="Times New Roman" w:eastAsia="MiSans" w:hAnsi="Times New Roman" w:cs="Times New Roman"/>
        </w:rPr>
        <w:t>̅</w:t>
      </w:r>
      <w:r w:rsidR="00F131CC" w:rsidRPr="00522F1D">
        <w:rPr>
          <w:rFonts w:ascii="MiSans" w:eastAsia="MiSans" w:hAnsi="MiSans"/>
        </w:rPr>
        <w:t xml:space="preserve"> = 2 </w:t>
      </w:r>
      <w:r w:rsidR="00F131CC" w:rsidRPr="00522F1D">
        <w:rPr>
          <w:rFonts w:ascii="MiSans" w:eastAsia="MiSans" w:hAnsi="MiSans" w:hint="eastAsia"/>
        </w:rPr>
        <w:t>×</w:t>
      </w:r>
      <w:r w:rsidR="00F131CC" w:rsidRPr="00522F1D">
        <w:rPr>
          <w:rFonts w:ascii="MiSans" w:eastAsia="MiSans" w:hAnsi="MiSans"/>
        </w:rPr>
        <w:t xml:space="preserve"> (29.005+29.07+29.059+29.08+28.92+28.98) / (6</w:t>
      </w:r>
      <w:r w:rsidR="00F131CC" w:rsidRPr="00522F1D">
        <w:rPr>
          <w:rFonts w:ascii="MiSans" w:eastAsia="MiSans" w:hAnsi="MiSans" w:hint="eastAsia"/>
        </w:rPr>
        <w:t>×</w:t>
      </w:r>
      <w:r w:rsidR="00F131CC" w:rsidRPr="00522F1D">
        <w:rPr>
          <w:rFonts w:ascii="MiSans" w:eastAsia="MiSans" w:hAnsi="MiSans"/>
        </w:rPr>
        <w:t>6) = 9.673mm</w:t>
      </w:r>
    </w:p>
    <w:p w14:paraId="37B94E7B" w14:textId="6BCED56A" w:rsidR="00F131CC" w:rsidRPr="00522F1D" w:rsidRDefault="00F131CC" w:rsidP="00F131CC">
      <w:pPr>
        <w:rPr>
          <w:rFonts w:ascii="MiSans" w:eastAsia="MiSans" w:hAnsi="MiSans"/>
        </w:rPr>
      </w:pPr>
      <w:r w:rsidRPr="00522F1D">
        <w:rPr>
          <w:rFonts w:ascii="MiSans" w:eastAsia="MiSans" w:hAnsi="MiSans"/>
        </w:rPr>
        <w:t>标准差σλ</w:t>
      </w:r>
      <w:r w:rsidRPr="00522F1D">
        <w:rPr>
          <w:rFonts w:ascii="Times New Roman" w:eastAsia="MiSans" w:hAnsi="Times New Roman" w:cs="Times New Roman"/>
        </w:rPr>
        <w:t>̅</w:t>
      </w:r>
      <w:r w:rsidRPr="00522F1D">
        <w:rPr>
          <w:rFonts w:ascii="MiSans" w:eastAsia="MiSans" w:hAnsi="MiSans"/>
        </w:rPr>
        <w:t xml:space="preserve"> = </w:t>
      </w:r>
      <w:r w:rsidRPr="00522F1D">
        <w:rPr>
          <w:rFonts w:ascii="MiSans" w:eastAsia="MiSans" w:hAnsi="MiSans" w:hint="eastAsia"/>
        </w:rPr>
        <w:t>√∑</w:t>
      </w:r>
      <w:r w:rsidRPr="00522F1D">
        <w:rPr>
          <w:rFonts w:ascii="MiSans" w:eastAsia="MiSans" w:hAnsi="MiSans"/>
        </w:rPr>
        <w:t>(</w:t>
      </w:r>
      <w:r w:rsidRPr="00522F1D">
        <w:rPr>
          <w:rFonts w:ascii="MiSans" w:eastAsia="MiSans" w:hAnsi="MiSans" w:hint="eastAsia"/>
        </w:rPr>
        <w:t>λ</w:t>
      </w:r>
      <w:r w:rsidRPr="00522F1D">
        <w:rPr>
          <w:rFonts w:ascii="MiSans" w:eastAsia="MiSans" w:hAnsi="MiSans"/>
        </w:rPr>
        <w:t>i</w:t>
      </w:r>
      <w:r w:rsidRPr="00522F1D">
        <w:rPr>
          <w:rFonts w:ascii="MiSans" w:eastAsia="MiSans" w:hAnsi="MiSans" w:cs="微软雅黑" w:hint="eastAsia"/>
        </w:rPr>
        <w:t>−</w:t>
      </w:r>
      <w:r w:rsidRPr="00522F1D">
        <w:rPr>
          <w:rFonts w:ascii="MiSans" w:eastAsia="MiSans" w:hAnsi="MiSans" w:cs="等线" w:hint="eastAsia"/>
        </w:rPr>
        <w:t>λ</w:t>
      </w:r>
      <w:r w:rsidRPr="00522F1D">
        <w:rPr>
          <w:rFonts w:ascii="Times New Roman" w:eastAsia="MiSans" w:hAnsi="Times New Roman" w:cs="Times New Roman"/>
        </w:rPr>
        <w:t>̅</w:t>
      </w:r>
      <w:r w:rsidRPr="00522F1D">
        <w:rPr>
          <w:rFonts w:ascii="MiSans" w:eastAsia="MiSans" w:hAnsi="MiSans"/>
        </w:rPr>
        <w:t>)^2 / (6</w:t>
      </w:r>
      <w:r w:rsidRPr="00522F1D">
        <w:rPr>
          <w:rFonts w:ascii="MiSans" w:eastAsia="MiSans" w:hAnsi="MiSans" w:cs="微软雅黑" w:hint="eastAsia"/>
        </w:rPr>
        <w:t>−</w:t>
      </w:r>
      <w:r w:rsidRPr="00522F1D">
        <w:rPr>
          <w:rFonts w:ascii="MiSans" w:eastAsia="MiSans" w:hAnsi="MiSans"/>
        </w:rPr>
        <w:t>1) = 0.02mm。</w:t>
      </w:r>
    </w:p>
    <w:p w14:paraId="5B0488DE" w14:textId="677C6C2A" w:rsidR="00F131CC" w:rsidRPr="00522F1D" w:rsidRDefault="00F131CC" w:rsidP="00F131CC">
      <w:pPr>
        <w:rPr>
          <w:rFonts w:ascii="MiSans" w:eastAsia="MiSans" w:hAnsi="MiSans"/>
        </w:rPr>
      </w:pPr>
      <w:r w:rsidRPr="00522F1D">
        <w:rPr>
          <w:rFonts w:ascii="MiSans" w:eastAsia="MiSans" w:hAnsi="MiSans"/>
        </w:rPr>
        <w:lastRenderedPageBreak/>
        <w:t>信号源所显示的超声波频率的平均值v</w:t>
      </w:r>
      <w:r w:rsidRPr="00522F1D">
        <w:rPr>
          <w:rFonts w:ascii="Times New Roman" w:eastAsia="MiSans" w:hAnsi="Times New Roman" w:cs="Times New Roman"/>
        </w:rPr>
        <w:t>̅</w:t>
      </w:r>
      <w:r w:rsidRPr="00522F1D">
        <w:rPr>
          <w:rFonts w:ascii="MiSans" w:eastAsia="MiSans" w:hAnsi="MiSans"/>
        </w:rPr>
        <w:t xml:space="preserve"> = 35.898, 标准差σv</w:t>
      </w:r>
      <w:r w:rsidRPr="00522F1D">
        <w:rPr>
          <w:rFonts w:ascii="Times New Roman" w:eastAsia="MiSans" w:hAnsi="Times New Roman" w:cs="Times New Roman"/>
        </w:rPr>
        <w:t>̅</w:t>
      </w:r>
      <w:r w:rsidRPr="00522F1D">
        <w:rPr>
          <w:rFonts w:ascii="MiSans" w:eastAsia="MiSans" w:hAnsi="MiSans"/>
        </w:rPr>
        <w:t xml:space="preserve"> = 0。</w:t>
      </w:r>
    </w:p>
    <w:p w14:paraId="580391BA" w14:textId="3E3B0079" w:rsidR="00F131CC" w:rsidRPr="00522F1D" w:rsidRDefault="00F131CC" w:rsidP="00F131CC">
      <w:pPr>
        <w:rPr>
          <w:rFonts w:ascii="MiSans" w:eastAsia="MiSans" w:hAnsi="MiSans"/>
        </w:rPr>
      </w:pPr>
      <w:r w:rsidRPr="00522F1D">
        <w:rPr>
          <w:rFonts w:ascii="MiSans" w:eastAsia="MiSans" w:hAnsi="MiSans"/>
        </w:rPr>
        <w:t>根据公式计算测量的声速值v</w:t>
      </w:r>
      <w:r w:rsidRPr="00522F1D">
        <w:rPr>
          <w:rFonts w:ascii="Times New Roman" w:eastAsia="MiSans" w:hAnsi="Times New Roman" w:cs="Times New Roman"/>
        </w:rPr>
        <w:t>̅</w:t>
      </w:r>
      <w:r w:rsidRPr="00522F1D">
        <w:rPr>
          <w:rFonts w:ascii="MiSans" w:eastAsia="MiSans" w:hAnsi="MiSans"/>
        </w:rPr>
        <w:t xml:space="preserve"> = v</w:t>
      </w:r>
      <w:r w:rsidRPr="00522F1D">
        <w:rPr>
          <w:rFonts w:ascii="Times New Roman" w:eastAsia="MiSans" w:hAnsi="Times New Roman" w:cs="Times New Roman"/>
        </w:rPr>
        <w:t>̅</w:t>
      </w:r>
      <w:r w:rsidRPr="00522F1D">
        <w:rPr>
          <w:rFonts w:ascii="MiSans" w:eastAsia="MiSans" w:hAnsi="MiSans"/>
        </w:rPr>
        <w:t xml:space="preserve"> </w:t>
      </w:r>
      <w:r w:rsidRPr="00522F1D">
        <w:rPr>
          <w:rFonts w:ascii="微软雅黑" w:eastAsia="微软雅黑" w:hAnsi="微软雅黑" w:cs="微软雅黑" w:hint="eastAsia"/>
        </w:rPr>
        <w:t>∙</w:t>
      </w:r>
      <w:r w:rsidRPr="00522F1D">
        <w:rPr>
          <w:rFonts w:ascii="MiSans" w:eastAsia="MiSans" w:hAnsi="MiSans"/>
        </w:rPr>
        <w:t xml:space="preserve"> </w:t>
      </w:r>
      <w:r w:rsidRPr="00522F1D">
        <w:rPr>
          <w:rFonts w:ascii="MiSans" w:eastAsia="MiSans" w:hAnsi="MiSans" w:hint="eastAsia"/>
        </w:rPr>
        <w:t>λ</w:t>
      </w:r>
      <w:r w:rsidRPr="00522F1D">
        <w:rPr>
          <w:rFonts w:ascii="Times New Roman" w:eastAsia="MiSans" w:hAnsi="Times New Roman" w:cs="Times New Roman"/>
        </w:rPr>
        <w:t>̅</w:t>
      </w:r>
      <w:r w:rsidRPr="00522F1D">
        <w:rPr>
          <w:rFonts w:ascii="MiSans" w:eastAsia="MiSans" w:hAnsi="MiSans"/>
        </w:rPr>
        <w:t xml:space="preserve"> = 347.24</w:t>
      </w:r>
      <w:r w:rsidR="00E1559B" w:rsidRPr="00522F1D">
        <w:rPr>
          <w:rFonts w:ascii="MiSans" w:eastAsia="MiSans" w:hAnsi="MiSans" w:hint="eastAsia"/>
        </w:rPr>
        <w:t>3</w:t>
      </w:r>
      <w:r w:rsidRPr="00522F1D">
        <w:rPr>
          <w:rFonts w:ascii="MiSans" w:eastAsia="MiSans" w:hAnsi="MiSans"/>
        </w:rPr>
        <w:t xml:space="preserve">m </w:t>
      </w:r>
      <w:r w:rsidRPr="00522F1D">
        <w:rPr>
          <w:rFonts w:ascii="微软雅黑" w:eastAsia="微软雅黑" w:hAnsi="微软雅黑" w:cs="微软雅黑" w:hint="eastAsia"/>
        </w:rPr>
        <w:t>∙</w:t>
      </w:r>
      <w:r w:rsidRPr="00522F1D">
        <w:rPr>
          <w:rFonts w:ascii="MiSans" w:eastAsia="MiSans" w:hAnsi="MiSans"/>
        </w:rPr>
        <w:t xml:space="preserve"> s</w:t>
      </w:r>
      <w:r w:rsidRPr="00522F1D">
        <w:rPr>
          <w:rFonts w:ascii="MiSans" w:eastAsia="MiSans" w:hAnsi="MiSans" w:cs="微软雅黑" w:hint="eastAsia"/>
        </w:rPr>
        <w:t>−</w:t>
      </w:r>
      <w:r w:rsidRPr="00522F1D">
        <w:rPr>
          <w:rFonts w:ascii="MiSans" w:eastAsia="MiSans" w:hAnsi="MiSans"/>
        </w:rPr>
        <w:t>1。</w:t>
      </w:r>
    </w:p>
    <w:p w14:paraId="1BFA67B0" w14:textId="0F384E8D" w:rsidR="00F131CC" w:rsidRPr="00522F1D" w:rsidRDefault="00F131CC" w:rsidP="00F131CC">
      <w:pPr>
        <w:rPr>
          <w:rFonts w:ascii="MiSans" w:eastAsia="MiSans" w:hAnsi="MiSans"/>
        </w:rPr>
      </w:pPr>
      <w:r w:rsidRPr="00522F1D">
        <w:rPr>
          <w:rFonts w:ascii="MiSans" w:eastAsia="MiSans" w:hAnsi="MiSans"/>
        </w:rPr>
        <w:t>根据公式σut = √((σλ</w:t>
      </w:r>
      <w:r w:rsidRPr="00522F1D">
        <w:rPr>
          <w:rFonts w:ascii="Times New Roman" w:eastAsia="MiSans" w:hAnsi="Times New Roman" w:cs="Times New Roman"/>
        </w:rPr>
        <w:t>̅</w:t>
      </w:r>
      <w:r w:rsidRPr="00522F1D">
        <w:rPr>
          <w:rFonts w:ascii="MiSans" w:eastAsia="MiSans" w:hAnsi="MiSans"/>
        </w:rPr>
        <w:t xml:space="preserve"> / </w:t>
      </w:r>
      <w:r w:rsidRPr="00522F1D">
        <w:rPr>
          <w:rFonts w:ascii="MiSans" w:eastAsia="MiSans" w:hAnsi="MiSans" w:hint="eastAsia"/>
        </w:rPr>
        <w:t>λ</w:t>
      </w:r>
      <w:r w:rsidRPr="00522F1D">
        <w:rPr>
          <w:rFonts w:ascii="Times New Roman" w:eastAsia="MiSans" w:hAnsi="Times New Roman" w:cs="Times New Roman"/>
        </w:rPr>
        <w:t>̅</w:t>
      </w:r>
      <w:r w:rsidRPr="00522F1D">
        <w:rPr>
          <w:rFonts w:ascii="MiSans" w:eastAsia="MiSans" w:hAnsi="MiSans"/>
        </w:rPr>
        <w:t>)^2 + (</w:t>
      </w:r>
      <w:r w:rsidRPr="00522F1D">
        <w:rPr>
          <w:rFonts w:ascii="MiSans" w:eastAsia="MiSans" w:hAnsi="MiSans" w:hint="eastAsia"/>
        </w:rPr>
        <w:t>σ</w:t>
      </w:r>
      <w:r w:rsidRPr="00522F1D">
        <w:rPr>
          <w:rFonts w:ascii="MiSans" w:eastAsia="MiSans" w:hAnsi="MiSans"/>
        </w:rPr>
        <w:t>v</w:t>
      </w:r>
      <w:r w:rsidRPr="00522F1D">
        <w:rPr>
          <w:rFonts w:ascii="Times New Roman" w:eastAsia="MiSans" w:hAnsi="Times New Roman" w:cs="Times New Roman"/>
        </w:rPr>
        <w:t>̅</w:t>
      </w:r>
      <w:r w:rsidRPr="00522F1D">
        <w:rPr>
          <w:rFonts w:ascii="MiSans" w:eastAsia="MiSans" w:hAnsi="MiSans"/>
        </w:rPr>
        <w:t xml:space="preserve"> / v</w:t>
      </w:r>
      <w:r w:rsidRPr="00522F1D">
        <w:rPr>
          <w:rFonts w:ascii="Times New Roman" w:eastAsia="MiSans" w:hAnsi="Times New Roman" w:cs="Times New Roman"/>
        </w:rPr>
        <w:t>̅</w:t>
      </w:r>
      <w:r w:rsidRPr="00522F1D">
        <w:rPr>
          <w:rFonts w:ascii="MiSans" w:eastAsia="MiSans" w:hAnsi="MiSans"/>
        </w:rPr>
        <w:t xml:space="preserve">)^2)，计算得声速的标准差σt = 0.718m </w:t>
      </w:r>
      <w:r w:rsidRPr="00522F1D">
        <w:rPr>
          <w:rFonts w:ascii="微软雅黑" w:eastAsia="微软雅黑" w:hAnsi="微软雅黑" w:cs="微软雅黑" w:hint="eastAsia"/>
        </w:rPr>
        <w:t>∙</w:t>
      </w:r>
      <w:r w:rsidRPr="00522F1D">
        <w:rPr>
          <w:rFonts w:ascii="MiSans" w:eastAsia="MiSans" w:hAnsi="MiSans"/>
        </w:rPr>
        <w:t xml:space="preserve"> s</w:t>
      </w:r>
      <w:r w:rsidRPr="00522F1D">
        <w:rPr>
          <w:rFonts w:ascii="MiSans" w:eastAsia="MiSans" w:hAnsi="MiSans" w:cs="微软雅黑" w:hint="eastAsia"/>
        </w:rPr>
        <w:t>−</w:t>
      </w:r>
      <w:r w:rsidRPr="00522F1D">
        <w:rPr>
          <w:rFonts w:ascii="MiSans" w:eastAsia="MiSans" w:hAnsi="MiSans"/>
        </w:rPr>
        <w:t>1。</w:t>
      </w:r>
    </w:p>
    <w:p w14:paraId="7068799D" w14:textId="29CE3A88" w:rsidR="00F131CC" w:rsidRPr="00522F1D" w:rsidRDefault="00F131CC" w:rsidP="00F131CC">
      <w:pPr>
        <w:rPr>
          <w:rFonts w:ascii="MiSans" w:eastAsia="MiSans" w:hAnsi="MiSans"/>
        </w:rPr>
      </w:pPr>
      <w:r w:rsidRPr="00522F1D">
        <w:rPr>
          <w:rFonts w:ascii="MiSans" w:eastAsia="MiSans" w:hAnsi="MiSans"/>
        </w:rPr>
        <w:t>所以测量的超声波声速v = v</w:t>
      </w:r>
      <w:r w:rsidRPr="00522F1D">
        <w:rPr>
          <w:rFonts w:ascii="Times New Roman" w:eastAsia="MiSans" w:hAnsi="Times New Roman" w:cs="Times New Roman"/>
        </w:rPr>
        <w:t>̅</w:t>
      </w:r>
      <w:r w:rsidRPr="00522F1D">
        <w:rPr>
          <w:rFonts w:ascii="MiSans" w:eastAsia="MiSans" w:hAnsi="MiSans"/>
        </w:rPr>
        <w:t xml:space="preserve"> </w:t>
      </w:r>
      <w:r w:rsidRPr="00522F1D">
        <w:rPr>
          <w:rFonts w:ascii="MiSans" w:eastAsia="MiSans" w:hAnsi="MiSans" w:hint="eastAsia"/>
        </w:rPr>
        <w:t>±</w:t>
      </w:r>
      <w:r w:rsidRPr="00522F1D">
        <w:rPr>
          <w:rFonts w:ascii="MiSans" w:eastAsia="MiSans" w:hAnsi="MiSans"/>
        </w:rPr>
        <w:t xml:space="preserve"> </w:t>
      </w:r>
      <w:r w:rsidRPr="00522F1D">
        <w:rPr>
          <w:rFonts w:ascii="MiSans" w:eastAsia="MiSans" w:hAnsi="MiSans" w:hint="eastAsia"/>
        </w:rPr>
        <w:t>σ</w:t>
      </w:r>
      <w:r w:rsidRPr="00522F1D">
        <w:rPr>
          <w:rFonts w:ascii="MiSans" w:eastAsia="MiSans" w:hAnsi="MiSans"/>
        </w:rPr>
        <w:t>t = 347.24</w:t>
      </w:r>
      <w:r w:rsidR="00E1559B" w:rsidRPr="00522F1D">
        <w:rPr>
          <w:rFonts w:ascii="MiSans" w:eastAsia="MiSans" w:hAnsi="MiSans" w:hint="eastAsia"/>
        </w:rPr>
        <w:t>3</w:t>
      </w:r>
      <w:r w:rsidRPr="00522F1D">
        <w:rPr>
          <w:rFonts w:ascii="MiSans" w:eastAsia="MiSans" w:hAnsi="MiSans"/>
        </w:rPr>
        <w:t xml:space="preserve"> </w:t>
      </w:r>
      <w:r w:rsidRPr="00522F1D">
        <w:rPr>
          <w:rFonts w:ascii="MiSans" w:eastAsia="MiSans" w:hAnsi="MiSans" w:hint="eastAsia"/>
        </w:rPr>
        <w:t>±</w:t>
      </w:r>
      <w:r w:rsidRPr="00522F1D">
        <w:rPr>
          <w:rFonts w:ascii="MiSans" w:eastAsia="MiSans" w:hAnsi="MiSans"/>
        </w:rPr>
        <w:t xml:space="preserve"> 0.718m </w:t>
      </w:r>
      <w:r w:rsidRPr="00522F1D">
        <w:rPr>
          <w:rFonts w:ascii="微软雅黑" w:eastAsia="微软雅黑" w:hAnsi="微软雅黑" w:cs="微软雅黑" w:hint="eastAsia"/>
        </w:rPr>
        <w:t>∙</w:t>
      </w:r>
      <w:r w:rsidRPr="00522F1D">
        <w:rPr>
          <w:rFonts w:ascii="MiSans" w:eastAsia="MiSans" w:hAnsi="MiSans"/>
        </w:rPr>
        <w:t xml:space="preserve"> s</w:t>
      </w:r>
      <w:r w:rsidRPr="00522F1D">
        <w:rPr>
          <w:rFonts w:ascii="MiSans" w:eastAsia="MiSans" w:hAnsi="MiSans" w:cs="微软雅黑" w:hint="eastAsia"/>
        </w:rPr>
        <w:t>−</w:t>
      </w:r>
      <w:r w:rsidRPr="00522F1D">
        <w:rPr>
          <w:rFonts w:ascii="MiSans" w:eastAsia="MiSans" w:hAnsi="MiSans"/>
        </w:rPr>
        <w:t>1。</w:t>
      </w:r>
    </w:p>
    <w:p w14:paraId="68FE8E4D" w14:textId="6E5C3128" w:rsidR="00F131CC" w:rsidRPr="00522F1D" w:rsidRDefault="00E1559B" w:rsidP="00E1559B">
      <w:pPr>
        <w:pStyle w:val="2"/>
        <w:rPr>
          <w:rFonts w:ascii="MiSans" w:eastAsia="MiSans" w:hAnsi="MiSans"/>
        </w:rPr>
      </w:pPr>
      <w:r w:rsidRPr="00522F1D">
        <w:rPr>
          <w:rFonts w:ascii="MiSans" w:eastAsia="MiSans" w:hAnsi="MiSans" w:hint="eastAsia"/>
        </w:rPr>
        <w:t>7.个人拓展思考</w:t>
      </w:r>
    </w:p>
    <w:p w14:paraId="0B961FFE" w14:textId="77777777" w:rsidR="00DC21BC" w:rsidRPr="00522F1D" w:rsidRDefault="00E1559B" w:rsidP="00DC21BC">
      <w:pPr>
        <w:ind w:firstLineChars="200" w:firstLine="420"/>
        <w:rPr>
          <w:rFonts w:ascii="MiSans" w:eastAsia="MiSans" w:hAnsi="MiSans"/>
        </w:rPr>
      </w:pPr>
      <w:r w:rsidRPr="00522F1D">
        <w:rPr>
          <w:rFonts w:ascii="MiSans" w:eastAsia="MiSans" w:hAnsi="MiSans" w:hint="eastAsia"/>
        </w:rPr>
        <w:t>目前我们所得出的数据，显然只是在普通学生实验环境下能够得到的声速，这与340m/s显然仍然存在误差</w:t>
      </w:r>
      <w:r w:rsidR="00DC21BC" w:rsidRPr="00522F1D">
        <w:rPr>
          <w:rFonts w:ascii="MiSans" w:eastAsia="MiSans" w:hAnsi="MiSans" w:hint="eastAsia"/>
        </w:rPr>
        <w:t>，我们目前只通过多次测量取平均值来尽可能减少了误差。</w:t>
      </w:r>
    </w:p>
    <w:p w14:paraId="131EB226" w14:textId="2598C32F" w:rsidR="00E1559B" w:rsidRPr="00522F1D" w:rsidRDefault="00DC21BC" w:rsidP="00DC21BC">
      <w:pPr>
        <w:ind w:firstLineChars="200" w:firstLine="420"/>
        <w:rPr>
          <w:rFonts w:ascii="MiSans" w:eastAsia="MiSans" w:hAnsi="MiSans" w:hint="eastAsia"/>
        </w:rPr>
      </w:pPr>
      <w:r w:rsidRPr="00522F1D">
        <w:rPr>
          <w:rFonts w:ascii="MiSans" w:eastAsia="MiSans" w:hAnsi="MiSans" w:hint="eastAsia"/>
        </w:rPr>
        <w:t>我认为，多出来的那7m</w:t>
      </w:r>
      <w:r w:rsidRPr="00522F1D">
        <w:rPr>
          <w:rFonts w:ascii="MiSans" w:eastAsia="MiSans" w:hAnsi="MiSans"/>
        </w:rPr>
        <w:t>/</w:t>
      </w:r>
      <w:r w:rsidRPr="00522F1D">
        <w:rPr>
          <w:rFonts w:ascii="MiSans" w:eastAsia="MiSans" w:hAnsi="MiSans" w:hint="eastAsia"/>
        </w:rPr>
        <w:t>s可能有讨论声音，桌椅碰撞声音造成。针对这种情况，我们可以采用滤波器来减少这些杂声的干扰，防止声波的互相扰乱。</w:t>
      </w:r>
    </w:p>
    <w:p w14:paraId="4B4B70C7" w14:textId="77777777" w:rsidR="00E1559B" w:rsidRPr="00522F1D" w:rsidRDefault="00E1559B" w:rsidP="00E1559B">
      <w:pPr>
        <w:rPr>
          <w:rFonts w:ascii="MiSans" w:eastAsia="MiSans" w:hAnsi="MiSans" w:hint="eastAsia"/>
        </w:rPr>
      </w:pPr>
    </w:p>
    <w:sectPr w:rsidR="00E1559B" w:rsidRPr="00522F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C6972" w14:textId="77777777" w:rsidR="00216270" w:rsidRDefault="00216270" w:rsidP="00F131CC">
      <w:r>
        <w:separator/>
      </w:r>
    </w:p>
  </w:endnote>
  <w:endnote w:type="continuationSeparator" w:id="0">
    <w:p w14:paraId="4A45E1A8" w14:textId="77777777" w:rsidR="00216270" w:rsidRDefault="00216270" w:rsidP="00F1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Sans">
    <w:panose1 w:val="00000500000000000000"/>
    <w:charset w:val="86"/>
    <w:family w:val="auto"/>
    <w:pitch w:val="variable"/>
    <w:sig w:usb0="80000287" w:usb1="080F1811"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B534D" w14:textId="77777777" w:rsidR="00216270" w:rsidRDefault="00216270" w:rsidP="00F131CC">
      <w:r>
        <w:separator/>
      </w:r>
    </w:p>
  </w:footnote>
  <w:footnote w:type="continuationSeparator" w:id="0">
    <w:p w14:paraId="338FA1B5" w14:textId="77777777" w:rsidR="00216270" w:rsidRDefault="00216270" w:rsidP="00F13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B7"/>
    <w:rsid w:val="00216270"/>
    <w:rsid w:val="002F26AA"/>
    <w:rsid w:val="003A5D19"/>
    <w:rsid w:val="004E2EA4"/>
    <w:rsid w:val="00522F1D"/>
    <w:rsid w:val="005A74B7"/>
    <w:rsid w:val="007F7344"/>
    <w:rsid w:val="00DC21BC"/>
    <w:rsid w:val="00E1559B"/>
    <w:rsid w:val="00F13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26C26"/>
  <w15:chartTrackingRefBased/>
  <w15:docId w15:val="{156CA1A8-C77D-46DA-94C8-12F1F74C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1CC"/>
    <w:pPr>
      <w:widowControl w:val="0"/>
      <w:jc w:val="both"/>
    </w:pPr>
    <w:rPr>
      <w14:ligatures w14:val="none"/>
    </w:rPr>
  </w:style>
  <w:style w:type="paragraph" w:styleId="2">
    <w:name w:val="heading 2"/>
    <w:basedOn w:val="a"/>
    <w:next w:val="a"/>
    <w:link w:val="20"/>
    <w:uiPriority w:val="9"/>
    <w:unhideWhenUsed/>
    <w:qFormat/>
    <w:rsid w:val="00F131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31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31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31CC"/>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F131CC"/>
    <w:rPr>
      <w:sz w:val="18"/>
      <w:szCs w:val="18"/>
    </w:rPr>
  </w:style>
  <w:style w:type="paragraph" w:styleId="a5">
    <w:name w:val="footer"/>
    <w:basedOn w:val="a"/>
    <w:link w:val="a6"/>
    <w:uiPriority w:val="99"/>
    <w:unhideWhenUsed/>
    <w:rsid w:val="00F131CC"/>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F131CC"/>
    <w:rPr>
      <w:sz w:val="18"/>
      <w:szCs w:val="18"/>
    </w:rPr>
  </w:style>
  <w:style w:type="paragraph" w:styleId="a7">
    <w:name w:val="No Spacing"/>
    <w:uiPriority w:val="1"/>
    <w:qFormat/>
    <w:rsid w:val="00F131CC"/>
    <w:pPr>
      <w:widowControl w:val="0"/>
      <w:jc w:val="both"/>
    </w:pPr>
    <w:rPr>
      <w14:ligatures w14:val="none"/>
    </w:rPr>
  </w:style>
  <w:style w:type="character" w:customStyle="1" w:styleId="20">
    <w:name w:val="标题 2 字符"/>
    <w:basedOn w:val="a0"/>
    <w:link w:val="2"/>
    <w:uiPriority w:val="9"/>
    <w:rsid w:val="00F131CC"/>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F131CC"/>
    <w:rPr>
      <w:b/>
      <w:bCs/>
      <w:sz w:val="32"/>
      <w:szCs w:val="32"/>
      <w14:ligatures w14:val="none"/>
    </w:rPr>
  </w:style>
  <w:style w:type="character" w:customStyle="1" w:styleId="40">
    <w:name w:val="标题 4 字符"/>
    <w:basedOn w:val="a0"/>
    <w:link w:val="4"/>
    <w:uiPriority w:val="9"/>
    <w:rsid w:val="00F131CC"/>
    <w:rPr>
      <w:rFonts w:asciiTheme="majorHAnsi" w:eastAsiaTheme="majorEastAsia" w:hAnsiTheme="majorHAnsi" w:cstheme="majorBidi"/>
      <w:b/>
      <w:bCs/>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博宇 于</dc:creator>
  <cp:keywords/>
  <dc:description/>
  <cp:lastModifiedBy>博宇 于</cp:lastModifiedBy>
  <cp:revision>9</cp:revision>
  <dcterms:created xsi:type="dcterms:W3CDTF">2024-10-07T15:17:00Z</dcterms:created>
  <dcterms:modified xsi:type="dcterms:W3CDTF">2024-10-07T15:58:00Z</dcterms:modified>
</cp:coreProperties>
</file>