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16E7" w14:textId="35C90E14" w:rsidR="00DF0379" w:rsidRDefault="00DF0379">
      <w:pPr>
        <w:rPr>
          <w:rFonts w:hint="eastAsia"/>
        </w:rPr>
      </w:pPr>
      <w:r w:rsidRPr="00DF0379">
        <w:rPr>
          <w:rFonts w:hint="eastAsia"/>
          <w:highlight w:val="yellow"/>
        </w:rPr>
        <w:t>带黄字样表示复习ppt中标记“掌握”的内容</w:t>
      </w:r>
      <w:r>
        <w:rPr>
          <w:rFonts w:hint="eastAsia"/>
        </w:rPr>
        <w:t>，</w:t>
      </w:r>
      <w:r w:rsidRPr="00DF0379">
        <w:rPr>
          <w:rFonts w:hint="eastAsia"/>
          <w:color w:val="FF0000"/>
        </w:rPr>
        <w:t>标红字样表示易出简答题内容</w:t>
      </w:r>
    </w:p>
    <w:p w14:paraId="7F979549" w14:textId="6E1E1511" w:rsidR="00473150" w:rsidRDefault="00473150">
      <w:r>
        <w:rPr>
          <w:rFonts w:hint="eastAsia"/>
        </w:rPr>
        <w:t>第一章：</w:t>
      </w:r>
    </w:p>
    <w:p w14:paraId="5AB64A8E" w14:textId="67A6ED7A" w:rsidR="000C444F" w:rsidRDefault="00DF0379">
      <w:r>
        <w:rPr>
          <w:rFonts w:hint="eastAsia"/>
          <w:highlight w:val="yellow"/>
        </w:rPr>
        <w:t>1.</w:t>
      </w:r>
      <w:r w:rsidR="001A6C6D" w:rsidRPr="00473150">
        <w:rPr>
          <w:rFonts w:hint="eastAsia"/>
          <w:highlight w:val="yellow"/>
        </w:rPr>
        <w:t>数据库的4个基本概念</w:t>
      </w:r>
      <w:r w:rsidR="001A6C6D">
        <w:rPr>
          <w:rFonts w:hint="eastAsia"/>
        </w:rPr>
        <w:t>：</w:t>
      </w:r>
    </w:p>
    <w:p w14:paraId="2B1CC823" w14:textId="5AF508C9" w:rsidR="001A6C6D" w:rsidRDefault="001A6C6D" w:rsidP="001A6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473150">
        <w:rPr>
          <w:rFonts w:hint="eastAsia"/>
        </w:rPr>
        <w:t>：存储基本对象</w:t>
      </w:r>
    </w:p>
    <w:p w14:paraId="57199283" w14:textId="35C144C1" w:rsidR="001A6C6D" w:rsidRDefault="001A6C6D" w:rsidP="001A6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473150">
        <w:rPr>
          <w:rFonts w:hint="eastAsia"/>
        </w:rPr>
        <w:t>：计算机内、有组织的、可共享的大量数据集合</w:t>
      </w:r>
    </w:p>
    <w:p w14:paraId="64BDA980" w14:textId="67937B5E" w:rsidR="001A6C6D" w:rsidRDefault="001A6C6D" w:rsidP="001A6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数据库管理系统</w:t>
      </w:r>
      <w:r w:rsidR="00473150">
        <w:rPr>
          <w:rFonts w:hint="eastAsia"/>
        </w:rPr>
        <w:t>：用户与操作系统间的数据管理软件</w:t>
      </w:r>
    </w:p>
    <w:p w14:paraId="03041FFD" w14:textId="1948A1CB" w:rsidR="001A6C6D" w:rsidRDefault="001A6C6D" w:rsidP="001A6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数据库系统</w:t>
      </w:r>
      <w:r w:rsidR="00473150">
        <w:rPr>
          <w:rFonts w:hint="eastAsia"/>
        </w:rPr>
        <w:t>：由数据库、数据库管理系统、应用程序和数据库管理员组成</w:t>
      </w:r>
    </w:p>
    <w:p w14:paraId="4EA17D8C" w14:textId="09AD8095" w:rsidR="001A6C6D" w:rsidRDefault="00DF0379" w:rsidP="001A6C6D">
      <w:r w:rsidRPr="00DF0379">
        <w:rPr>
          <w:rFonts w:hint="eastAsia"/>
          <w:color w:val="FF0000"/>
          <w:highlight w:val="yellow"/>
        </w:rPr>
        <w:t>2.</w:t>
      </w:r>
      <w:r w:rsidR="001A6C6D" w:rsidRPr="00DF0379">
        <w:rPr>
          <w:rFonts w:hint="eastAsia"/>
          <w:color w:val="FF0000"/>
          <w:highlight w:val="yellow"/>
        </w:rPr>
        <w:t>数据库系统的4个特点</w:t>
      </w:r>
      <w:r w:rsidR="001A6C6D">
        <w:rPr>
          <w:rFonts w:hint="eastAsia"/>
        </w:rPr>
        <w:t>：</w:t>
      </w:r>
    </w:p>
    <w:p w14:paraId="32CFA294" w14:textId="18294C9B" w:rsidR="001A6C6D" w:rsidRDefault="001A6C6D" w:rsidP="001A6C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数据结构化</w:t>
      </w:r>
    </w:p>
    <w:p w14:paraId="32B17C2B" w14:textId="036C8345" w:rsidR="001A6C6D" w:rsidRDefault="001A6C6D" w:rsidP="001A6C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数据共享性高，冗余度低且容易控制</w:t>
      </w:r>
    </w:p>
    <w:p w14:paraId="3339A496" w14:textId="74F4A0F1" w:rsidR="001A6C6D" w:rsidRDefault="001A6C6D" w:rsidP="001A6C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数据独立性高（物理独立性，逻辑独立性）</w:t>
      </w:r>
    </w:p>
    <w:p w14:paraId="74F141F3" w14:textId="4C5D396F" w:rsidR="001A6C6D" w:rsidRDefault="001A6C6D" w:rsidP="001A6C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数据由数据库管理系统统一管理和控制</w:t>
      </w:r>
    </w:p>
    <w:p w14:paraId="25581FD8" w14:textId="5C280564" w:rsidR="001A6C6D" w:rsidRDefault="00DF0379" w:rsidP="001A6C6D">
      <w:r>
        <w:rPr>
          <w:rFonts w:hint="eastAsia"/>
        </w:rPr>
        <w:t>3.</w:t>
      </w:r>
      <w:r w:rsidR="001A6C6D">
        <w:rPr>
          <w:rFonts w:hint="eastAsia"/>
        </w:rPr>
        <w:t>概念模型【</w:t>
      </w:r>
      <w:r w:rsidR="001A6C6D" w:rsidRPr="00473150">
        <w:rPr>
          <w:rFonts w:hint="eastAsia"/>
          <w:highlight w:val="yellow"/>
        </w:rPr>
        <w:t>E-R图</w:t>
      </w:r>
      <w:r w:rsidR="001A6C6D">
        <w:rPr>
          <w:rFonts w:hint="eastAsia"/>
        </w:rPr>
        <w:t>】，逻辑模型【网状、层次、关系模型等】</w:t>
      </w:r>
    </w:p>
    <w:p w14:paraId="4006C77D" w14:textId="3A3E9534" w:rsidR="001A6C6D" w:rsidRDefault="00DF0379" w:rsidP="001A6C6D">
      <w:r>
        <w:rPr>
          <w:rFonts w:hint="eastAsia"/>
        </w:rPr>
        <w:t>4.</w:t>
      </w:r>
      <w:r w:rsidR="001A6C6D">
        <w:rPr>
          <w:rFonts w:hint="eastAsia"/>
        </w:rPr>
        <w:t>数据模型的组成要素：数据结构、数据操作、数据的完整性约束条件</w:t>
      </w:r>
    </w:p>
    <w:p w14:paraId="4EFA7440" w14:textId="1CFEDEC7" w:rsidR="001A6C6D" w:rsidRDefault="00DF0379" w:rsidP="001A6C6D">
      <w:r>
        <w:rPr>
          <w:rFonts w:hint="eastAsia"/>
          <w:highlight w:val="yellow"/>
        </w:rPr>
        <w:t>5.</w:t>
      </w:r>
      <w:r w:rsidR="001A6C6D" w:rsidRPr="00473150">
        <w:rPr>
          <w:rFonts w:hint="eastAsia"/>
          <w:highlight w:val="yellow"/>
        </w:rPr>
        <w:t>三级模式结构</w:t>
      </w:r>
      <w:r w:rsidR="001A6C6D">
        <w:rPr>
          <w:rFonts w:hint="eastAsia"/>
        </w:rPr>
        <w:t>：外模式（用户可见），内模式（物理结构），模式/逻辑模式（逻辑结构）</w:t>
      </w:r>
    </w:p>
    <w:p w14:paraId="45E50BA1" w14:textId="5E19FFA9" w:rsidR="001A6C6D" w:rsidRDefault="00DF0379" w:rsidP="001A6C6D">
      <w:r w:rsidRPr="00DF0379">
        <w:rPr>
          <w:rFonts w:hint="eastAsia"/>
          <w:color w:val="FF0000"/>
          <w:highlight w:val="yellow"/>
        </w:rPr>
        <w:t>6.</w:t>
      </w:r>
      <w:r w:rsidR="001A6C6D" w:rsidRPr="00DF0379">
        <w:rPr>
          <w:rFonts w:hint="eastAsia"/>
          <w:color w:val="FF0000"/>
          <w:highlight w:val="yellow"/>
        </w:rPr>
        <w:t>二级映像</w:t>
      </w:r>
      <w:r w:rsidR="001A6C6D">
        <w:rPr>
          <w:rFonts w:hint="eastAsia"/>
        </w:rPr>
        <w:t>：外模式/模式映像：保证逻辑独立性；模式/内模式映像：保证物理独立性</w:t>
      </w:r>
    </w:p>
    <w:p w14:paraId="11859B72" w14:textId="7D421255" w:rsidR="00473150" w:rsidRDefault="00473150" w:rsidP="001A6C6D">
      <w:r>
        <w:rPr>
          <w:rFonts w:hint="eastAsia"/>
        </w:rPr>
        <w:t>第三章：</w:t>
      </w:r>
    </w:p>
    <w:p w14:paraId="54653995" w14:textId="7B143403" w:rsidR="00473150" w:rsidRDefault="00DF0379" w:rsidP="001A6C6D">
      <w:r>
        <w:rPr>
          <w:rFonts w:hint="eastAsia"/>
        </w:rPr>
        <w:t>1.</w:t>
      </w:r>
      <w:r w:rsidR="00473150">
        <w:rPr>
          <w:rFonts w:hint="eastAsia"/>
        </w:rPr>
        <w:t>SQL：综合统一、高度非过程化、面向集合的操作方式、同一种语法结构提供多种使用方式</w:t>
      </w:r>
    </w:p>
    <w:p w14:paraId="3759676B" w14:textId="46B270FA" w:rsidR="00473150" w:rsidRDefault="00DF0379" w:rsidP="001A6C6D">
      <w:pPr>
        <w:rPr>
          <w:rFonts w:hint="eastAsia"/>
        </w:rPr>
      </w:pPr>
      <w:r>
        <w:rPr>
          <w:rFonts w:hint="eastAsia"/>
        </w:rPr>
        <w:t>2.</w:t>
      </w:r>
      <w:r w:rsidR="00473150">
        <w:rPr>
          <w:rFonts w:hint="eastAsia"/>
        </w:rPr>
        <w:t>视图：简化操作、逻辑独立性、安全保护</w:t>
      </w:r>
    </w:p>
    <w:p w14:paraId="4B666F3E" w14:textId="4AAAB243" w:rsidR="001A6C6D" w:rsidRDefault="00473150" w:rsidP="001A6C6D">
      <w:r>
        <w:rPr>
          <w:rFonts w:hint="eastAsia"/>
        </w:rPr>
        <w:t>第四章：</w:t>
      </w:r>
    </w:p>
    <w:p w14:paraId="61734A38" w14:textId="122F2A3F" w:rsidR="001A6C6D" w:rsidRDefault="00DF0379" w:rsidP="001A6C6D">
      <w:r>
        <w:rPr>
          <w:rFonts w:hint="eastAsia"/>
        </w:rPr>
        <w:t>1.</w:t>
      </w:r>
      <w:r w:rsidR="001A6C6D">
        <w:rPr>
          <w:rFonts w:hint="eastAsia"/>
        </w:rPr>
        <w:t>数据库安全性：保护数据库，以防不合法使用所造成的数据泄露、篡改和破坏</w:t>
      </w:r>
    </w:p>
    <w:p w14:paraId="1D8C24EE" w14:textId="4AF1235B" w:rsidR="000F2E7F" w:rsidRDefault="00DF0379" w:rsidP="001A6C6D">
      <w:pPr>
        <w:rPr>
          <w:rFonts w:hint="eastAsia"/>
        </w:rPr>
      </w:pPr>
      <w:r w:rsidRPr="00DF0379">
        <w:rPr>
          <w:rFonts w:hint="eastAsia"/>
          <w:color w:val="FF0000"/>
          <w:highlight w:val="yellow"/>
        </w:rPr>
        <w:t>2.</w:t>
      </w:r>
      <w:r w:rsidR="000F2E7F" w:rsidRPr="00DF0379">
        <w:rPr>
          <w:rFonts w:hint="eastAsia"/>
          <w:color w:val="FF0000"/>
          <w:highlight w:val="yellow"/>
        </w:rPr>
        <w:t>数据库存取控制</w:t>
      </w:r>
      <w:r w:rsidR="000F2E7F">
        <w:rPr>
          <w:rFonts w:hint="eastAsia"/>
        </w:rPr>
        <w:t>：</w:t>
      </w:r>
    </w:p>
    <w:p w14:paraId="10E17922" w14:textId="6F8F2387" w:rsidR="001A6C6D" w:rsidRDefault="001A6C6D" w:rsidP="000F2E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</w:t>
      </w:r>
      <w:r w:rsidR="000F2E7F">
        <w:rPr>
          <w:rFonts w:hint="eastAsia"/>
        </w:rPr>
        <w:t>主</w:t>
      </w:r>
      <w:r>
        <w:rPr>
          <w:rFonts w:hint="eastAsia"/>
        </w:rPr>
        <w:t>存取控制：通过对不同数据对象授权/取消授权</w:t>
      </w:r>
      <w:r w:rsidR="000F2E7F">
        <w:rPr>
          <w:rFonts w:hint="eastAsia"/>
        </w:rPr>
        <w:t>，灵活</w:t>
      </w:r>
    </w:p>
    <w:p w14:paraId="6C4B0DDD" w14:textId="3D0DEA48" w:rsidR="000F2E7F" w:rsidRDefault="000F2E7F" w:rsidP="000F2E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强制存储控制：通过密集与许可证存取，严格</w:t>
      </w:r>
    </w:p>
    <w:p w14:paraId="6AF8A0FE" w14:textId="344BB84B" w:rsidR="00066A1C" w:rsidRDefault="00066A1C" w:rsidP="00DF0379">
      <w:pPr>
        <w:rPr>
          <w:rFonts w:hint="eastAsia"/>
        </w:rPr>
      </w:pPr>
      <w:r>
        <w:rPr>
          <w:rFonts w:hint="eastAsia"/>
        </w:rPr>
        <w:t>3.SQL授权收回语句：</w:t>
      </w:r>
    </w:p>
    <w:p w14:paraId="6201E11B" w14:textId="747C98A3" w:rsidR="00DF0379" w:rsidRDefault="00DF0379" w:rsidP="00DF0379">
      <w:r>
        <w:rPr>
          <w:rFonts w:hint="eastAsia"/>
        </w:rPr>
        <w:t xml:space="preserve">GRANT 权限 ON 对象类型 对象名 </w:t>
      </w:r>
      <w:r w:rsidRPr="00DF0379">
        <w:rPr>
          <w:rFonts w:hint="eastAsia"/>
          <w:color w:val="45B0E1" w:themeColor="accent1" w:themeTint="99"/>
        </w:rPr>
        <w:t>TO</w:t>
      </w:r>
      <w:r>
        <w:rPr>
          <w:rFonts w:hint="eastAsia"/>
        </w:rPr>
        <w:t xml:space="preserve"> 用户名[WITH GRANT OPTION]</w:t>
      </w:r>
    </w:p>
    <w:p w14:paraId="642ECE58" w14:textId="16DE6AE5" w:rsidR="00DF0379" w:rsidRDefault="00DF0379" w:rsidP="00DF0379">
      <w:r>
        <w:rPr>
          <w:rFonts w:hint="eastAsia"/>
        </w:rPr>
        <w:t xml:space="preserve">REVOKE 权限 ON 对象类型 对象名 </w:t>
      </w:r>
      <w:r w:rsidRPr="00DF0379">
        <w:rPr>
          <w:rFonts w:hint="eastAsia"/>
          <w:color w:val="45B0E1" w:themeColor="accent1" w:themeTint="99"/>
        </w:rPr>
        <w:t>FROM</w:t>
      </w:r>
      <w:r>
        <w:rPr>
          <w:rFonts w:hint="eastAsia"/>
        </w:rPr>
        <w:t xml:space="preserve"> 用户名[CASCADE/RESTRICT]</w:t>
      </w:r>
    </w:p>
    <w:p w14:paraId="1B834BFB" w14:textId="1706A1DF" w:rsidR="00066A1C" w:rsidRDefault="00066A1C" w:rsidP="00DF0379">
      <w:pPr>
        <w:rPr>
          <w:rFonts w:hint="eastAsia"/>
        </w:rPr>
      </w:pPr>
      <w:r>
        <w:rPr>
          <w:rFonts w:hint="eastAsia"/>
        </w:rPr>
        <w:t>权限：SELECT, ALL PRIVILEGES</w:t>
      </w:r>
      <w:r>
        <w:t>…</w:t>
      </w:r>
    </w:p>
    <w:p w14:paraId="40F4B5F2" w14:textId="2270B449" w:rsidR="000F2E7F" w:rsidRDefault="00473150" w:rsidP="000F2E7F">
      <w:pPr>
        <w:rPr>
          <w:rFonts w:hint="eastAsia"/>
        </w:rPr>
      </w:pPr>
      <w:r>
        <w:rPr>
          <w:rFonts w:hint="eastAsia"/>
        </w:rPr>
        <w:t>第五章：</w:t>
      </w:r>
    </w:p>
    <w:p w14:paraId="1E177096" w14:textId="2DE348CA" w:rsidR="000F2E7F" w:rsidRDefault="00DF0379" w:rsidP="001A6C6D">
      <w:r>
        <w:rPr>
          <w:rFonts w:hint="eastAsia"/>
          <w:highlight w:val="yellow"/>
        </w:rPr>
        <w:t>1.</w:t>
      </w:r>
      <w:r w:rsidR="000F2E7F" w:rsidRPr="00473150">
        <w:rPr>
          <w:rFonts w:hint="eastAsia"/>
          <w:highlight w:val="yellow"/>
        </w:rPr>
        <w:t>数据库三大完整性</w:t>
      </w:r>
      <w:r w:rsidR="000F2E7F">
        <w:rPr>
          <w:rFonts w:hint="eastAsia"/>
        </w:rPr>
        <w:t>：</w:t>
      </w:r>
    </w:p>
    <w:p w14:paraId="16EDDFC2" w14:textId="1748E128" w:rsidR="000F2E7F" w:rsidRDefault="000F2E7F" w:rsidP="000F2E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实体完整性：主码唯一且非空</w:t>
      </w:r>
    </w:p>
    <w:p w14:paraId="2B5A5FC1" w14:textId="4FB4578B" w:rsidR="000F2E7F" w:rsidRDefault="000F2E7F" w:rsidP="000F2E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参照完整性：外码的约束</w:t>
      </w:r>
    </w:p>
    <w:p w14:paraId="1A925C2C" w14:textId="21186ED4" w:rsidR="000F2E7F" w:rsidRDefault="000F2E7F" w:rsidP="000F2E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用户定义的完整性：属性上约束条件的定义</w:t>
      </w:r>
    </w:p>
    <w:p w14:paraId="2D08579A" w14:textId="6B34900B" w:rsidR="000F2E7F" w:rsidRDefault="00DF0379" w:rsidP="000F2E7F">
      <w:r>
        <w:rPr>
          <w:rFonts w:hint="eastAsia"/>
        </w:rPr>
        <w:t>2.</w:t>
      </w:r>
      <w:r w:rsidR="000F2E7F">
        <w:rPr>
          <w:rFonts w:hint="eastAsia"/>
        </w:rPr>
        <w:t>数据库完整性的保障机制：定义机制、检查机制、违约处理机制</w:t>
      </w:r>
    </w:p>
    <w:p w14:paraId="750AC905" w14:textId="01F12A48" w:rsidR="000F2E7F" w:rsidRDefault="00DF0379" w:rsidP="000F2E7F">
      <w:r>
        <w:rPr>
          <w:rFonts w:hint="eastAsia"/>
        </w:rPr>
        <w:t>3.</w:t>
      </w:r>
      <w:r w:rsidR="000F2E7F">
        <w:rPr>
          <w:rFonts w:hint="eastAsia"/>
        </w:rPr>
        <w:t>断言：指定更具一般性的完整性约束</w:t>
      </w:r>
    </w:p>
    <w:p w14:paraId="58F0C57D" w14:textId="586F11D3" w:rsidR="000F2E7F" w:rsidRDefault="00DF0379" w:rsidP="000F2E7F">
      <w:r>
        <w:rPr>
          <w:rFonts w:hint="eastAsia"/>
        </w:rPr>
        <w:t>4.</w:t>
      </w:r>
      <w:r w:rsidR="000F2E7F">
        <w:rPr>
          <w:rFonts w:hint="eastAsia"/>
        </w:rPr>
        <w:t>触发器：由事件驱动的特殊过程</w:t>
      </w:r>
    </w:p>
    <w:p w14:paraId="4440F3C5" w14:textId="2D509AA4" w:rsidR="00066A1C" w:rsidRDefault="00066A1C" w:rsidP="000F2E7F">
      <w:r>
        <w:rPr>
          <w:rFonts w:hint="eastAsia"/>
        </w:rPr>
        <w:t>5.用SQL语句进行完整性定义（CREATE时候用）：</w:t>
      </w:r>
    </w:p>
    <w:p w14:paraId="3606C0D4" w14:textId="3219F5AA" w:rsidR="00066A1C" w:rsidRDefault="00066A1C" w:rsidP="000F2E7F">
      <w:r>
        <w:rPr>
          <w:rFonts w:hint="eastAsia"/>
        </w:rPr>
        <w:t>PRIMARY KEY(Sno,Cno)(实体完整性)</w:t>
      </w:r>
    </w:p>
    <w:p w14:paraId="2B127479" w14:textId="77777777" w:rsidR="00066A1C" w:rsidRDefault="00066A1C" w:rsidP="000F2E7F">
      <w:r>
        <w:rPr>
          <w:rFonts w:hint="eastAsia"/>
        </w:rPr>
        <w:t>FOREIGN KEY(Sno) REFERENCES Student(Sno)</w:t>
      </w:r>
    </w:p>
    <w:p w14:paraId="17A16FEF" w14:textId="26E5F955" w:rsidR="00066A1C" w:rsidRDefault="00066A1C" w:rsidP="000F2E7F">
      <w:pPr>
        <w:rPr>
          <w:rFonts w:hint="eastAsia"/>
        </w:rPr>
      </w:pPr>
      <w:r>
        <w:rPr>
          <w:rFonts w:hint="eastAsia"/>
        </w:rPr>
        <w:t>FOREIGN KEY(Cno) REFERENCES Course(Cno)(外码)(参照完整性)</w:t>
      </w:r>
    </w:p>
    <w:p w14:paraId="0CAB7333" w14:textId="01A72471" w:rsidR="000F2E7F" w:rsidRDefault="00473150" w:rsidP="000F2E7F">
      <w:r>
        <w:rPr>
          <w:rFonts w:hint="eastAsia"/>
        </w:rPr>
        <w:t>第六章：</w:t>
      </w:r>
    </w:p>
    <w:p w14:paraId="4C697F7D" w14:textId="34E68145" w:rsidR="000F2E7F" w:rsidRDefault="00DF0379" w:rsidP="000F2E7F">
      <w:r>
        <w:rPr>
          <w:rFonts w:hint="eastAsia"/>
        </w:rPr>
        <w:t>1.</w:t>
      </w:r>
      <w:r w:rsidR="000F2E7F">
        <w:rPr>
          <w:rFonts w:hint="eastAsia"/>
        </w:rPr>
        <w:t>X→Y，而Y不是X的子集。非平凡（常见）</w:t>
      </w:r>
    </w:p>
    <w:p w14:paraId="5AC741A0" w14:textId="57A11E36" w:rsidR="000F2E7F" w:rsidRDefault="00DF0379" w:rsidP="000F2E7F">
      <w:r>
        <w:rPr>
          <w:rFonts w:hint="eastAsia"/>
        </w:rPr>
        <w:t>2.</w:t>
      </w:r>
      <w:r w:rsidR="000F2E7F">
        <w:rPr>
          <w:rFonts w:hint="eastAsia"/>
        </w:rPr>
        <w:t>X→Y，而X的任意真子集都无法再推出Y。完全</w:t>
      </w:r>
    </w:p>
    <w:p w14:paraId="3EED4379" w14:textId="33F7C935" w:rsidR="000F2E7F" w:rsidRDefault="00DF0379" w:rsidP="000F2E7F">
      <w:r>
        <w:rPr>
          <w:rFonts w:hint="eastAsia"/>
        </w:rPr>
        <w:lastRenderedPageBreak/>
        <w:t>3.</w:t>
      </w:r>
      <w:r w:rsidR="000F2E7F">
        <w:rPr>
          <w:rFonts w:hint="eastAsia"/>
        </w:rPr>
        <w:t>X→Y，Y→Z。传递</w:t>
      </w:r>
    </w:p>
    <w:p w14:paraId="66A6A2E6" w14:textId="7FEABC7F" w:rsidR="00473150" w:rsidRDefault="00473150" w:rsidP="000F2E7F">
      <w:r>
        <w:rPr>
          <w:rFonts w:hint="eastAsia"/>
        </w:rPr>
        <w:t>第七章：</w:t>
      </w:r>
    </w:p>
    <w:p w14:paraId="6E12D5F1" w14:textId="389E5DD4" w:rsidR="00473150" w:rsidRDefault="00DF0379" w:rsidP="000F2E7F">
      <w:r>
        <w:rPr>
          <w:rFonts w:hint="eastAsia"/>
          <w:highlight w:val="yellow"/>
        </w:rPr>
        <w:t>1.</w:t>
      </w:r>
      <w:r w:rsidR="00473150" w:rsidRPr="00060EE0">
        <w:rPr>
          <w:rFonts w:hint="eastAsia"/>
          <w:highlight w:val="yellow"/>
        </w:rPr>
        <w:t>数据库设计步骤：</w:t>
      </w:r>
    </w:p>
    <w:p w14:paraId="5D3543C4" w14:textId="58620999" w:rsidR="00473150" w:rsidRDefault="00473150" w:rsidP="004731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需求分析</w:t>
      </w:r>
    </w:p>
    <w:p w14:paraId="45696434" w14:textId="6F48B06F" w:rsidR="00473150" w:rsidRDefault="00473150" w:rsidP="004731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概念结构设计</w:t>
      </w:r>
    </w:p>
    <w:p w14:paraId="35889011" w14:textId="530BA60E" w:rsidR="00473150" w:rsidRDefault="00473150" w:rsidP="004731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逻辑结构设计</w:t>
      </w:r>
    </w:p>
    <w:p w14:paraId="4FCD4F4D" w14:textId="41CC5DD5" w:rsidR="00473150" w:rsidRDefault="00473150" w:rsidP="004731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物理结构设计</w:t>
      </w:r>
    </w:p>
    <w:p w14:paraId="0BC07703" w14:textId="7E352175" w:rsidR="00473150" w:rsidRDefault="00473150" w:rsidP="004731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数据库实施</w:t>
      </w:r>
    </w:p>
    <w:p w14:paraId="6A4767BF" w14:textId="4E285066" w:rsidR="00473150" w:rsidRDefault="00473150" w:rsidP="004731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数据库运行和维护</w:t>
      </w:r>
    </w:p>
    <w:p w14:paraId="6CB4745F" w14:textId="58843482" w:rsidR="00060EE0" w:rsidRDefault="00DF0379" w:rsidP="00060EE0">
      <w:r>
        <w:rPr>
          <w:rFonts w:hint="eastAsia"/>
        </w:rPr>
        <w:t>2.</w:t>
      </w:r>
      <w:r w:rsidR="00060EE0">
        <w:rPr>
          <w:rFonts w:hint="eastAsia"/>
        </w:rPr>
        <w:t>两个准则：属性是不可分的，不能与其他实体具有联系</w:t>
      </w:r>
    </w:p>
    <w:p w14:paraId="1987E223" w14:textId="2D209EDC" w:rsidR="00060EE0" w:rsidRDefault="00DF0379" w:rsidP="00060EE0">
      <w:r>
        <w:rPr>
          <w:rFonts w:hint="eastAsia"/>
          <w:highlight w:val="yellow"/>
        </w:rPr>
        <w:t>3.</w:t>
      </w:r>
      <w:r w:rsidR="00060EE0" w:rsidRPr="00060EE0">
        <w:rPr>
          <w:rFonts w:hint="eastAsia"/>
          <w:highlight w:val="yellow"/>
        </w:rPr>
        <w:t>E-R图集成的冲突解决方法：</w:t>
      </w:r>
    </w:p>
    <w:p w14:paraId="022B1295" w14:textId="6F4EFB54" w:rsidR="00060EE0" w:rsidRDefault="00060EE0" w:rsidP="00060E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属性冲突（属性域冲突、属性取值单位冲突）、命名冲突→行政手段解决</w:t>
      </w:r>
    </w:p>
    <w:p w14:paraId="35C57B26" w14:textId="6272A439" w:rsidR="00060EE0" w:rsidRPr="00060EE0" w:rsidRDefault="00060EE0" w:rsidP="00060EE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结构冲突（同一对象不同抽象→两个准则变换、同一对象不同属性构成→取E-R图中属性并集，再适当设计属性次序、实体联系呈现不同类型→应用语义对实体联系的类型进行综合或调整）</w:t>
      </w:r>
    </w:p>
    <w:p w14:paraId="5975AA7F" w14:textId="2BF79272" w:rsidR="00060EE0" w:rsidRDefault="00DF0379" w:rsidP="00060EE0">
      <w:r>
        <w:rPr>
          <w:rFonts w:hint="eastAsia"/>
        </w:rPr>
        <w:t>4.</w:t>
      </w:r>
      <w:r w:rsidR="00060EE0">
        <w:rPr>
          <w:rFonts w:hint="eastAsia"/>
        </w:rPr>
        <w:t>建立索引的一般原则：经常在查询条件/聚集函数/连接条件中出现</w:t>
      </w:r>
    </w:p>
    <w:p w14:paraId="44BD4923" w14:textId="717ECE91" w:rsidR="00060EE0" w:rsidRDefault="00060EE0" w:rsidP="00060EE0">
      <w:r>
        <w:rPr>
          <w:rFonts w:hint="eastAsia"/>
        </w:rPr>
        <w:t>第九章：</w:t>
      </w:r>
    </w:p>
    <w:p w14:paraId="374796C6" w14:textId="57A1612A" w:rsidR="00060EE0" w:rsidRDefault="00DF0379" w:rsidP="00060EE0">
      <w:r>
        <w:rPr>
          <w:rFonts w:hint="eastAsia"/>
          <w:highlight w:val="yellow"/>
        </w:rPr>
        <w:t>1.</w:t>
      </w:r>
      <w:r w:rsidR="00060EE0" w:rsidRPr="00060EE0">
        <w:rPr>
          <w:rFonts w:hint="eastAsia"/>
          <w:highlight w:val="yellow"/>
        </w:rPr>
        <w:t>查询处理的四个阶段：</w:t>
      </w:r>
    </w:p>
    <w:p w14:paraId="2D1C4029" w14:textId="63D1C523" w:rsidR="00060EE0" w:rsidRDefault="00060EE0" w:rsidP="00060E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查询分析：语法错误检查</w:t>
      </w:r>
    </w:p>
    <w:p w14:paraId="597ABD7B" w14:textId="71403E27" w:rsidR="00060EE0" w:rsidRDefault="00060EE0" w:rsidP="00060E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查询检查：数据库对象有效，安全性，完整性检查</w:t>
      </w:r>
    </w:p>
    <w:p w14:paraId="558E1309" w14:textId="77FD1886" w:rsidR="00060EE0" w:rsidRDefault="00060EE0" w:rsidP="00060E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查询优化：代数优化、物理优化</w:t>
      </w:r>
    </w:p>
    <w:p w14:paraId="54A3EDFD" w14:textId="7C424646" w:rsidR="00060EE0" w:rsidRDefault="00060EE0" w:rsidP="00060E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查询执行</w:t>
      </w:r>
    </w:p>
    <w:p w14:paraId="25B925C6" w14:textId="70999A31" w:rsidR="00060EE0" w:rsidRDefault="00060EE0" w:rsidP="00060EE0">
      <w:r>
        <w:rPr>
          <w:rFonts w:hint="eastAsia"/>
        </w:rPr>
        <w:t>关系代数等价变化规则（略）</w:t>
      </w:r>
    </w:p>
    <w:p w14:paraId="3B0E63F8" w14:textId="1D6FE13E" w:rsidR="00343857" w:rsidRDefault="00DF0379" w:rsidP="00060EE0">
      <w:r>
        <w:rPr>
          <w:rFonts w:hint="eastAsia"/>
        </w:rPr>
        <w:t>2.</w:t>
      </w:r>
      <w:r w:rsidR="00343857">
        <w:rPr>
          <w:rFonts w:hint="eastAsia"/>
        </w:rPr>
        <w:t>一般原则：①选择运算尽可能先做②投影运算和选择运算同步进行③选择和笛卡尔积共同合为连接运算</w:t>
      </w:r>
      <w:r w:rsidR="00343857">
        <w:t>…</w:t>
      </w:r>
    </w:p>
    <w:p w14:paraId="691D0783" w14:textId="26F1F83D" w:rsidR="00343857" w:rsidRDefault="00343857" w:rsidP="00060EE0">
      <w:r>
        <w:rPr>
          <w:rFonts w:hint="eastAsia"/>
        </w:rPr>
        <w:t>第十章：</w:t>
      </w:r>
    </w:p>
    <w:p w14:paraId="7398A947" w14:textId="4D9B3F2D" w:rsidR="00343857" w:rsidRDefault="00DF0379" w:rsidP="00060EE0">
      <w:r>
        <w:rPr>
          <w:rFonts w:hint="eastAsia"/>
        </w:rPr>
        <w:t>1.</w:t>
      </w:r>
      <w:r w:rsidR="00343857">
        <w:rPr>
          <w:rFonts w:hint="eastAsia"/>
        </w:rPr>
        <w:t>事务的概念：数据库操作序列，全做或全不做，不可分割。恢复/并发控制的基本单位</w:t>
      </w:r>
    </w:p>
    <w:p w14:paraId="202C5F80" w14:textId="681E071D" w:rsidR="00343857" w:rsidRDefault="00DF0379" w:rsidP="00060EE0">
      <w:r w:rsidRPr="00DF0379">
        <w:rPr>
          <w:rFonts w:hint="eastAsia"/>
          <w:color w:val="000000" w:themeColor="text1"/>
          <w:highlight w:val="yellow"/>
        </w:rPr>
        <w:t>2.</w:t>
      </w:r>
      <w:r w:rsidR="00343857" w:rsidRPr="00DF0379">
        <w:rPr>
          <w:rFonts w:hint="eastAsia"/>
          <w:color w:val="000000" w:themeColor="text1"/>
          <w:highlight w:val="yellow"/>
        </w:rPr>
        <w:t>ACID特性</w:t>
      </w:r>
      <w:r w:rsidR="00343857">
        <w:rPr>
          <w:rFonts w:hint="eastAsia"/>
        </w:rPr>
        <w:t>：</w:t>
      </w:r>
    </w:p>
    <w:p w14:paraId="0C9FEE09" w14:textId="28C3AAE9" w:rsidR="00343857" w:rsidRDefault="00343857" w:rsidP="003438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原子性：全做或全不做</w:t>
      </w:r>
    </w:p>
    <w:p w14:paraId="5A92444F" w14:textId="2ED7E17D" w:rsidR="00343857" w:rsidRDefault="00343857" w:rsidP="003438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一致性：执行结果一致，全做或全不做</w:t>
      </w:r>
    </w:p>
    <w:p w14:paraId="2B280B7F" w14:textId="51905557" w:rsidR="00343857" w:rsidRDefault="00343857" w:rsidP="003438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隔离性：不能被其他事物干扰</w:t>
      </w:r>
    </w:p>
    <w:p w14:paraId="512B257D" w14:textId="1FDE96A4" w:rsidR="00343857" w:rsidRDefault="00343857" w:rsidP="003438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持续性：事务提交对数据改变是永久的</w:t>
      </w:r>
    </w:p>
    <w:p w14:paraId="494006BC" w14:textId="2672C4C6" w:rsidR="00343857" w:rsidRDefault="00DF0379" w:rsidP="00343857">
      <w:r w:rsidRPr="00DF0379">
        <w:rPr>
          <w:rFonts w:hint="eastAsia"/>
          <w:color w:val="FF0000"/>
          <w:highlight w:val="yellow"/>
        </w:rPr>
        <w:t>3.</w:t>
      </w:r>
      <w:r w:rsidR="00343857" w:rsidRPr="00DF0379">
        <w:rPr>
          <w:rFonts w:hint="eastAsia"/>
          <w:color w:val="FF0000"/>
          <w:highlight w:val="yellow"/>
        </w:rPr>
        <w:t>数据库系统故障种类→产生原因→恢复方法</w:t>
      </w:r>
      <w:r w:rsidR="00343857">
        <w:rPr>
          <w:rFonts w:hint="eastAsia"/>
        </w:rPr>
        <w:t>：</w:t>
      </w:r>
    </w:p>
    <w:p w14:paraId="433256EC" w14:textId="17263355" w:rsidR="00343857" w:rsidRDefault="00343857" w:rsidP="003438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事务故障→事务内部故障→</w:t>
      </w:r>
      <w:r w:rsidR="00F91826">
        <w:rPr>
          <w:rFonts w:hint="eastAsia"/>
        </w:rPr>
        <w:t>利用日志文件撤销</w:t>
      </w:r>
      <w:r>
        <w:rPr>
          <w:rFonts w:hint="eastAsia"/>
        </w:rPr>
        <w:t>UNDO（事务撤销）</w:t>
      </w:r>
    </w:p>
    <w:p w14:paraId="556AFCE6" w14:textId="0D0AA575" w:rsidR="00343857" w:rsidRDefault="00343857" w:rsidP="003438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系统故障→系统停止运转（硬件错误、操作系统故障、DBMS代码错误</w:t>
      </w:r>
      <w:r>
        <w:t>…</w:t>
      </w:r>
      <w:r>
        <w:rPr>
          <w:rFonts w:hint="eastAsia"/>
        </w:rPr>
        <w:t>）→</w:t>
      </w:r>
      <w:r w:rsidR="00F91826">
        <w:rPr>
          <w:rFonts w:hint="eastAsia"/>
        </w:rPr>
        <w:t>重新启动，UNDO撤销未完成事务，REDO重做已完成事务</w:t>
      </w:r>
    </w:p>
    <w:p w14:paraId="7F325E59" w14:textId="7F4A8645" w:rsidR="00343857" w:rsidRDefault="00343857" w:rsidP="003438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介质故障→硬件外存故障→</w:t>
      </w:r>
      <w:r w:rsidR="00F91826">
        <w:rPr>
          <w:rFonts w:hint="eastAsia"/>
        </w:rPr>
        <w:t>重装数据库，REDO重做已完成事务</w:t>
      </w:r>
    </w:p>
    <w:p w14:paraId="63B034B3" w14:textId="6F30777D" w:rsidR="00343857" w:rsidRDefault="00DF0379" w:rsidP="00343857">
      <w:r>
        <w:rPr>
          <w:rFonts w:hint="eastAsia"/>
        </w:rPr>
        <w:t>4.</w:t>
      </w:r>
      <w:r w:rsidR="00343857">
        <w:rPr>
          <w:rFonts w:hint="eastAsia"/>
        </w:rPr>
        <w:t>数据转储分类：（前缀）</w:t>
      </w:r>
      <w:r w:rsidR="00F91826">
        <w:rPr>
          <w:rFonts w:hint="eastAsia"/>
        </w:rPr>
        <w:t>静态/动态/海量/增量+数据转储</w:t>
      </w:r>
    </w:p>
    <w:p w14:paraId="120C598B" w14:textId="058182F6" w:rsidR="00F91826" w:rsidRDefault="00DF0379" w:rsidP="00343857">
      <w:r w:rsidRPr="00DF0379">
        <w:rPr>
          <w:rFonts w:hint="eastAsia"/>
          <w:color w:val="FF0000"/>
          <w:highlight w:val="yellow"/>
        </w:rPr>
        <w:t>5.</w:t>
      </w:r>
      <w:r w:rsidR="00F91826" w:rsidRPr="00DF0379">
        <w:rPr>
          <w:rFonts w:hint="eastAsia"/>
          <w:color w:val="FF0000"/>
          <w:highlight w:val="yellow"/>
        </w:rPr>
        <w:t>利用日志文件（以记录为单位，数据库为单位）进行数据库恢复的两个原则</w:t>
      </w:r>
      <w:r w:rsidR="00F91826">
        <w:rPr>
          <w:rFonts w:hint="eastAsia"/>
        </w:rPr>
        <w:t>：</w:t>
      </w:r>
    </w:p>
    <w:p w14:paraId="53726D86" w14:textId="2AC68052" w:rsidR="00F91826" w:rsidRDefault="00F91826" w:rsidP="00F918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登记的次序严格按并发事务执行的时间次序</w:t>
      </w:r>
    </w:p>
    <w:p w14:paraId="669A6ED0" w14:textId="52415F41" w:rsidR="00F91826" w:rsidRDefault="00F91826" w:rsidP="00F918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必须先写日志文件，后写数据库</w:t>
      </w:r>
    </w:p>
    <w:p w14:paraId="04C6963E" w14:textId="451DB34E" w:rsidR="00F91826" w:rsidRDefault="00DF0379" w:rsidP="00F91826">
      <w:r w:rsidRPr="00DF0379">
        <w:rPr>
          <w:rFonts w:hint="eastAsia"/>
          <w:color w:val="FF0000"/>
          <w:highlight w:val="yellow"/>
        </w:rPr>
        <w:t>6.</w:t>
      </w:r>
      <w:r w:rsidR="00F91826" w:rsidRPr="00DF0379">
        <w:rPr>
          <w:rFonts w:hint="eastAsia"/>
          <w:color w:val="FF0000"/>
          <w:highlight w:val="yellow"/>
        </w:rPr>
        <w:t>检查点</w:t>
      </w:r>
      <w:r w:rsidR="00F91826">
        <w:rPr>
          <w:rFonts w:hint="eastAsia"/>
        </w:rPr>
        <w:t>：不过检查点-不要重做，过检查点不过系统故障时间点-重做，过系统故障时间点-撤销（从最后一个检查点开始，记录此时所有正在执行事务ACTIVE-LIST，正向扫描日志文件，UNDO-LIST移到REDO-LIST，UNDO REDO进行操作）</w:t>
      </w:r>
    </w:p>
    <w:p w14:paraId="2E56941F" w14:textId="4239517B" w:rsidR="00F91826" w:rsidRDefault="00F91826" w:rsidP="00F91826">
      <w:r>
        <w:rPr>
          <w:rFonts w:hint="eastAsia"/>
        </w:rPr>
        <w:lastRenderedPageBreak/>
        <w:t>第十一章：</w:t>
      </w:r>
    </w:p>
    <w:p w14:paraId="57B9B5D6" w14:textId="55B01FFE" w:rsidR="00F91826" w:rsidRDefault="00DF0379" w:rsidP="00F91826">
      <w:r>
        <w:rPr>
          <w:rFonts w:hint="eastAsia"/>
          <w:highlight w:val="yellow"/>
        </w:rPr>
        <w:t>1.</w:t>
      </w:r>
      <w:r w:rsidR="00F91826" w:rsidRPr="00DF0379">
        <w:rPr>
          <w:rFonts w:hint="eastAsia"/>
          <w:highlight w:val="yellow"/>
        </w:rPr>
        <w:t>事务并发带来的三种数据不一致性</w:t>
      </w:r>
      <w:r w:rsidR="00F91826">
        <w:rPr>
          <w:rFonts w:hint="eastAsia"/>
        </w:rPr>
        <w:t>：</w:t>
      </w:r>
    </w:p>
    <w:p w14:paraId="3BA50E2F" w14:textId="519E1724" w:rsidR="00F91826" w:rsidRDefault="00F91826" w:rsidP="00F918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丢失修改：多个事务读入同一数据</w:t>
      </w:r>
      <w:r w:rsidR="000557D0">
        <w:rPr>
          <w:rFonts w:hint="eastAsia"/>
        </w:rPr>
        <w:t>【一二三级封锁】</w:t>
      </w:r>
    </w:p>
    <w:p w14:paraId="2DE9453B" w14:textId="0084E300" w:rsidR="00F91826" w:rsidRDefault="00F91826" w:rsidP="00F918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读脏数据：</w:t>
      </w:r>
      <w:r w:rsidR="000557D0">
        <w:rPr>
          <w:rFonts w:hint="eastAsia"/>
        </w:rPr>
        <w:t>前者撤销，后来事务读取不一致【二三级封锁】</w:t>
      </w:r>
    </w:p>
    <w:p w14:paraId="6B34DA48" w14:textId="330A52AF" w:rsidR="00F91826" w:rsidRDefault="00F91826" w:rsidP="00F918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不可重复读</w:t>
      </w:r>
      <w:r w:rsidR="000557D0">
        <w:rPr>
          <w:rFonts w:hint="eastAsia"/>
        </w:rPr>
        <w:t>：前者读完后者更新，前者无法再现前一次读取结果【三级封锁】</w:t>
      </w:r>
    </w:p>
    <w:p w14:paraId="63BBF162" w14:textId="7D1B04D0" w:rsidR="000557D0" w:rsidRDefault="00DF0379" w:rsidP="000557D0">
      <w:r w:rsidRPr="00DF0379">
        <w:rPr>
          <w:rFonts w:hint="eastAsia"/>
          <w:color w:val="FF0000"/>
          <w:highlight w:val="yellow"/>
        </w:rPr>
        <w:t>2.</w:t>
      </w:r>
      <w:r w:rsidR="000557D0" w:rsidRPr="00DF0379">
        <w:rPr>
          <w:rFonts w:hint="eastAsia"/>
          <w:color w:val="FF0000"/>
          <w:highlight w:val="yellow"/>
        </w:rPr>
        <w:t>三级封锁协议</w:t>
      </w:r>
      <w:r w:rsidR="000557D0">
        <w:rPr>
          <w:rFonts w:hint="eastAsia"/>
        </w:rPr>
        <w:t>：</w:t>
      </w:r>
    </w:p>
    <w:p w14:paraId="6AC64987" w14:textId="67ECD88F" w:rsidR="000557D0" w:rsidRDefault="000557D0" w:rsidP="000557D0">
      <w:r>
        <w:rPr>
          <w:rFonts w:hint="eastAsia"/>
        </w:rPr>
        <w:t>修改之前必须加X锁，读取之前必须加S锁，事务结束再释放</w:t>
      </w:r>
    </w:p>
    <w:p w14:paraId="2233FCBA" w14:textId="2F4964D1" w:rsidR="000557D0" w:rsidRDefault="00DF0379" w:rsidP="000557D0">
      <w:r>
        <w:rPr>
          <w:rFonts w:hint="eastAsia"/>
        </w:rPr>
        <w:t>3.</w:t>
      </w:r>
      <w:r w:rsidR="000557D0">
        <w:rPr>
          <w:rFonts w:hint="eastAsia"/>
        </w:rPr>
        <w:t>死锁诊断：超时法、等待图法 死锁解除：代价最小事务UNDO</w:t>
      </w:r>
    </w:p>
    <w:p w14:paraId="14BF1AF6" w14:textId="74646FDD" w:rsidR="000557D0" w:rsidRDefault="00DF0379" w:rsidP="000557D0">
      <w:pPr>
        <w:rPr>
          <w:rFonts w:hint="eastAsia"/>
        </w:rPr>
      </w:pPr>
      <w:r>
        <w:rPr>
          <w:rFonts w:hint="eastAsia"/>
        </w:rPr>
        <w:t>4.</w:t>
      </w:r>
      <w:r w:rsidR="000557D0">
        <w:rPr>
          <w:rFonts w:hint="eastAsia"/>
        </w:rPr>
        <w:t>（冲突）</w:t>
      </w:r>
      <w:r w:rsidR="000557D0" w:rsidRPr="00DF0379">
        <w:rPr>
          <w:rFonts w:hint="eastAsia"/>
          <w:highlight w:val="yellow"/>
        </w:rPr>
        <w:t>可串行化调度</w:t>
      </w:r>
      <w:r w:rsidR="000557D0">
        <w:rPr>
          <w:rFonts w:hint="eastAsia"/>
        </w:rPr>
        <w:t>：不同事务对统一数据的读写操作和写写操作，保证以上冲突操作次序不变</w:t>
      </w:r>
    </w:p>
    <w:p w14:paraId="0AAAAC9B" w14:textId="2B2B90B7" w:rsidR="000557D0" w:rsidRPr="00DF0379" w:rsidRDefault="00DF0379" w:rsidP="000557D0">
      <w:pPr>
        <w:rPr>
          <w:color w:val="FF0000"/>
        </w:rPr>
      </w:pPr>
      <w:r w:rsidRPr="00DF0379">
        <w:rPr>
          <w:rFonts w:hint="eastAsia"/>
          <w:color w:val="FF0000"/>
          <w:highlight w:val="yellow"/>
        </w:rPr>
        <w:t>5.</w:t>
      </w:r>
      <w:r w:rsidR="000557D0" w:rsidRPr="00DF0379">
        <w:rPr>
          <w:rFonts w:hint="eastAsia"/>
          <w:color w:val="FF0000"/>
          <w:highlight w:val="yellow"/>
        </w:rPr>
        <w:t>两端锁协议：所有事务必须分两个阶段对数据项加锁和解锁</w:t>
      </w:r>
    </w:p>
    <w:p w14:paraId="3482B86F" w14:textId="513808B7" w:rsidR="000557D0" w:rsidRDefault="000557D0" w:rsidP="000557D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获得封锁（扩展阶段）②释放封锁（收缩阶段） 要读写就必须获得封锁，写完不再申请封锁。若遵守，任何并发调度策略都是可串行化的</w:t>
      </w:r>
      <w:r w:rsidR="00DF0379">
        <w:rPr>
          <w:rFonts w:hint="eastAsia"/>
        </w:rPr>
        <w:t>，保证并发调度的正确性</w:t>
      </w:r>
    </w:p>
    <w:p w14:paraId="00BCD011" w14:textId="77777777" w:rsidR="000557D0" w:rsidRPr="00F91826" w:rsidRDefault="000557D0" w:rsidP="000557D0">
      <w:pPr>
        <w:rPr>
          <w:rFonts w:hint="eastAsia"/>
        </w:rPr>
      </w:pPr>
    </w:p>
    <w:sectPr w:rsidR="000557D0" w:rsidRPr="00F91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5629"/>
    <w:multiLevelType w:val="hybridMultilevel"/>
    <w:tmpl w:val="9F2CF550"/>
    <w:lvl w:ilvl="0" w:tplc="913640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F856DC"/>
    <w:multiLevelType w:val="hybridMultilevel"/>
    <w:tmpl w:val="0360C4FA"/>
    <w:lvl w:ilvl="0" w:tplc="29E474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462A53"/>
    <w:multiLevelType w:val="hybridMultilevel"/>
    <w:tmpl w:val="097AF692"/>
    <w:lvl w:ilvl="0" w:tplc="816CA2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933813"/>
    <w:multiLevelType w:val="hybridMultilevel"/>
    <w:tmpl w:val="26E44F40"/>
    <w:lvl w:ilvl="0" w:tplc="C2FA79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3F24DF"/>
    <w:multiLevelType w:val="hybridMultilevel"/>
    <w:tmpl w:val="DCB2410E"/>
    <w:lvl w:ilvl="0" w:tplc="29BC9F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BE5F09"/>
    <w:multiLevelType w:val="hybridMultilevel"/>
    <w:tmpl w:val="F52A1242"/>
    <w:lvl w:ilvl="0" w:tplc="930E2B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E770BE6"/>
    <w:multiLevelType w:val="hybridMultilevel"/>
    <w:tmpl w:val="5B50A230"/>
    <w:lvl w:ilvl="0" w:tplc="87706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5DC57FD"/>
    <w:multiLevelType w:val="hybridMultilevel"/>
    <w:tmpl w:val="718EEA8C"/>
    <w:lvl w:ilvl="0" w:tplc="4C2A56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5A01EA"/>
    <w:multiLevelType w:val="hybridMultilevel"/>
    <w:tmpl w:val="CD1E7F58"/>
    <w:lvl w:ilvl="0" w:tplc="F41A36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AF1C9F"/>
    <w:multiLevelType w:val="hybridMultilevel"/>
    <w:tmpl w:val="831AF570"/>
    <w:lvl w:ilvl="0" w:tplc="0F9E9B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C02E33"/>
    <w:multiLevelType w:val="hybridMultilevel"/>
    <w:tmpl w:val="25A698B6"/>
    <w:lvl w:ilvl="0" w:tplc="C5D4F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5F203D8"/>
    <w:multiLevelType w:val="hybridMultilevel"/>
    <w:tmpl w:val="2FAA0726"/>
    <w:lvl w:ilvl="0" w:tplc="42005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6018523">
    <w:abstractNumId w:val="5"/>
  </w:num>
  <w:num w:numId="2" w16cid:durableId="1440837299">
    <w:abstractNumId w:val="11"/>
  </w:num>
  <w:num w:numId="3" w16cid:durableId="755515777">
    <w:abstractNumId w:val="7"/>
  </w:num>
  <w:num w:numId="4" w16cid:durableId="373501740">
    <w:abstractNumId w:val="8"/>
  </w:num>
  <w:num w:numId="5" w16cid:durableId="1871607102">
    <w:abstractNumId w:val="4"/>
  </w:num>
  <w:num w:numId="6" w16cid:durableId="252708795">
    <w:abstractNumId w:val="0"/>
  </w:num>
  <w:num w:numId="7" w16cid:durableId="1134983415">
    <w:abstractNumId w:val="3"/>
  </w:num>
  <w:num w:numId="8" w16cid:durableId="1677003387">
    <w:abstractNumId w:val="6"/>
  </w:num>
  <w:num w:numId="9" w16cid:durableId="389575037">
    <w:abstractNumId w:val="9"/>
  </w:num>
  <w:num w:numId="10" w16cid:durableId="1140423632">
    <w:abstractNumId w:val="2"/>
  </w:num>
  <w:num w:numId="11" w16cid:durableId="2129467152">
    <w:abstractNumId w:val="10"/>
  </w:num>
  <w:num w:numId="12" w16cid:durableId="51349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1C"/>
    <w:rsid w:val="000557D0"/>
    <w:rsid w:val="00060EE0"/>
    <w:rsid w:val="00066A1C"/>
    <w:rsid w:val="000C444F"/>
    <w:rsid w:val="000F2E7F"/>
    <w:rsid w:val="00150021"/>
    <w:rsid w:val="001A6C6D"/>
    <w:rsid w:val="00343857"/>
    <w:rsid w:val="0045403D"/>
    <w:rsid w:val="00473150"/>
    <w:rsid w:val="004845C4"/>
    <w:rsid w:val="00560C1C"/>
    <w:rsid w:val="009A67EC"/>
    <w:rsid w:val="00DF0379"/>
    <w:rsid w:val="00F37511"/>
    <w:rsid w:val="00F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DACF"/>
  <w15:chartTrackingRefBased/>
  <w15:docId w15:val="{2F3905FC-B1F7-4AB6-BC14-A897C9B6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 黄</dc:creator>
  <cp:keywords/>
  <dc:description/>
  <cp:lastModifiedBy>瓜 黄</cp:lastModifiedBy>
  <cp:revision>3</cp:revision>
  <dcterms:created xsi:type="dcterms:W3CDTF">2024-06-24T19:21:00Z</dcterms:created>
  <dcterms:modified xsi:type="dcterms:W3CDTF">2024-06-24T20:45:00Z</dcterms:modified>
</cp:coreProperties>
</file>