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8"/>
          <w:szCs w:val="48"/>
        </w:rPr>
      </w:pPr>
      <w:r>
        <w:rPr>
          <w:rFonts w:hint="eastAsia"/>
          <w:b/>
          <w:sz w:val="48"/>
          <w:szCs w:val="48"/>
        </w:rPr>
        <w:t>2022秋季考试题型</w:t>
      </w:r>
    </w:p>
    <w:p>
      <w:pPr>
        <w:pStyle w:val="8"/>
        <w:numPr>
          <w:ilvl w:val="0"/>
          <w:numId w:val="1"/>
        </w:numPr>
        <w:ind w:firstLineChars="0"/>
        <w:jc w:val="left"/>
        <w:rPr>
          <w:rFonts w:hint="eastAsia"/>
          <w:b/>
          <w:sz w:val="48"/>
          <w:szCs w:val="48"/>
        </w:rPr>
      </w:pPr>
      <w:r>
        <w:rPr>
          <w:rFonts w:hint="eastAsia"/>
          <w:b/>
          <w:sz w:val="48"/>
          <w:szCs w:val="48"/>
        </w:rPr>
        <w:t>单选。每小题1分，20小题，共20分。</w:t>
      </w:r>
    </w:p>
    <w:p>
      <w:pPr>
        <w:pStyle w:val="8"/>
        <w:numPr>
          <w:ilvl w:val="0"/>
          <w:numId w:val="1"/>
        </w:numPr>
        <w:ind w:firstLineChars="0"/>
        <w:jc w:val="left"/>
        <w:rPr>
          <w:b/>
          <w:sz w:val="48"/>
          <w:szCs w:val="48"/>
        </w:rPr>
      </w:pPr>
      <w:r>
        <w:rPr>
          <w:rFonts w:hint="eastAsia"/>
          <w:b/>
          <w:sz w:val="48"/>
          <w:szCs w:val="48"/>
        </w:rPr>
        <w:t>填空。每空1分，共10分。</w:t>
      </w:r>
    </w:p>
    <w:p>
      <w:pPr>
        <w:pStyle w:val="8"/>
        <w:numPr>
          <w:ilvl w:val="0"/>
          <w:numId w:val="1"/>
        </w:numPr>
        <w:ind w:firstLineChars="0"/>
        <w:jc w:val="left"/>
        <w:rPr>
          <w:b/>
          <w:sz w:val="48"/>
          <w:szCs w:val="48"/>
        </w:rPr>
      </w:pPr>
      <w:r>
        <w:rPr>
          <w:rFonts w:hint="eastAsia"/>
          <w:b/>
          <w:sz w:val="48"/>
          <w:szCs w:val="48"/>
        </w:rPr>
        <w:t>计算题。6小题，共40分</w:t>
      </w:r>
    </w:p>
    <w:p>
      <w:pPr>
        <w:pStyle w:val="8"/>
        <w:numPr>
          <w:ilvl w:val="0"/>
          <w:numId w:val="1"/>
        </w:numPr>
        <w:ind w:firstLineChars="0"/>
        <w:jc w:val="left"/>
        <w:rPr>
          <w:b/>
          <w:sz w:val="48"/>
          <w:szCs w:val="48"/>
        </w:rPr>
      </w:pPr>
      <w:r>
        <w:rPr>
          <w:rFonts w:hint="eastAsia"/>
          <w:b/>
          <w:sz w:val="48"/>
          <w:szCs w:val="48"/>
        </w:rPr>
        <w:t>应用题。3小题，共30分</w:t>
      </w:r>
    </w:p>
    <w:p>
      <w:pPr>
        <w:jc w:val="left"/>
        <w:rPr>
          <w:b/>
          <w:sz w:val="48"/>
          <w:szCs w:val="48"/>
        </w:rPr>
      </w:pPr>
    </w:p>
    <w:p>
      <w:pPr>
        <w:jc w:val="left"/>
        <w:rPr>
          <w:rFonts w:hint="eastAsia"/>
          <w:b/>
          <w:sz w:val="48"/>
          <w:szCs w:val="48"/>
        </w:rPr>
      </w:pPr>
      <w:r>
        <w:rPr>
          <w:rFonts w:hint="eastAsia"/>
          <w:b/>
          <w:sz w:val="48"/>
          <w:szCs w:val="48"/>
        </w:rPr>
        <w:t>考试时间2022-12-27  9：00-11：00，地点A1302</w:t>
      </w:r>
    </w:p>
    <w:p>
      <w:pPr>
        <w:jc w:val="left"/>
        <w:rPr>
          <w:rFonts w:hint="eastAsia"/>
          <w:b/>
          <w:sz w:val="48"/>
          <w:szCs w:val="48"/>
        </w:rPr>
      </w:pPr>
    </w:p>
    <w:p>
      <w:pPr>
        <w:jc w:val="left"/>
        <w:rPr>
          <w:rFonts w:hint="eastAsia"/>
          <w:b/>
          <w:sz w:val="48"/>
          <w:szCs w:val="48"/>
        </w:rPr>
      </w:pPr>
      <w:r>
        <w:rPr>
          <w:rFonts w:hint="eastAsia"/>
          <w:b/>
          <w:sz w:val="48"/>
          <w:szCs w:val="48"/>
        </w:rPr>
        <w:t>第一章：</w:t>
      </w:r>
    </w:p>
    <w:p>
      <w:pPr>
        <w:jc w:val="left"/>
        <w:rPr>
          <w:rFonts w:hint="eastAsia"/>
          <w:b/>
          <w:sz w:val="32"/>
          <w:szCs w:val="32"/>
        </w:rPr>
      </w:pPr>
      <w:r>
        <w:rPr>
          <w:rFonts w:hint="eastAsia"/>
          <w:b/>
          <w:sz w:val="32"/>
          <w:szCs w:val="32"/>
        </w:rPr>
        <w:t>了解：1.1,1.4,1.5</w:t>
      </w:r>
    </w:p>
    <w:p>
      <w:pPr>
        <w:jc w:val="left"/>
        <w:rPr>
          <w:rFonts w:hint="eastAsia"/>
          <w:b/>
          <w:sz w:val="32"/>
          <w:szCs w:val="32"/>
        </w:rPr>
      </w:pPr>
      <w:r>
        <w:rPr>
          <w:rFonts w:hint="eastAsia"/>
          <w:b/>
          <w:sz w:val="32"/>
          <w:szCs w:val="32"/>
        </w:rPr>
        <w:t>掌握:1.2,1.3</w:t>
      </w:r>
    </w:p>
    <w:p>
      <w:pPr>
        <w:jc w:val="left"/>
        <w:rPr>
          <w:rFonts w:hint="eastAsia"/>
          <w:b/>
          <w:sz w:val="48"/>
          <w:szCs w:val="48"/>
        </w:rPr>
      </w:pPr>
      <w:r>
        <w:rPr>
          <w:rFonts w:hint="eastAsia"/>
          <w:b/>
          <w:sz w:val="48"/>
          <w:szCs w:val="48"/>
        </w:rPr>
        <w:t>第二章：</w:t>
      </w:r>
    </w:p>
    <w:p>
      <w:pPr>
        <w:jc w:val="left"/>
        <w:rPr>
          <w:rFonts w:hint="eastAsia"/>
          <w:b/>
          <w:sz w:val="32"/>
          <w:szCs w:val="32"/>
        </w:rPr>
      </w:pPr>
      <w:r>
        <w:rPr>
          <w:rFonts w:hint="eastAsia"/>
          <w:b/>
          <w:sz w:val="32"/>
          <w:szCs w:val="32"/>
        </w:rPr>
        <w:t>了解：2.3,2.4,2.6</w:t>
      </w:r>
    </w:p>
    <w:p>
      <w:pPr>
        <w:jc w:val="left"/>
        <w:rPr>
          <w:rFonts w:hint="eastAsia"/>
          <w:b/>
          <w:sz w:val="32"/>
          <w:szCs w:val="32"/>
        </w:rPr>
      </w:pPr>
      <w:r>
        <w:rPr>
          <w:rFonts w:hint="eastAsia"/>
          <w:b/>
          <w:sz w:val="32"/>
          <w:szCs w:val="32"/>
        </w:rPr>
        <w:t>重点掌握:2.1,2.2,2.5</w:t>
      </w:r>
    </w:p>
    <w:p>
      <w:pPr>
        <w:jc w:val="left"/>
        <w:rPr>
          <w:rFonts w:hint="eastAsia"/>
          <w:b/>
          <w:sz w:val="48"/>
          <w:szCs w:val="48"/>
        </w:rPr>
      </w:pPr>
      <w:r>
        <w:rPr>
          <w:rFonts w:hint="eastAsia"/>
          <w:b/>
          <w:sz w:val="48"/>
          <w:szCs w:val="48"/>
        </w:rPr>
        <w:t xml:space="preserve">第三章： </w:t>
      </w:r>
    </w:p>
    <w:p>
      <w:pPr>
        <w:jc w:val="left"/>
        <w:rPr>
          <w:rFonts w:hint="eastAsia"/>
          <w:b/>
          <w:sz w:val="32"/>
          <w:szCs w:val="32"/>
        </w:rPr>
      </w:pPr>
      <w:r>
        <w:rPr>
          <w:rFonts w:hint="eastAsia"/>
          <w:b/>
          <w:sz w:val="32"/>
          <w:szCs w:val="32"/>
        </w:rPr>
        <w:t>不考：3.4.2,3.6.5,3.6.6,3.8</w:t>
      </w:r>
    </w:p>
    <w:p>
      <w:pPr>
        <w:jc w:val="left"/>
        <w:rPr>
          <w:rFonts w:hint="eastAsia"/>
          <w:b/>
          <w:sz w:val="32"/>
          <w:szCs w:val="32"/>
        </w:rPr>
      </w:pPr>
      <w:r>
        <w:rPr>
          <w:rFonts w:hint="eastAsia"/>
          <w:b/>
          <w:sz w:val="32"/>
          <w:szCs w:val="32"/>
        </w:rPr>
        <w:t>了解：3.3.5-3.3.9,3.7.5</w:t>
      </w:r>
    </w:p>
    <w:p>
      <w:pPr>
        <w:jc w:val="left"/>
        <w:rPr>
          <w:rFonts w:hint="eastAsia"/>
          <w:b/>
          <w:sz w:val="32"/>
          <w:szCs w:val="32"/>
        </w:rPr>
      </w:pPr>
      <w:r>
        <w:rPr>
          <w:rFonts w:hint="eastAsia"/>
          <w:b/>
          <w:sz w:val="32"/>
          <w:szCs w:val="32"/>
        </w:rPr>
        <w:t>重点掌握:3.1,3.2,3.5,3.6,3.7.1,3.7.2</w:t>
      </w:r>
    </w:p>
    <w:p>
      <w:pPr>
        <w:jc w:val="left"/>
        <w:rPr>
          <w:rFonts w:hint="eastAsia"/>
          <w:b/>
          <w:sz w:val="48"/>
          <w:szCs w:val="48"/>
        </w:rPr>
      </w:pPr>
      <w:r>
        <w:rPr>
          <w:rFonts w:hint="eastAsia"/>
          <w:b/>
          <w:sz w:val="48"/>
          <w:szCs w:val="48"/>
        </w:rPr>
        <w:t xml:space="preserve">第四章： </w:t>
      </w:r>
    </w:p>
    <w:p>
      <w:pPr>
        <w:jc w:val="left"/>
        <w:rPr>
          <w:rFonts w:hint="eastAsia"/>
          <w:b/>
          <w:sz w:val="32"/>
          <w:szCs w:val="32"/>
        </w:rPr>
      </w:pPr>
      <w:r>
        <w:rPr>
          <w:rFonts w:hint="eastAsia"/>
          <w:b/>
          <w:sz w:val="32"/>
          <w:szCs w:val="32"/>
        </w:rPr>
        <w:t>不考：4.2.5,4.3.2,4.3.3,4.4.3,4.5.3,4.6</w:t>
      </w:r>
    </w:p>
    <w:p>
      <w:pPr>
        <w:jc w:val="left"/>
        <w:rPr>
          <w:rFonts w:hint="eastAsia"/>
          <w:b/>
          <w:sz w:val="32"/>
          <w:szCs w:val="32"/>
        </w:rPr>
      </w:pPr>
      <w:r>
        <w:rPr>
          <w:rFonts w:hint="eastAsia"/>
          <w:b/>
          <w:sz w:val="32"/>
          <w:szCs w:val="32"/>
        </w:rPr>
        <w:t>了解：4.1,4.3.2,4.5.1,4.5.2</w:t>
      </w:r>
    </w:p>
    <w:p>
      <w:pPr>
        <w:jc w:val="left"/>
        <w:rPr>
          <w:rFonts w:hint="eastAsia"/>
          <w:b/>
          <w:sz w:val="32"/>
          <w:szCs w:val="32"/>
        </w:rPr>
      </w:pPr>
      <w:r>
        <w:rPr>
          <w:rFonts w:hint="eastAsia"/>
          <w:b/>
          <w:sz w:val="32"/>
          <w:szCs w:val="32"/>
        </w:rPr>
        <w:t>重点掌握:4.2,4.4</w:t>
      </w:r>
    </w:p>
    <w:p>
      <w:pPr>
        <w:jc w:val="left"/>
        <w:rPr>
          <w:rFonts w:hint="eastAsia"/>
          <w:b/>
          <w:sz w:val="48"/>
          <w:szCs w:val="48"/>
        </w:rPr>
      </w:pPr>
      <w:r>
        <w:rPr>
          <w:rFonts w:hint="eastAsia"/>
          <w:b/>
          <w:sz w:val="48"/>
          <w:szCs w:val="48"/>
        </w:rPr>
        <w:t xml:space="preserve">第五章： </w:t>
      </w:r>
    </w:p>
    <w:p>
      <w:pPr>
        <w:jc w:val="left"/>
        <w:rPr>
          <w:rFonts w:hint="eastAsia"/>
          <w:b/>
          <w:sz w:val="32"/>
          <w:szCs w:val="32"/>
        </w:rPr>
      </w:pPr>
      <w:r>
        <w:rPr>
          <w:rFonts w:hint="eastAsia"/>
          <w:b/>
          <w:sz w:val="32"/>
          <w:szCs w:val="32"/>
        </w:rPr>
        <w:t>不考：5.3,5.5,5.7.2,5.7.3</w:t>
      </w:r>
    </w:p>
    <w:p>
      <w:pPr>
        <w:jc w:val="left"/>
        <w:rPr>
          <w:rFonts w:hint="eastAsia"/>
          <w:b/>
          <w:sz w:val="32"/>
          <w:szCs w:val="32"/>
        </w:rPr>
      </w:pPr>
      <w:r>
        <w:rPr>
          <w:rFonts w:hint="eastAsia"/>
          <w:b/>
          <w:sz w:val="32"/>
          <w:szCs w:val="32"/>
        </w:rPr>
        <w:t>重点掌握:5.1,5.2,5.4,5.6.1,5.6.2,5.7.1</w:t>
      </w:r>
    </w:p>
    <w:p>
      <w:pPr>
        <w:jc w:val="left"/>
        <w:rPr>
          <w:rFonts w:hint="eastAsia"/>
          <w:b/>
          <w:sz w:val="48"/>
          <w:szCs w:val="48"/>
        </w:rPr>
      </w:pPr>
      <w:r>
        <w:rPr>
          <w:rFonts w:hint="eastAsia"/>
          <w:b/>
          <w:sz w:val="48"/>
          <w:szCs w:val="48"/>
        </w:rPr>
        <w:t xml:space="preserve">第六章： </w:t>
      </w:r>
    </w:p>
    <w:p>
      <w:pPr>
        <w:jc w:val="left"/>
        <w:rPr>
          <w:rFonts w:hint="eastAsia"/>
          <w:b/>
          <w:sz w:val="32"/>
          <w:szCs w:val="32"/>
        </w:rPr>
      </w:pPr>
      <w:r>
        <w:rPr>
          <w:rFonts w:hint="eastAsia"/>
          <w:b/>
          <w:sz w:val="32"/>
          <w:szCs w:val="32"/>
        </w:rPr>
        <w:t>不考：6.1.4,6.3.2,6.5</w:t>
      </w:r>
    </w:p>
    <w:p>
      <w:pPr>
        <w:jc w:val="left"/>
        <w:rPr>
          <w:rFonts w:hint="eastAsia"/>
          <w:b/>
          <w:sz w:val="32"/>
          <w:szCs w:val="32"/>
        </w:rPr>
      </w:pPr>
      <w:r>
        <w:rPr>
          <w:rFonts w:hint="eastAsia"/>
          <w:b/>
          <w:sz w:val="32"/>
          <w:szCs w:val="32"/>
        </w:rPr>
        <w:t>了解：6.1,6.2,6.4</w:t>
      </w:r>
    </w:p>
    <w:p>
      <w:pPr>
        <w:jc w:val="left"/>
        <w:rPr>
          <w:rFonts w:hint="eastAsia"/>
          <w:b/>
          <w:sz w:val="32"/>
          <w:szCs w:val="32"/>
        </w:rPr>
      </w:pPr>
      <w:r>
        <w:rPr>
          <w:rFonts w:hint="eastAsia"/>
          <w:b/>
          <w:sz w:val="32"/>
          <w:szCs w:val="32"/>
        </w:rPr>
        <w:t>重点掌握:6.3.1</w:t>
      </w:r>
    </w:p>
    <w:p>
      <w:pPr>
        <w:jc w:val="left"/>
        <w:rPr>
          <w:rFonts w:hint="eastAsia"/>
          <w:b/>
          <w:sz w:val="48"/>
          <w:szCs w:val="48"/>
        </w:rPr>
      </w:pPr>
      <w:r>
        <w:rPr>
          <w:rFonts w:hint="eastAsia"/>
          <w:b/>
          <w:sz w:val="48"/>
          <w:szCs w:val="48"/>
        </w:rPr>
        <w:t xml:space="preserve">第七章： </w:t>
      </w:r>
    </w:p>
    <w:p>
      <w:pPr>
        <w:jc w:val="left"/>
        <w:rPr>
          <w:rFonts w:hint="eastAsia"/>
          <w:b/>
          <w:sz w:val="32"/>
          <w:szCs w:val="32"/>
        </w:rPr>
      </w:pPr>
      <w:r>
        <w:rPr>
          <w:rFonts w:hint="eastAsia"/>
          <w:b/>
          <w:sz w:val="32"/>
          <w:szCs w:val="32"/>
        </w:rPr>
        <w:t>不考：7.2.7,7.3,7.4, 7.5.4,7.6</w:t>
      </w:r>
    </w:p>
    <w:p>
      <w:pPr>
        <w:jc w:val="left"/>
        <w:rPr>
          <w:rFonts w:hint="eastAsia"/>
          <w:b/>
          <w:sz w:val="32"/>
          <w:szCs w:val="32"/>
        </w:rPr>
      </w:pPr>
      <w:r>
        <w:rPr>
          <w:rFonts w:hint="eastAsia"/>
          <w:b/>
          <w:sz w:val="32"/>
          <w:szCs w:val="32"/>
        </w:rPr>
        <w:t>了解：7.1</w:t>
      </w:r>
    </w:p>
    <w:p>
      <w:pPr>
        <w:jc w:val="left"/>
        <w:rPr>
          <w:rFonts w:hint="eastAsia"/>
          <w:b/>
          <w:sz w:val="32"/>
          <w:szCs w:val="32"/>
        </w:rPr>
      </w:pPr>
      <w:r>
        <w:rPr>
          <w:rFonts w:hint="eastAsia"/>
          <w:b/>
          <w:sz w:val="32"/>
          <w:szCs w:val="32"/>
        </w:rPr>
        <w:t>重点掌握:7.2.4,7.2.5,7.5.1</w:t>
      </w:r>
    </w:p>
    <w:p>
      <w:pPr>
        <w:jc w:val="left"/>
        <w:rPr>
          <w:rFonts w:hint="eastAsia"/>
          <w:b/>
          <w:sz w:val="48"/>
          <w:szCs w:val="48"/>
        </w:rPr>
      </w:pPr>
      <w:r>
        <w:rPr>
          <w:rFonts w:hint="eastAsia"/>
          <w:b/>
          <w:sz w:val="48"/>
          <w:szCs w:val="48"/>
        </w:rPr>
        <w:t xml:space="preserve">第八章： </w:t>
      </w:r>
    </w:p>
    <w:p>
      <w:pPr>
        <w:jc w:val="left"/>
        <w:rPr>
          <w:rFonts w:hint="eastAsia"/>
          <w:b/>
          <w:sz w:val="32"/>
          <w:szCs w:val="32"/>
        </w:rPr>
      </w:pPr>
      <w:r>
        <w:rPr>
          <w:rFonts w:hint="eastAsia"/>
          <w:b/>
          <w:sz w:val="32"/>
          <w:szCs w:val="32"/>
        </w:rPr>
        <w:t>不考：8.3.6,8.4.3,8.4.4,8.6</w:t>
      </w:r>
    </w:p>
    <w:p>
      <w:pPr>
        <w:jc w:val="left"/>
        <w:rPr>
          <w:rFonts w:hint="eastAsia"/>
          <w:b/>
          <w:sz w:val="32"/>
          <w:szCs w:val="32"/>
        </w:rPr>
      </w:pPr>
      <w:r>
        <w:rPr>
          <w:rFonts w:hint="eastAsia"/>
          <w:b/>
          <w:sz w:val="32"/>
          <w:szCs w:val="32"/>
        </w:rPr>
        <w:t>了解：8.5</w:t>
      </w:r>
    </w:p>
    <w:p>
      <w:pPr>
        <w:jc w:val="left"/>
        <w:rPr>
          <w:rFonts w:hint="eastAsia"/>
          <w:b/>
          <w:sz w:val="32"/>
          <w:szCs w:val="32"/>
        </w:rPr>
      </w:pPr>
      <w:r>
        <w:rPr>
          <w:rFonts w:hint="eastAsia"/>
          <w:b/>
          <w:sz w:val="32"/>
          <w:szCs w:val="32"/>
        </w:rPr>
        <w:t>重点掌握:8.1,8.3,8.4.1,8.4.2</w:t>
      </w:r>
    </w:p>
    <w:p>
      <w:pPr>
        <w:jc w:val="left"/>
        <w:rPr>
          <w:rFonts w:hint="eastAsia"/>
          <w:b/>
          <w:sz w:val="48"/>
          <w:szCs w:val="48"/>
        </w:rPr>
      </w:pPr>
      <w:r>
        <w:rPr>
          <w:rFonts w:hint="eastAsia"/>
          <w:b/>
          <w:sz w:val="48"/>
          <w:szCs w:val="48"/>
        </w:rPr>
        <w:t>第九章： （自学）</w:t>
      </w:r>
    </w:p>
    <w:p>
      <w:pPr>
        <w:jc w:val="left"/>
        <w:rPr>
          <w:rFonts w:hint="eastAsia"/>
          <w:b/>
          <w:sz w:val="32"/>
          <w:szCs w:val="32"/>
        </w:rPr>
      </w:pPr>
    </w:p>
    <w:p>
      <w:pPr>
        <w:jc w:val="left"/>
        <w:rPr>
          <w:rFonts w:hint="eastAsia"/>
          <w:b/>
          <w:sz w:val="32"/>
          <w:szCs w:val="32"/>
        </w:rPr>
      </w:pPr>
    </w:p>
    <w:p>
      <w:pPr>
        <w:jc w:val="left"/>
        <w:rPr>
          <w:rFonts w:hint="eastAsia"/>
          <w:b/>
          <w:sz w:val="32"/>
          <w:szCs w:val="32"/>
        </w:rPr>
      </w:pPr>
    </w:p>
    <w:p>
      <w:pPr>
        <w:jc w:val="left"/>
        <w:rPr>
          <w:rFonts w:hint="eastAsia"/>
          <w:b/>
          <w:sz w:val="32"/>
          <w:szCs w:val="32"/>
        </w:rPr>
      </w:pPr>
    </w:p>
    <w:p>
      <w:pPr>
        <w:jc w:val="left"/>
        <w:rPr>
          <w:rFonts w:hint="eastAsia"/>
          <w:b/>
          <w:sz w:val="32"/>
          <w:szCs w:val="32"/>
        </w:rPr>
      </w:pPr>
    </w:p>
    <w:p>
      <w:pPr>
        <w:jc w:val="left"/>
        <w:rPr>
          <w:rFonts w:hint="eastAsia"/>
          <w:b/>
          <w:sz w:val="48"/>
          <w:szCs w:val="48"/>
        </w:rPr>
      </w:pPr>
    </w:p>
    <w:p>
      <w:pPr>
        <w:pStyle w:val="8"/>
        <w:ind w:left="1080" w:firstLine="0" w:firstLineChars="0"/>
        <w:rPr>
          <w:b/>
          <w:sz w:val="48"/>
          <w:szCs w:val="48"/>
        </w:rPr>
      </w:pPr>
    </w:p>
    <w:p>
      <w:pPr>
        <w:jc w:val="center"/>
        <w:rPr>
          <w:b/>
          <w:sz w:val="48"/>
          <w:szCs w:val="48"/>
        </w:rPr>
      </w:pPr>
      <w:r>
        <w:rPr>
          <w:rFonts w:hint="eastAsia"/>
          <w:b/>
          <w:sz w:val="48"/>
          <w:szCs w:val="48"/>
        </w:rPr>
        <w:t>计算机组成复习要点</w:t>
      </w:r>
    </w:p>
    <w:p>
      <w:pPr>
        <w:jc w:val="center"/>
        <w:rPr>
          <w:b/>
          <w:color w:val="FF0000"/>
          <w:sz w:val="48"/>
          <w:szCs w:val="48"/>
        </w:rPr>
      </w:pPr>
      <w:r>
        <w:rPr>
          <w:rFonts w:hint="eastAsia"/>
          <w:b/>
          <w:color w:val="FF0000"/>
          <w:sz w:val="48"/>
          <w:szCs w:val="48"/>
        </w:rPr>
        <w:t>红色部分的知识点务必要掌握</w:t>
      </w:r>
    </w:p>
    <w:p>
      <w:pPr>
        <w:jc w:val="center"/>
        <w:rPr>
          <w:b/>
          <w:sz w:val="28"/>
          <w:szCs w:val="28"/>
        </w:rPr>
      </w:pPr>
    </w:p>
    <w:p>
      <w:pPr>
        <w:rPr>
          <w:color w:val="FF0000"/>
          <w:sz w:val="28"/>
          <w:szCs w:val="28"/>
        </w:rPr>
      </w:pPr>
      <w:r>
        <w:rPr>
          <w:rFonts w:hint="eastAsia"/>
          <w:color w:val="FF0000"/>
          <w:sz w:val="28"/>
          <w:szCs w:val="28"/>
        </w:rPr>
        <w:t>1、2进制、8进制，16进制，10进制的表示格式以及互相转换</w:t>
      </w:r>
    </w:p>
    <w:p>
      <w:pPr>
        <w:rPr>
          <w:color w:val="FF0000"/>
          <w:sz w:val="28"/>
          <w:szCs w:val="28"/>
        </w:rPr>
      </w:pPr>
      <w:r>
        <w:rPr>
          <w:rFonts w:hint="eastAsia"/>
          <w:color w:val="FF0000"/>
          <w:sz w:val="28"/>
          <w:szCs w:val="28"/>
        </w:rPr>
        <w:t>2、原码、反码、补码、移码的表示格式以及数据表示范围。</w:t>
      </w:r>
    </w:p>
    <w:p>
      <w:pPr>
        <w:rPr>
          <w:color w:val="FF0000"/>
          <w:sz w:val="28"/>
          <w:szCs w:val="28"/>
        </w:rPr>
      </w:pPr>
      <w:r>
        <w:rPr>
          <w:rFonts w:hint="eastAsia"/>
          <w:color w:val="FF0000"/>
          <w:sz w:val="28"/>
          <w:szCs w:val="28"/>
        </w:rPr>
        <w:t>3、IEEE754单精度、双精度机器数格式表示，真值与IEEE754机器数格式之间的转换。</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4、ASCII编码、汉字编码、字模、奇偶校验码的基本知识。</w:t>
      </w:r>
    </w:p>
    <w:p>
      <w:pPr>
        <w:rPr>
          <w:color w:val="FF0000"/>
          <w:sz w:val="28"/>
          <w:szCs w:val="28"/>
        </w:rPr>
      </w:pPr>
      <w:r>
        <w:rPr>
          <w:rFonts w:hint="eastAsia"/>
          <w:color w:val="FF0000"/>
          <w:sz w:val="28"/>
          <w:szCs w:val="28"/>
        </w:rPr>
        <w:t>5、定点整数和定点小数的补码计算（加法和减法）。</w:t>
      </w:r>
    </w:p>
    <w:p>
      <w:pPr>
        <w:rPr>
          <w:color w:val="FF0000"/>
          <w:sz w:val="28"/>
          <w:szCs w:val="28"/>
        </w:rPr>
      </w:pPr>
      <w:r>
        <w:rPr>
          <w:rFonts w:hint="eastAsia"/>
          <w:color w:val="FF0000"/>
          <w:sz w:val="28"/>
          <w:szCs w:val="28"/>
        </w:rPr>
        <w:t>6、补码计算加减运算判断是否溢出有哪些方法？变形补码法如何判断溢出？</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7、指数和尾数都用补码格式，求浮点数的加法和减法，并给出计算过程。</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8、逻辑运算（与、或、非、异或、逻辑移位、算术移位）</w:t>
      </w:r>
    </w:p>
    <w:p>
      <w:pPr>
        <w:rPr>
          <w:color w:val="FF0000"/>
          <w:sz w:val="28"/>
          <w:szCs w:val="28"/>
        </w:rPr>
      </w:pPr>
      <w:r>
        <w:rPr>
          <w:rFonts w:hint="eastAsia"/>
          <w:color w:val="FF0000"/>
          <w:sz w:val="28"/>
          <w:szCs w:val="28"/>
        </w:rPr>
        <w:t>9、线性流水线周期确定、n个任务所需周期数及加速比计算</w:t>
      </w:r>
    </w:p>
    <w:p>
      <w:pPr>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10、存储器有哪些分类方法？按存储材料、存取方式、读写功能、易失性、与CPU耦合度可分为几类？</w:t>
      </w:r>
    </w:p>
    <w:p>
      <w:pP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存储材料：磁表面存储器、磁芯存储器、半导体存储器、光存储器</w:t>
      </w:r>
    </w:p>
    <w:p>
      <w:pP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存取方式：随机存储器（RAM）只读存储器（ROM）串行访问存储器</w:t>
      </w:r>
    </w:p>
    <w:p>
      <w:pP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读写功能：RAM ROM</w:t>
      </w:r>
    </w:p>
    <w:p>
      <w:pP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易失性：易失、非易失</w:t>
      </w:r>
    </w:p>
    <w:p>
      <w:pP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作用层次：主存、辅存、高速缓冲存储器</w:t>
      </w:r>
    </w:p>
    <w:p>
      <w:pPr>
        <w:numPr>
          <w:ilvl w:val="0"/>
          <w:numId w:val="2"/>
        </w:numPr>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什么是存储器分层结构？分几层？每层存放什么信息？</w:t>
      </w:r>
    </w:p>
    <w:p>
      <w:pPr>
        <w:numPr>
          <w:numId w:val="0"/>
        </w:numPr>
        <w:rPr>
          <w:rFonts w:hint="default" w:eastAsia="宋体"/>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寄存器、cache（CPU经常使用的指令和数据）、主存（计算机运行所需的程序和数据）、辅存（暂时不用的程序和数据）</w:t>
      </w:r>
    </w:p>
    <w:p>
      <w:pPr>
        <w:numPr>
          <w:ilvl w:val="0"/>
          <w:numId w:val="2"/>
        </w:numPr>
        <w:ind w:left="0" w:leftChars="0" w:firstLine="0" w:firstLineChars="0"/>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SRAM和DRAM具有什么特点？DRAM有哪些刷新方法？</w:t>
      </w:r>
    </w:p>
    <w:p>
      <w:pPr>
        <w:numPr>
          <w:numId w:val="0"/>
        </w:numPr>
        <w:ind w:leftChars="0"/>
        <w:rPr>
          <w:rFonts w:hint="default"/>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SRAM：静态随机存储器，用触发器存储信息，存取速度快，集成度低，价格昂贵，适用于cache，非破坏性读出</w:t>
      </w:r>
    </w:p>
    <w:p>
      <w:pPr>
        <w:numPr>
          <w:numId w:val="0"/>
        </w:numPr>
        <w:ind w:leftChars="0"/>
        <w:rPr>
          <w:rFonts w:hint="default"/>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DRAM：动态随机存储器，用电容上的电荷存储信息，存起速度比SRAM慢，但集成度高，价位低，容量大，功耗低，适用于主存系统，破坏性读出，需要刷新</w:t>
      </w:r>
    </w:p>
    <w:p>
      <w:pPr>
        <w:numPr>
          <w:numId w:val="0"/>
        </w:numPr>
        <w:ind w:leftChars="0"/>
        <w:rPr>
          <w:rFonts w:hint="default"/>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刷新：集中刷新、分散刷新、异步刷新</w:t>
      </w:r>
    </w:p>
    <w:p>
      <w:pPr>
        <w:rPr>
          <w:color w:val="FF0000"/>
          <w:sz w:val="28"/>
          <w:szCs w:val="28"/>
        </w:rPr>
      </w:pPr>
      <w:r>
        <w:rPr>
          <w:rFonts w:hint="eastAsia"/>
          <w:color w:val="FF0000"/>
          <w:sz w:val="28"/>
          <w:szCs w:val="28"/>
        </w:rPr>
        <w:t>13、对于给定规格的SRAM芯片，会求其地址线、数据线要数和存储容量</w:t>
      </w:r>
    </w:p>
    <w:p>
      <w:pPr>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14、半导体只读存储器（ROM）有哪些种类？各有何特点？</w:t>
      </w:r>
    </w:p>
    <w:p>
      <w:pPr>
        <w:rPr>
          <w:rFonts w:hint="default" w:eastAsia="宋体"/>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MROM：掩膜式 PROM：一次可编程 EPROM：可擦除可编程 Flash：长期保存、电擦除重写 SSD：Flash</w:t>
      </w:r>
    </w:p>
    <w:p>
      <w:pPr>
        <w:rPr>
          <w:color w:val="FF0000"/>
          <w:sz w:val="28"/>
          <w:szCs w:val="28"/>
        </w:rPr>
      </w:pPr>
      <w:r>
        <w:rPr>
          <w:rFonts w:hint="eastAsia"/>
          <w:color w:val="FF0000"/>
          <w:sz w:val="28"/>
          <w:szCs w:val="28"/>
        </w:rPr>
        <w:t>15、会用给定的存储器芯片进行存储器扩展（包括字扩展、位扩展、字位同时扩展），会画扩展结构图并指出每个芯片的地址空间。</w:t>
      </w:r>
    </w:p>
    <w:p>
      <w:pPr>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16、什么是双端口存储器、多体并行交叉存储器、相联存储器、Cache存储器、虚拟存储器、FPM-DRAM、CDRAM、SDRAM？顺序存储器与多体交叉存储器带宽计算。</w:t>
      </w:r>
    </w:p>
    <w:p>
      <w:pPr>
        <w:rPr>
          <w:rFonts w:hint="eastAsia"/>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双端口：同一个存储器有两个独立端口，同时异步访问</w:t>
      </w:r>
    </w:p>
    <w:p>
      <w:pPr>
        <w:rPr>
          <w:rFonts w:hint="eastAsia"/>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多体并行：多体模块组成，有相同容量和存取速度，独立的控制电路、地址寄存器和数据寄存器，采用低位交叉方式实现并行工作，提高存储器带宽。</w:t>
      </w:r>
    </w:p>
    <w:p>
      <w:pPr>
        <w:rPr>
          <w:rFonts w:hint="eastAsia"/>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相联存储器：检索存储器中的内容，不根据地址而是根据存储内容来进行存取的存储器，可以实现快速地查找块表。</w:t>
      </w:r>
    </w:p>
    <w:p>
      <w:pPr>
        <w:rPr>
          <w:rFonts w:hint="eastAsia"/>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Cache：根据程序访问的局部性原理，把程序中正在使用的数据存放在一个高速的容量较小的存储器中，使CPU的访存操作大多针对cache进行。</w:t>
      </w:r>
    </w:p>
    <w:p>
      <w:pPr>
        <w:rPr>
          <w:rFonts w:hint="eastAsia"/>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虚拟存储器：</w:t>
      </w:r>
    </w:p>
    <w:p>
      <w:pPr>
        <w:rPr>
          <w:rFonts w:hint="default"/>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FPM-DRAM：快页动态随机存储器 CDRAM：CD随机</w:t>
      </w:r>
      <w:r>
        <w:rPr>
          <w:rFonts w:hint="eastAsia"/>
          <w:color w:val="000000" w:themeColor="text1"/>
          <w:sz w:val="22"/>
          <w:szCs w:val="22"/>
          <w:lang w:val="en-US" w:eastAsia="zh-CN"/>
          <w14:textFill>
            <w14:solidFill>
              <w14:schemeClr w14:val="tx1"/>
            </w14:solidFill>
          </w14:textFill>
        </w:rPr>
        <w:fldChar w:fldCharType="begin"/>
      </w:r>
      <w:r>
        <w:rPr>
          <w:rFonts w:hint="eastAsia"/>
          <w:color w:val="000000" w:themeColor="text1"/>
          <w:sz w:val="22"/>
          <w:szCs w:val="22"/>
          <w:lang w:val="en-US" w:eastAsia="zh-CN"/>
          <w14:textFill>
            <w14:solidFill>
              <w14:schemeClr w14:val="tx1"/>
            </w14:solidFill>
          </w14:textFill>
        </w:rPr>
        <w:instrText xml:space="preserve"> HYPERLINK "https://baike.baidu.com/item/%E5%AD%98%E5%82%A8%E5%99%A8?fromModule=lemma_inlink" \t "https://baike.baidu.com/item/CD-RAM/_blank" </w:instrText>
      </w:r>
      <w:r>
        <w:rPr>
          <w:rFonts w:hint="eastAsia"/>
          <w:color w:val="000000" w:themeColor="text1"/>
          <w:sz w:val="22"/>
          <w:szCs w:val="22"/>
          <w:lang w:val="en-US" w:eastAsia="zh-CN"/>
          <w14:textFill>
            <w14:solidFill>
              <w14:schemeClr w14:val="tx1"/>
            </w14:solidFill>
          </w14:textFill>
        </w:rPr>
        <w:fldChar w:fldCharType="separate"/>
      </w:r>
      <w:r>
        <w:rPr>
          <w:rFonts w:hint="eastAsia"/>
          <w:color w:val="000000" w:themeColor="text1"/>
          <w:sz w:val="22"/>
          <w:szCs w:val="22"/>
          <w:lang w:val="en-US" w:eastAsia="zh-CN"/>
          <w14:textFill>
            <w14:solidFill>
              <w14:schemeClr w14:val="tx1"/>
            </w14:solidFill>
          </w14:textFill>
        </w:rPr>
        <w:t>存储器</w:t>
      </w:r>
      <w:r>
        <w:rPr>
          <w:rFonts w:hint="eastAsia"/>
          <w:color w:val="000000" w:themeColor="text1"/>
          <w:sz w:val="22"/>
          <w:szCs w:val="22"/>
          <w:lang w:val="en-US" w:eastAsia="zh-CN"/>
          <w14:textFill>
            <w14:solidFill>
              <w14:schemeClr w14:val="tx1"/>
            </w14:solidFill>
          </w14:textFill>
        </w:rPr>
        <w:fldChar w:fldCharType="end"/>
      </w:r>
      <w:r>
        <w:rPr>
          <w:rFonts w:hint="eastAsia"/>
          <w:color w:val="000000" w:themeColor="text1"/>
          <w:sz w:val="22"/>
          <w:szCs w:val="22"/>
          <w:lang w:val="en-US" w:eastAsia="zh-CN"/>
          <w14:textFill>
            <w14:solidFill>
              <w14:schemeClr w14:val="tx1"/>
            </w14:solidFill>
          </w14:textFill>
        </w:rPr>
        <w:t xml:space="preserve"> SDRAM：同步动态随机存储器</w:t>
      </w:r>
    </w:p>
    <w:p>
      <w:pPr>
        <w:numPr>
          <w:ilvl w:val="0"/>
          <w:numId w:val="3"/>
        </w:numPr>
        <w:rPr>
          <w:rFonts w:hint="eastAsia"/>
          <w:color w:val="FF0000"/>
          <w:sz w:val="28"/>
          <w:szCs w:val="28"/>
        </w:rPr>
      </w:pPr>
      <w:r>
        <w:rPr>
          <w:rFonts w:hint="eastAsia"/>
          <w:color w:val="FF0000"/>
          <w:sz w:val="28"/>
          <w:szCs w:val="28"/>
        </w:rPr>
        <w:t>掌握时间并行和空间并性概念，知道计原中常用的技术属于哪类并行</w:t>
      </w:r>
    </w:p>
    <w:p>
      <w:pPr>
        <w:numPr>
          <w:numId w:val="0"/>
        </w:numPr>
        <w:rPr>
          <w:rFonts w:hint="default"/>
          <w:color w:val="auto"/>
          <w:sz w:val="22"/>
          <w:szCs w:val="22"/>
          <w:lang w:val="en-US" w:eastAsia="zh-CN"/>
        </w:rPr>
      </w:pPr>
      <w:r>
        <w:rPr>
          <w:rFonts w:hint="eastAsia"/>
          <w:color w:val="auto"/>
          <w:sz w:val="22"/>
          <w:szCs w:val="22"/>
          <w:lang w:val="en-US" w:eastAsia="zh-CN"/>
        </w:rPr>
        <w:t>时间并行：将一个任务分解为几个不同的子任务，每个阶段在不同的功能部件上并行执行，以便在同一时刻能够同时执行多个任务</w:t>
      </w:r>
    </w:p>
    <w:p>
      <w:pPr>
        <w:numPr>
          <w:numId w:val="0"/>
        </w:numPr>
        <w:rPr>
          <w:rFonts w:hint="default"/>
          <w:color w:val="auto"/>
          <w:sz w:val="22"/>
          <w:szCs w:val="22"/>
          <w:lang w:val="en-US" w:eastAsia="zh-CN"/>
        </w:rPr>
      </w:pPr>
      <w:r>
        <w:rPr>
          <w:rFonts w:hint="eastAsia"/>
          <w:color w:val="auto"/>
          <w:sz w:val="22"/>
          <w:szCs w:val="22"/>
          <w:lang w:val="en-US" w:eastAsia="zh-CN"/>
        </w:rPr>
        <w:t>空间并行：在一个处理机内设置多个执行相同任务的功能部件，并让这些部件并行工作</w:t>
      </w:r>
    </w:p>
    <w:p>
      <w:pPr>
        <w:numPr>
          <w:ilvl w:val="0"/>
          <w:numId w:val="3"/>
        </w:numPr>
        <w:ind w:left="0" w:leftChars="0" w:firstLine="0" w:firstLineChars="0"/>
        <w:rPr>
          <w:rFonts w:hint="eastAsia"/>
          <w:color w:val="FF0000"/>
          <w:sz w:val="28"/>
          <w:szCs w:val="28"/>
        </w:rPr>
      </w:pPr>
      <w:r>
        <w:rPr>
          <w:rFonts w:hint="eastAsia"/>
          <w:color w:val="FF0000"/>
          <w:sz w:val="28"/>
          <w:szCs w:val="28"/>
        </w:rPr>
        <w:t>cache原理、目的、影响命中率因素，会计算cache的命中率、访问效率、平均访问时间</w:t>
      </w:r>
    </w:p>
    <w:p>
      <w:pPr>
        <w:numPr>
          <w:numId w:val="0"/>
        </w:numPr>
        <w:ind w:leftChars="0"/>
        <w:rPr>
          <w:rFonts w:hint="eastAsia"/>
          <w:color w:val="auto"/>
          <w:sz w:val="22"/>
          <w:szCs w:val="22"/>
          <w:lang w:val="en-US" w:eastAsia="zh-CN"/>
        </w:rPr>
      </w:pPr>
      <w:r>
        <w:rPr>
          <w:rFonts w:hint="eastAsia"/>
          <w:color w:val="auto"/>
          <w:sz w:val="22"/>
          <w:szCs w:val="22"/>
          <w:lang w:val="en-US" w:eastAsia="zh-CN"/>
        </w:rPr>
        <w:t>原理：程序访问的局部性原理</w:t>
      </w:r>
    </w:p>
    <w:p>
      <w:pPr>
        <w:numPr>
          <w:numId w:val="0"/>
        </w:numPr>
        <w:ind w:leftChars="0"/>
        <w:rPr>
          <w:rFonts w:hint="eastAsia"/>
          <w:color w:val="auto"/>
          <w:sz w:val="22"/>
          <w:szCs w:val="22"/>
          <w:lang w:val="en-US" w:eastAsia="zh-CN"/>
        </w:rPr>
      </w:pPr>
      <w:r>
        <w:rPr>
          <w:rFonts w:hint="eastAsia"/>
          <w:color w:val="auto"/>
          <w:sz w:val="22"/>
          <w:szCs w:val="22"/>
          <w:lang w:val="en-US" w:eastAsia="zh-CN"/>
        </w:rPr>
        <w:t>目的：减少访问主存的次数，提高程序执行速度</w:t>
      </w:r>
    </w:p>
    <w:p>
      <w:pPr>
        <w:numPr>
          <w:numId w:val="0"/>
        </w:numPr>
        <w:ind w:leftChars="0"/>
        <w:rPr>
          <w:rFonts w:hint="default"/>
          <w:color w:val="auto"/>
          <w:sz w:val="22"/>
          <w:szCs w:val="22"/>
          <w:lang w:val="en-US" w:eastAsia="zh-CN"/>
        </w:rPr>
      </w:pPr>
      <w:r>
        <w:rPr>
          <w:rFonts w:hint="eastAsia"/>
          <w:color w:val="auto"/>
          <w:sz w:val="22"/>
          <w:szCs w:val="22"/>
          <w:lang w:val="en-US" w:eastAsia="zh-CN"/>
        </w:rPr>
        <w:t>因素：容量，主存块大小，地址映射方式，替换策略</w:t>
      </w:r>
    </w:p>
    <w:p>
      <w:pPr>
        <w:rPr>
          <w:color w:val="FF0000"/>
          <w:sz w:val="28"/>
          <w:szCs w:val="28"/>
        </w:rPr>
      </w:pPr>
      <w:r>
        <w:rPr>
          <w:rFonts w:hint="eastAsia"/>
          <w:color w:val="FF0000"/>
          <w:sz w:val="28"/>
          <w:szCs w:val="28"/>
        </w:rPr>
        <w:t>19、掌握cache全相联、直接相联、组相联主存地址格式及地址映射过程</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20、虚拟存储器及ca</w:t>
      </w:r>
      <w:r>
        <w:rPr>
          <w:rFonts w:hint="eastAsia"/>
          <w:color w:val="000000" w:themeColor="text1"/>
          <w:sz w:val="28"/>
          <w:szCs w:val="28"/>
          <w:lang w:val="en-US" w:eastAsia="zh-CN"/>
          <w14:textFill>
            <w14:solidFill>
              <w14:schemeClr w14:val="tx1"/>
            </w14:solidFill>
          </w14:textFill>
        </w:rPr>
        <w:t>c</w:t>
      </w:r>
      <w:r>
        <w:rPr>
          <w:rFonts w:hint="eastAsia"/>
          <w:color w:val="000000" w:themeColor="text1"/>
          <w:sz w:val="28"/>
          <w:szCs w:val="28"/>
          <w14:textFill>
            <w14:solidFill>
              <w14:schemeClr w14:val="tx1"/>
            </w14:solidFill>
          </w14:textFill>
        </w:rPr>
        <w:t>he的异同</w:t>
      </w:r>
    </w:p>
    <w:p>
      <w:pPr>
        <w:rPr>
          <w:color w:val="FF0000"/>
          <w:sz w:val="28"/>
          <w:szCs w:val="28"/>
        </w:rPr>
      </w:pPr>
      <w:r>
        <w:rPr>
          <w:rFonts w:hint="eastAsia"/>
          <w:color w:val="FF0000"/>
          <w:sz w:val="28"/>
          <w:szCs w:val="28"/>
        </w:rPr>
        <w:t>21、页式虚拟存储器中虚地址长度、实地址长度、页表项数计算，掌握页表内容、快表作用、地址映射过程、掌握cache\主存\虚存整个访问过程</w:t>
      </w:r>
    </w:p>
    <w:p>
      <w:pPr>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22、按地址码个数分类，指令可分为几类？各什么功能？</w:t>
      </w:r>
    </w:p>
    <w:p>
      <w:pPr>
        <w:rPr>
          <w:rFonts w:hint="default" w:eastAsia="宋体"/>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三：保留源操作数 二：源操作数被运算结果取代 一：对一个数操作或另一个数在其他部件 零：空操作、停机、关中断</w:t>
      </w:r>
    </w:p>
    <w:p>
      <w:pPr>
        <w:numPr>
          <w:ilvl w:val="0"/>
          <w:numId w:val="4"/>
        </w:numPr>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指令格式由哪两部分组成？操作码和地址码各有什么作用？指令字长和机器字长具有什么关系？</w:t>
      </w:r>
    </w:p>
    <w:p>
      <w:pPr>
        <w:numPr>
          <w:numId w:val="0"/>
        </w:numPr>
        <w:rPr>
          <w:rFonts w:hint="default"/>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操作码：指出该条指令实现的功能</w:t>
      </w:r>
    </w:p>
    <w:p>
      <w:pPr>
        <w:numPr>
          <w:numId w:val="0"/>
        </w:numPr>
        <w:rPr>
          <w:rFonts w:hint="eastAsia"/>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地址码：指出操作数的地址</w:t>
      </w:r>
    </w:p>
    <w:p>
      <w:pPr>
        <w:numPr>
          <w:numId w:val="0"/>
        </w:numPr>
        <w:rPr>
          <w:rFonts w:hint="default"/>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指令字长为机器字长的整数倍</w:t>
      </w:r>
    </w:p>
    <w:p>
      <w:pPr>
        <w:numPr>
          <w:ilvl w:val="0"/>
          <w:numId w:val="4"/>
        </w:numPr>
        <w:ind w:left="0" w:leftChars="0" w:firstLine="0" w:firstLineChars="0"/>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缩短指令长度有哪些方法？</w:t>
      </w:r>
    </w:p>
    <w:p>
      <w:pPr>
        <w:numPr>
          <w:numId w:val="0"/>
        </w:numPr>
        <w:ind w:leftChars="0"/>
        <w:rPr>
          <w:rFonts w:hint="eastAsia" w:eastAsia="宋体"/>
          <w:color w:val="000000" w:themeColor="text1"/>
          <w:sz w:val="22"/>
          <w:szCs w:val="22"/>
          <w:lang w:eastAsia="zh-CN"/>
          <w14:textFill>
            <w14:solidFill>
              <w14:schemeClr w14:val="tx1"/>
            </w14:solidFill>
          </w14:textFill>
        </w:rPr>
      </w:pPr>
      <w:r>
        <w:rPr>
          <w:rFonts w:hint="eastAsia"/>
          <w:color w:val="000000" w:themeColor="text1"/>
          <w:sz w:val="22"/>
          <w:szCs w:val="22"/>
          <w:lang w:eastAsia="zh-CN"/>
          <w14:textFill>
            <w14:solidFill>
              <w14:schemeClr w14:val="tx1"/>
            </w14:solidFill>
          </w14:textFill>
        </w:rPr>
        <w:t>？</w:t>
      </w:r>
    </w:p>
    <w:p>
      <w:pPr>
        <w:numPr>
          <w:ilvl w:val="0"/>
          <w:numId w:val="4"/>
        </w:numPr>
        <w:ind w:left="0" w:leftChars="0" w:firstLine="0" w:firstLineChars="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如何进行可变长操作码扩展？</w:t>
      </w:r>
      <w:r>
        <w:rPr>
          <w:color w:val="000000" w:themeColor="text1"/>
          <w:sz w:val="28"/>
          <w:szCs w:val="28"/>
          <w14:textFill>
            <w14:solidFill>
              <w14:schemeClr w14:val="tx1"/>
            </w14:solidFill>
          </w14:textFill>
        </w:rPr>
        <w:t xml:space="preserve"> </w:t>
      </w:r>
    </w:p>
    <w:p>
      <w:pPr>
        <w:numPr>
          <w:numId w:val="0"/>
        </w:numPr>
        <w:ind w:leftChars="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扩展操作码：随着地址码的减少而增加操作码的长度</w:t>
      </w:r>
    </w:p>
    <w:p>
      <w:pPr>
        <w:numPr>
          <w:ilvl w:val="0"/>
          <w:numId w:val="4"/>
        </w:numPr>
        <w:ind w:left="0" w:leftChars="0" w:firstLine="0" w:firstLineChars="0"/>
        <w:rPr>
          <w:rFonts w:hint="eastAsia"/>
          <w:color w:val="FF0000"/>
          <w:sz w:val="28"/>
          <w:szCs w:val="28"/>
        </w:rPr>
      </w:pPr>
      <w:r>
        <w:rPr>
          <w:rFonts w:hint="eastAsia"/>
          <w:color w:val="FF0000"/>
          <w:sz w:val="28"/>
          <w:szCs w:val="28"/>
        </w:rPr>
        <w:t>有哪些操作数寻址方式？每种方式是如何计算有效地址的？</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27、固定长操作码和扩展操作码指令条数计算</w:t>
      </w:r>
    </w:p>
    <w:p>
      <w:pPr>
        <w:rPr>
          <w:color w:val="FF0000"/>
          <w:sz w:val="28"/>
          <w:szCs w:val="28"/>
        </w:rPr>
      </w:pPr>
      <w:r>
        <w:rPr>
          <w:rFonts w:hint="eastAsia"/>
          <w:color w:val="FF0000"/>
          <w:sz w:val="28"/>
          <w:szCs w:val="28"/>
        </w:rPr>
        <w:t>28、会根据指令格式分析指令特点</w:t>
      </w:r>
    </w:p>
    <w:p>
      <w:pPr>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29、CISC和RISC是什么含义？RISC机器具有什么特点？</w:t>
      </w:r>
    </w:p>
    <w:p>
      <w:pPr>
        <w:rPr>
          <w:rFonts w:hint="eastAsia"/>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复杂指令系统计算机</w:t>
      </w:r>
    </w:p>
    <w:p>
      <w:pPr>
        <w:rPr>
          <w:rFonts w:hint="default"/>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精简指令系统计算机：选取使用频率最高的指令，定长，只有load和store访存，通用寄存器多，绝大多数单时钟周期完成，指令流水线技术，硬布线为主</w:t>
      </w:r>
    </w:p>
    <w:p>
      <w:pPr>
        <w:numPr>
          <w:ilvl w:val="0"/>
          <w:numId w:val="5"/>
        </w:numPr>
        <w:rPr>
          <w:rFonts w:hint="eastAsia"/>
          <w:color w:val="FF0000"/>
          <w:sz w:val="28"/>
          <w:szCs w:val="28"/>
        </w:rPr>
      </w:pPr>
      <w:r>
        <w:rPr>
          <w:rFonts w:hint="eastAsia"/>
          <w:color w:val="FF0000"/>
          <w:sz w:val="28"/>
          <w:szCs w:val="28"/>
        </w:rPr>
        <w:t>CPU中通常有哪些寄存器？各有什么作用？</w:t>
      </w:r>
    </w:p>
    <w:p>
      <w:pPr>
        <w:numPr>
          <w:numId w:val="0"/>
        </w:numPr>
        <w:rPr>
          <w:rFonts w:hint="eastAsia"/>
          <w:color w:val="auto"/>
          <w:sz w:val="22"/>
          <w:szCs w:val="22"/>
          <w:lang w:val="en-US" w:eastAsia="zh-CN"/>
        </w:rPr>
      </w:pPr>
      <w:r>
        <w:rPr>
          <w:rFonts w:hint="eastAsia"/>
          <w:color w:val="auto"/>
          <w:sz w:val="22"/>
          <w:szCs w:val="22"/>
          <w:lang w:val="en-US" w:eastAsia="zh-CN"/>
        </w:rPr>
        <w:t>暂存寄存器：暂时存放由主存读来的数据</w:t>
      </w:r>
    </w:p>
    <w:p>
      <w:pPr>
        <w:numPr>
          <w:numId w:val="0"/>
        </w:numPr>
        <w:rPr>
          <w:rFonts w:hint="eastAsia"/>
          <w:color w:val="auto"/>
          <w:sz w:val="22"/>
          <w:szCs w:val="22"/>
          <w:lang w:val="en-US" w:eastAsia="zh-CN"/>
        </w:rPr>
      </w:pPr>
      <w:r>
        <w:rPr>
          <w:rFonts w:hint="eastAsia"/>
          <w:color w:val="auto"/>
          <w:sz w:val="22"/>
          <w:szCs w:val="22"/>
          <w:lang w:val="en-US" w:eastAsia="zh-CN"/>
        </w:rPr>
        <w:t>累加寄存器：暂时存放ALU运算的结果信息</w:t>
      </w:r>
    </w:p>
    <w:p>
      <w:pPr>
        <w:numPr>
          <w:numId w:val="0"/>
        </w:numPr>
        <w:rPr>
          <w:rFonts w:hint="eastAsia"/>
          <w:color w:val="auto"/>
          <w:sz w:val="22"/>
          <w:szCs w:val="22"/>
          <w:lang w:val="en-US" w:eastAsia="zh-CN"/>
        </w:rPr>
      </w:pPr>
      <w:r>
        <w:rPr>
          <w:rFonts w:hint="eastAsia"/>
          <w:color w:val="auto"/>
          <w:sz w:val="22"/>
          <w:szCs w:val="22"/>
          <w:lang w:val="en-US" w:eastAsia="zh-CN"/>
        </w:rPr>
        <w:t>通用寄存器组：用于存放操作数和各种地址信息</w:t>
      </w:r>
    </w:p>
    <w:p>
      <w:pPr>
        <w:numPr>
          <w:numId w:val="0"/>
        </w:numPr>
        <w:rPr>
          <w:rFonts w:hint="eastAsia"/>
          <w:color w:val="auto"/>
          <w:sz w:val="22"/>
          <w:szCs w:val="22"/>
          <w:lang w:val="en-US" w:eastAsia="zh-CN"/>
        </w:rPr>
      </w:pPr>
      <w:r>
        <w:rPr>
          <w:rFonts w:hint="eastAsia"/>
          <w:color w:val="auto"/>
          <w:sz w:val="22"/>
          <w:szCs w:val="22"/>
          <w:lang w:val="en-US" w:eastAsia="zh-CN"/>
        </w:rPr>
        <w:t>程序状态字寄存器：保留由算数逻辑运算指令或测试指令的结果而建立起的各种状态信息</w:t>
      </w:r>
    </w:p>
    <w:p>
      <w:pPr>
        <w:numPr>
          <w:numId w:val="0"/>
        </w:numPr>
        <w:rPr>
          <w:rFonts w:hint="eastAsia"/>
          <w:color w:val="auto"/>
          <w:sz w:val="22"/>
          <w:szCs w:val="22"/>
          <w:lang w:val="en-US" w:eastAsia="zh-CN"/>
        </w:rPr>
      </w:pPr>
      <w:r>
        <w:rPr>
          <w:rFonts w:hint="eastAsia"/>
          <w:color w:val="auto"/>
          <w:sz w:val="22"/>
          <w:szCs w:val="22"/>
          <w:lang w:val="en-US" w:eastAsia="zh-CN"/>
        </w:rPr>
        <w:t>程序计数器：指出下一条指令在主存中存放的地址</w:t>
      </w:r>
    </w:p>
    <w:p>
      <w:pPr>
        <w:numPr>
          <w:numId w:val="0"/>
        </w:numPr>
        <w:rPr>
          <w:rFonts w:hint="eastAsia"/>
          <w:color w:val="auto"/>
          <w:sz w:val="22"/>
          <w:szCs w:val="22"/>
          <w:lang w:val="en-US" w:eastAsia="zh-CN"/>
        </w:rPr>
      </w:pPr>
      <w:r>
        <w:rPr>
          <w:rFonts w:hint="eastAsia"/>
          <w:color w:val="auto"/>
          <w:sz w:val="22"/>
          <w:szCs w:val="22"/>
          <w:lang w:val="en-US" w:eastAsia="zh-CN"/>
        </w:rPr>
        <w:t>指令寄存器：存放当前正在执行的指令</w:t>
      </w:r>
    </w:p>
    <w:p>
      <w:pPr>
        <w:numPr>
          <w:numId w:val="0"/>
        </w:numPr>
        <w:rPr>
          <w:rFonts w:hint="eastAsia"/>
          <w:color w:val="auto"/>
          <w:sz w:val="22"/>
          <w:szCs w:val="22"/>
          <w:lang w:val="en-US" w:eastAsia="zh-CN"/>
        </w:rPr>
      </w:pPr>
      <w:r>
        <w:rPr>
          <w:rFonts w:hint="eastAsia"/>
          <w:color w:val="auto"/>
          <w:sz w:val="22"/>
          <w:szCs w:val="22"/>
          <w:lang w:val="en-US" w:eastAsia="zh-CN"/>
        </w:rPr>
        <w:t>存储器地址寄存器：存放要访问的主存单元的地址</w:t>
      </w:r>
    </w:p>
    <w:p>
      <w:pPr>
        <w:numPr>
          <w:numId w:val="0"/>
        </w:numPr>
        <w:rPr>
          <w:rFonts w:hint="eastAsia"/>
          <w:color w:val="auto"/>
          <w:sz w:val="22"/>
          <w:szCs w:val="22"/>
          <w:lang w:val="en-US" w:eastAsia="zh-CN"/>
        </w:rPr>
      </w:pPr>
      <w:r>
        <w:rPr>
          <w:rFonts w:hint="eastAsia"/>
          <w:color w:val="auto"/>
          <w:sz w:val="22"/>
          <w:szCs w:val="22"/>
          <w:lang w:val="en-US" w:eastAsia="zh-CN"/>
        </w:rPr>
        <w:t>存储器数据寄存器：存放向主存写入的信息或从主存中读出的信息</w:t>
      </w:r>
    </w:p>
    <w:p>
      <w:pPr>
        <w:numPr>
          <w:numId w:val="0"/>
        </w:numPr>
        <w:rPr>
          <w:rFonts w:hint="default"/>
          <w:color w:val="auto"/>
          <w:sz w:val="22"/>
          <w:szCs w:val="22"/>
          <w:lang w:val="en-US" w:eastAsia="zh-CN"/>
        </w:rPr>
      </w:pPr>
    </w:p>
    <w:p>
      <w:pPr>
        <w:numPr>
          <w:ilvl w:val="0"/>
          <w:numId w:val="5"/>
        </w:numPr>
        <w:ind w:left="0" w:leftChars="0" w:firstLine="0" w:firstLineChars="0"/>
        <w:rPr>
          <w:rFonts w:hint="eastAsia"/>
          <w:color w:val="FF0000"/>
          <w:sz w:val="28"/>
          <w:szCs w:val="28"/>
        </w:rPr>
      </w:pPr>
      <w:r>
        <w:rPr>
          <w:rFonts w:hint="eastAsia"/>
          <w:color w:val="FF0000"/>
          <w:sz w:val="28"/>
          <w:szCs w:val="28"/>
        </w:rPr>
        <w:t>时钟周期、机器周期、CPU周期、存储周期和指令周期的概念以及相互之间的关系。</w:t>
      </w:r>
    </w:p>
    <w:p>
      <w:pPr>
        <w:numPr>
          <w:numId w:val="0"/>
        </w:numPr>
        <w:ind w:leftChars="0"/>
        <w:rPr>
          <w:rFonts w:hint="eastAsia"/>
          <w:color w:val="auto"/>
          <w:sz w:val="22"/>
          <w:szCs w:val="22"/>
          <w:lang w:val="en-US" w:eastAsia="zh-CN"/>
        </w:rPr>
      </w:pPr>
      <w:r>
        <w:rPr>
          <w:rFonts w:hint="eastAsia"/>
          <w:color w:val="auto"/>
          <w:sz w:val="22"/>
          <w:szCs w:val="22"/>
          <w:lang w:val="en-US" w:eastAsia="zh-CN"/>
        </w:rPr>
        <w:t>时钟周期：是CPU主频的倒数，CPU中最小的时间单位</w:t>
      </w:r>
    </w:p>
    <w:p>
      <w:pPr>
        <w:numPr>
          <w:numId w:val="0"/>
        </w:numPr>
        <w:ind w:leftChars="0"/>
        <w:rPr>
          <w:rFonts w:hint="eastAsia"/>
          <w:color w:val="auto"/>
          <w:sz w:val="22"/>
          <w:szCs w:val="22"/>
          <w:lang w:val="en-US" w:eastAsia="zh-CN"/>
        </w:rPr>
      </w:pPr>
      <w:r>
        <w:rPr>
          <w:rFonts w:hint="eastAsia"/>
          <w:color w:val="auto"/>
          <w:sz w:val="22"/>
          <w:szCs w:val="22"/>
          <w:lang w:val="en-US" w:eastAsia="zh-CN"/>
        </w:rPr>
        <w:t>机器周期：把一条指令的执行过程划分为若干个阶段，每个阶段的执行时间即为一个机器周期，也叫CPU周期</w:t>
      </w:r>
    </w:p>
    <w:p>
      <w:pPr>
        <w:numPr>
          <w:numId w:val="0"/>
        </w:numPr>
        <w:ind w:leftChars="0"/>
        <w:rPr>
          <w:rFonts w:hint="eastAsia"/>
          <w:color w:val="auto"/>
          <w:sz w:val="22"/>
          <w:szCs w:val="22"/>
          <w:lang w:val="en-US" w:eastAsia="zh-CN"/>
        </w:rPr>
      </w:pPr>
      <w:r>
        <w:rPr>
          <w:rFonts w:hint="eastAsia"/>
          <w:color w:val="auto"/>
          <w:sz w:val="22"/>
          <w:szCs w:val="22"/>
          <w:lang w:val="en-US" w:eastAsia="zh-CN"/>
        </w:rPr>
        <w:t>存储周期：存储器完成一次完整的读写操作所需要的时间</w:t>
      </w:r>
    </w:p>
    <w:p>
      <w:pPr>
        <w:numPr>
          <w:numId w:val="0"/>
        </w:numPr>
        <w:ind w:leftChars="0"/>
        <w:rPr>
          <w:rFonts w:hint="default"/>
          <w:color w:val="auto"/>
          <w:sz w:val="22"/>
          <w:szCs w:val="22"/>
          <w:lang w:val="en-US" w:eastAsia="zh-CN"/>
        </w:rPr>
      </w:pPr>
      <w:r>
        <w:rPr>
          <w:rFonts w:hint="eastAsia"/>
          <w:color w:val="auto"/>
          <w:sz w:val="22"/>
          <w:szCs w:val="22"/>
          <w:lang w:val="en-US" w:eastAsia="zh-CN"/>
        </w:rPr>
        <w:t>指令周期：将一条指令取出到执行完该条指令的时间</w:t>
      </w:r>
    </w:p>
    <w:p>
      <w:pPr>
        <w:numPr>
          <w:ilvl w:val="0"/>
          <w:numId w:val="5"/>
        </w:numPr>
        <w:ind w:left="0" w:leftChars="0" w:firstLine="0" w:firstLineChars="0"/>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CPU如何判断从内存中取出的是指令字还是数据字？</w:t>
      </w:r>
    </w:p>
    <w:p>
      <w:pPr>
        <w:numPr>
          <w:numId w:val="0"/>
        </w:numPr>
        <w:ind w:leftChars="0"/>
        <w:rPr>
          <w:rFonts w:hint="default" w:eastAsia="宋体"/>
          <w:color w:val="000000" w:themeColor="text1"/>
          <w:sz w:val="22"/>
          <w:szCs w:val="22"/>
          <w:lang w:val="en-US" w:eastAsia="zh-CN"/>
          <w14:textFill>
            <w14:solidFill>
              <w14:schemeClr w14:val="tx1"/>
            </w14:solidFill>
          </w14:textFill>
        </w:rPr>
      </w:pPr>
      <w:r>
        <w:rPr>
          <w:rFonts w:hint="eastAsia"/>
          <w:color w:val="000000" w:themeColor="text1"/>
          <w:sz w:val="22"/>
          <w:szCs w:val="22"/>
          <w:lang w:val="en-US" w:eastAsia="zh-CN"/>
          <w14:textFill>
            <w14:solidFill>
              <w14:schemeClr w14:val="tx1"/>
            </w14:solidFill>
          </w14:textFill>
        </w:rPr>
        <w:t>根据所处的周期不同判断是指令字（取指周期）还是数据字（执行周期</w:t>
      </w:r>
      <w:bookmarkStart w:id="0" w:name="_GoBack"/>
      <w:bookmarkEnd w:id="0"/>
      <w:r>
        <w:rPr>
          <w:rFonts w:hint="eastAsia"/>
          <w:color w:val="000000" w:themeColor="text1"/>
          <w:sz w:val="22"/>
          <w:szCs w:val="22"/>
          <w:lang w:val="en-US" w:eastAsia="zh-CN"/>
          <w14:textFill>
            <w14:solidFill>
              <w14:schemeClr w14:val="tx1"/>
            </w14:solidFill>
          </w14:textFill>
        </w:rPr>
        <w:t>）</w:t>
      </w:r>
    </w:p>
    <w:p>
      <w:pPr>
        <w:rPr>
          <w:color w:val="FF0000"/>
          <w:sz w:val="28"/>
          <w:szCs w:val="28"/>
        </w:rPr>
      </w:pPr>
      <w:r>
        <w:rPr>
          <w:rFonts w:hint="eastAsia"/>
          <w:color w:val="FF0000"/>
          <w:sz w:val="28"/>
          <w:szCs w:val="28"/>
        </w:rPr>
        <w:t>33、熟悉方框图语言设计指令周期的方法。对于给定的CPU结构图，会用方框图语言画出常见指令的执行流程（几个CPU周期？每个周期要完成的功能和发出哪些操作信号？）</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34、指令、微指令、程序、微程序有什么关系？水平微指令和垂直微指令各有什么特点？</w:t>
      </w:r>
    </w:p>
    <w:p>
      <w:pPr>
        <w:rPr>
          <w:color w:val="FF0000"/>
          <w:sz w:val="28"/>
          <w:szCs w:val="28"/>
        </w:rPr>
      </w:pPr>
      <w:r>
        <w:rPr>
          <w:rFonts w:hint="eastAsia"/>
          <w:color w:val="FF0000"/>
          <w:sz w:val="28"/>
          <w:szCs w:val="28"/>
        </w:rPr>
        <w:t>35、控制存储器容量计算（微指令字长、微指令条数）</w:t>
      </w:r>
    </w:p>
    <w:p>
      <w:pPr>
        <w:rPr>
          <w:color w:val="FF0000"/>
          <w:sz w:val="28"/>
          <w:szCs w:val="28"/>
        </w:rPr>
      </w:pPr>
      <w:r>
        <w:rPr>
          <w:rFonts w:hint="eastAsia"/>
          <w:color w:val="FF0000"/>
          <w:sz w:val="28"/>
          <w:szCs w:val="28"/>
        </w:rPr>
        <w:t>36、水平微指令设计（控制字段、判别字段及下一地址字段位数）</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37、并行性分类（时间、空间、时间+空间）及例子；流水线概念及分类；流水线中的3类相关（资源、数据、控制相关）及解决办法</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38、掌握接口、端口、总线概念，接口的常用功能有哪些？3种集中式仲裁方法及特点，知道4种总线定时方法。</w:t>
      </w:r>
    </w:p>
    <w:p>
      <w:pPr>
        <w:rPr>
          <w:color w:val="FF0000"/>
          <w:sz w:val="28"/>
          <w:szCs w:val="28"/>
        </w:rPr>
      </w:pPr>
      <w:r>
        <w:rPr>
          <w:rFonts w:hint="eastAsia"/>
          <w:color w:val="FF0000"/>
          <w:sz w:val="28"/>
          <w:szCs w:val="28"/>
        </w:rPr>
        <w:t>39、掌握磁盘存储格式、平均读写时间Ta计算、磁盘容量及数据传输率计算</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40、掌握VRAM的作用、容量以及数据传输率的计算</w:t>
      </w:r>
    </w:p>
    <w:p>
      <w:pPr>
        <w:rPr>
          <w:color w:val="FF0000"/>
          <w:sz w:val="28"/>
          <w:szCs w:val="28"/>
        </w:rPr>
      </w:pPr>
      <w:r>
        <w:rPr>
          <w:rFonts w:hint="eastAsia"/>
          <w:color w:val="FF0000"/>
          <w:sz w:val="28"/>
          <w:szCs w:val="28"/>
        </w:rPr>
        <w:t>41、CPU与I/O接口之间数据传送方式有哪些？简要说明每种方式的传输过程。</w:t>
      </w:r>
    </w:p>
    <w:p>
      <w:pPr>
        <w:rPr>
          <w:color w:val="FF0000"/>
          <w:sz w:val="28"/>
          <w:szCs w:val="28"/>
        </w:rPr>
      </w:pPr>
      <w:r>
        <w:rPr>
          <w:rFonts w:hint="eastAsia"/>
          <w:color w:val="FF0000"/>
          <w:sz w:val="28"/>
          <w:szCs w:val="28"/>
        </w:rPr>
        <w:t>42、掌握中断、中断源、中断优先级、中断屏蔽、中断嵌套、中断向量、中断向量表等概念，CPU响应外部中断需要具备什么条件？处理中断时需要保护哪些信息？会根据中断处理顺序设置屏蔽字。</w:t>
      </w:r>
    </w:p>
    <w:p>
      <w:pP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43、什么DMA？掌握DMA3种传送方式（CPU停止访内、周期挪用、透明DMA），简要说明DMA的处理过程。</w:t>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8690AD"/>
    <w:multiLevelType w:val="singleLevel"/>
    <w:tmpl w:val="BC8690AD"/>
    <w:lvl w:ilvl="0" w:tentative="0">
      <w:start w:val="30"/>
      <w:numFmt w:val="decimal"/>
      <w:suff w:val="nothing"/>
      <w:lvlText w:val="%1、"/>
      <w:lvlJc w:val="left"/>
    </w:lvl>
  </w:abstractNum>
  <w:abstractNum w:abstractNumId="1">
    <w:nsid w:val="E5A2218D"/>
    <w:multiLevelType w:val="singleLevel"/>
    <w:tmpl w:val="E5A2218D"/>
    <w:lvl w:ilvl="0" w:tentative="0">
      <w:start w:val="23"/>
      <w:numFmt w:val="decimal"/>
      <w:suff w:val="nothing"/>
      <w:lvlText w:val="%1、"/>
      <w:lvlJc w:val="left"/>
    </w:lvl>
  </w:abstractNum>
  <w:abstractNum w:abstractNumId="2">
    <w:nsid w:val="E76DB80A"/>
    <w:multiLevelType w:val="singleLevel"/>
    <w:tmpl w:val="E76DB80A"/>
    <w:lvl w:ilvl="0" w:tentative="0">
      <w:start w:val="17"/>
      <w:numFmt w:val="decimal"/>
      <w:suff w:val="nothing"/>
      <w:lvlText w:val="%1、"/>
      <w:lvlJc w:val="left"/>
    </w:lvl>
  </w:abstractNum>
  <w:abstractNum w:abstractNumId="3">
    <w:nsid w:val="020E220D"/>
    <w:multiLevelType w:val="singleLevel"/>
    <w:tmpl w:val="020E220D"/>
    <w:lvl w:ilvl="0" w:tentative="0">
      <w:start w:val="11"/>
      <w:numFmt w:val="decimal"/>
      <w:suff w:val="nothing"/>
      <w:lvlText w:val="%1、"/>
      <w:lvlJc w:val="left"/>
    </w:lvl>
  </w:abstractNum>
  <w:abstractNum w:abstractNumId="4">
    <w:nsid w:val="279C4FD6"/>
    <w:multiLevelType w:val="multilevel"/>
    <w:tmpl w:val="279C4FD6"/>
    <w:lvl w:ilvl="0" w:tentative="0">
      <w:start w:val="1"/>
      <w:numFmt w:val="decimal"/>
      <w:lvlText w:val="%1、"/>
      <w:lvlJc w:val="left"/>
      <w:pPr>
        <w:ind w:left="1080" w:hanging="10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yZDMzOWQwZjRlZTViYTJjMTdkNzRhYzg4ZDE3NjMifQ=="/>
  </w:docVars>
  <w:rsids>
    <w:rsidRoot w:val="00325A0F"/>
    <w:rsid w:val="000069A0"/>
    <w:rsid w:val="00035454"/>
    <w:rsid w:val="000E5BA7"/>
    <w:rsid w:val="00144583"/>
    <w:rsid w:val="0014662E"/>
    <w:rsid w:val="001709C8"/>
    <w:rsid w:val="00194D05"/>
    <w:rsid w:val="001A3E57"/>
    <w:rsid w:val="001E0422"/>
    <w:rsid w:val="0021091A"/>
    <w:rsid w:val="00225778"/>
    <w:rsid w:val="002353AE"/>
    <w:rsid w:val="00260C6E"/>
    <w:rsid w:val="002A2F90"/>
    <w:rsid w:val="00325A0F"/>
    <w:rsid w:val="00361008"/>
    <w:rsid w:val="00394332"/>
    <w:rsid w:val="003B22B6"/>
    <w:rsid w:val="003C4E0A"/>
    <w:rsid w:val="004348D3"/>
    <w:rsid w:val="0043576E"/>
    <w:rsid w:val="004948B2"/>
    <w:rsid w:val="004E5570"/>
    <w:rsid w:val="004F3F90"/>
    <w:rsid w:val="004F5F07"/>
    <w:rsid w:val="00527B7A"/>
    <w:rsid w:val="00586797"/>
    <w:rsid w:val="005A7967"/>
    <w:rsid w:val="005C22BA"/>
    <w:rsid w:val="00616794"/>
    <w:rsid w:val="00697959"/>
    <w:rsid w:val="00764CB1"/>
    <w:rsid w:val="007D3BBC"/>
    <w:rsid w:val="007F2318"/>
    <w:rsid w:val="00825B58"/>
    <w:rsid w:val="00877167"/>
    <w:rsid w:val="00877FAB"/>
    <w:rsid w:val="008C4677"/>
    <w:rsid w:val="008F308A"/>
    <w:rsid w:val="00903DAC"/>
    <w:rsid w:val="00935A9A"/>
    <w:rsid w:val="009615D9"/>
    <w:rsid w:val="009860F4"/>
    <w:rsid w:val="009B4A52"/>
    <w:rsid w:val="00A03478"/>
    <w:rsid w:val="00A11B6C"/>
    <w:rsid w:val="00A43882"/>
    <w:rsid w:val="00A62D9A"/>
    <w:rsid w:val="00A7214B"/>
    <w:rsid w:val="00A7723D"/>
    <w:rsid w:val="00AB097E"/>
    <w:rsid w:val="00AF4BF2"/>
    <w:rsid w:val="00B122B8"/>
    <w:rsid w:val="00B14999"/>
    <w:rsid w:val="00B50759"/>
    <w:rsid w:val="00B6620D"/>
    <w:rsid w:val="00B83281"/>
    <w:rsid w:val="00B91FF4"/>
    <w:rsid w:val="00C106E2"/>
    <w:rsid w:val="00C733FA"/>
    <w:rsid w:val="00C9119A"/>
    <w:rsid w:val="00CC5E1B"/>
    <w:rsid w:val="00D53255"/>
    <w:rsid w:val="00E00895"/>
    <w:rsid w:val="00E90B90"/>
    <w:rsid w:val="00EA5480"/>
    <w:rsid w:val="12443874"/>
    <w:rsid w:val="19C463F4"/>
    <w:rsid w:val="28386FE7"/>
    <w:rsid w:val="3082796B"/>
    <w:rsid w:val="355E1A68"/>
    <w:rsid w:val="40880560"/>
    <w:rsid w:val="41273FBD"/>
    <w:rsid w:val="6BA02BAF"/>
    <w:rsid w:val="78F63761"/>
    <w:rsid w:val="794D049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semiHidden/>
    <w:unhideWhenUsed/>
    <w:uiPriority w:val="99"/>
    <w:pPr>
      <w:tabs>
        <w:tab w:val="center" w:pos="4153"/>
        <w:tab w:val="right" w:pos="8306"/>
      </w:tabs>
      <w:snapToGrid w:val="0"/>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semiHidden/>
    <w:unhideWhenUsed/>
    <w:uiPriority w:val="99"/>
    <w:rPr>
      <w:color w:val="0000FF"/>
      <w:u w:val="single"/>
    </w:rPr>
  </w:style>
  <w:style w:type="paragraph" w:styleId="8">
    <w:name w:val="List Paragraph"/>
    <w:basedOn w:val="1"/>
    <w:qFormat/>
    <w:uiPriority w:val="34"/>
    <w:pPr>
      <w:ind w:firstLine="420" w:firstLineChars="200"/>
    </w:pPr>
  </w:style>
  <w:style w:type="character" w:customStyle="1" w:styleId="9">
    <w:name w:val="页眉 Char"/>
    <w:basedOn w:val="6"/>
    <w:link w:val="4"/>
    <w:semiHidden/>
    <w:uiPriority w:val="99"/>
    <w:rPr>
      <w:kern w:val="2"/>
      <w:sz w:val="18"/>
      <w:szCs w:val="18"/>
    </w:rPr>
  </w:style>
  <w:style w:type="character" w:customStyle="1" w:styleId="10">
    <w:name w:val="页脚 Char"/>
    <w:basedOn w:val="6"/>
    <w:link w:val="3"/>
    <w:semiHidden/>
    <w:uiPriority w:val="99"/>
    <w:rPr>
      <w:kern w:val="2"/>
      <w:sz w:val="18"/>
      <w:szCs w:val="18"/>
    </w:rPr>
  </w:style>
  <w:style w:type="character" w:customStyle="1" w:styleId="11">
    <w:name w:val="批注框文本 Char"/>
    <w:basedOn w:val="6"/>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7</Pages>
  <Words>2862</Words>
  <Characters>3430</Characters>
  <Lines>16</Lines>
  <Paragraphs>4</Paragraphs>
  <TotalTime>2101</TotalTime>
  <ScaleCrop>false</ScaleCrop>
  <LinksUpToDate>false</LinksUpToDate>
  <CharactersWithSpaces>3451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2017-12-17T00:14:00Z</dcterms:created>
  <dc:creator>xxmchf</dc:creator>
  <cp:lastModifiedBy>一二</cp:lastModifiedBy>
  <dcterms:modified xsi:type="dcterms:W3CDTF">2023-02-20T09:44:12Z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B1F86600CFDA4C4DA66B6F91F76B629B</vt:lpwstr>
  </property>
</Properties>
</file>