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5"/>
        <w:pBdr/>
        <w:spacing/>
        <w:ind/>
        <w:jc w:val="center"/>
        <w:rPr>
          <w:rFonts w:ascii="Arial" w:hAnsi="Arial" w:eastAsia="Arial" w:cs="Arial"/>
          <w:color w:val="000000"/>
          <w:sz w:val="36"/>
          <w:szCs w:val="36"/>
          <w:lang w:val="zh-TW" w:eastAsia="zh-TW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36"/>
          <w:szCs w:val="36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华南理工大学</w:t>
      </w:r>
      <w:r>
        <w:rPr>
          <w:rFonts w:ascii="Arial" w:hAnsi="Arial" w:eastAsia="Arial" w:cs="Arial"/>
          <w:color w:val="000000"/>
          <w:sz w:val="36"/>
          <w:szCs w:val="36"/>
          <w:lang w:val="zh-TW" w:eastAsia="zh-TW"/>
          <w14:textFill>
            <w14:solidFill>
              <w14:srgbClr w14:val="000000"/>
            </w14:solidFill>
          </w14:textFill>
        </w:rPr>
      </w:r>
    </w:p>
    <w:p>
      <w:pPr>
        <w:pStyle w:val="705"/>
        <w:pBdr/>
        <w:spacing/>
        <w:ind/>
        <w:jc w:val="center"/>
        <w:rPr>
          <w:rFonts w:ascii="Arial" w:hAnsi="Arial" w:eastAsia="Arial" w:cs="Arial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36"/>
          <w:szCs w:val="36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《移动应用开发</w:t>
      </w:r>
      <w:r>
        <w:rPr>
          <w:rFonts w:hint="default" w:ascii="Arial" w:hAnsi="Arial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 xml:space="preserve"> </w:t>
      </w:r>
      <w:r>
        <w:rPr>
          <w:rFonts w:ascii="Arial" w:hAnsi="Arial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 xml:space="preserve">-</w:t>
      </w:r>
      <w:r>
        <w:rPr>
          <w:rFonts w:hint="default" w:ascii="Arial" w:hAnsi="Arial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 xml:space="preserve"> </w:t>
      </w:r>
      <w:r>
        <w:rPr>
          <w:rFonts w:ascii="Arial" w:hAnsi="Arial"/>
          <w:color w:val="000000"/>
          <w:sz w:val="36"/>
          <w:szCs w:val="36"/>
          <w:rtl w:val="0"/>
          <w:lang w:val="en-US"/>
          <w14:textFill>
            <w14:solidFill>
              <w14:srgbClr w14:val="000000"/>
            </w14:solidFill>
          </w14:textFill>
        </w:rPr>
        <w:t xml:space="preserve">Android</w:t>
      </w:r>
      <w:r>
        <w:rPr>
          <w:rFonts w:hint="eastAsia" w:eastAsia="SimSun"/>
          <w:color w:val="000000"/>
          <w:sz w:val="36"/>
          <w:szCs w:val="36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》课程实验报告</w:t>
      </w:r>
      <w:r>
        <w:rPr>
          <w:rFonts w:ascii="Arial" w:hAnsi="Arial" w:eastAsia="Arial" w:cs="Arial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rPr>
          <w:rFonts w:ascii="SimSun" w:hAnsi="SimSun" w:eastAsia="SimSun" w:cs="SimSun"/>
          <w:color w:val="000000"/>
          <w:sz w:val="24"/>
          <w:szCs w:val="24"/>
          <w:u w:val="single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实验题目</w:t>
      </w:r>
      <w:r>
        <w:rPr>
          <w:rFonts w:hint="eastAsia" w:eastAsia="SimSun"/>
          <w:sz w:val="28"/>
          <w:szCs w:val="28"/>
          <w:rtl w:val="0"/>
          <w:lang w:val="zh-TW" w:eastAsia="zh-TW"/>
        </w:rPr>
        <w:t xml:space="preserve">：</w:t>
      </w:r>
      <w:r>
        <w:rPr>
          <w:rFonts w:ascii="Helvetica Neue" w:hAnsi="Helvetica Neue"/>
          <w:sz w:val="28"/>
          <w:szCs w:val="28"/>
          <w:u w:val="single"/>
          <w:rtl w:val="0"/>
          <w:lang w:val="en-US"/>
        </w:rPr>
        <w:t xml:space="preserve">                                                 </w:t>
      </w:r>
      <w:r>
        <w:rPr>
          <w:rFonts w:ascii="SimSun" w:hAnsi="SimSun" w:eastAsia="SimSun" w:cs="SimSun"/>
          <w:color w:val="000000"/>
          <w:sz w:val="24"/>
          <w:szCs w:val="24"/>
          <w:u w:val="single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jc w:val="left"/>
        <w:rPr>
          <w:rFonts w:ascii="Arial" w:hAnsi="Arial" w:eastAsia="Arial" w:cs="Arial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姓名：</w:t>
      </w:r>
      <w:r>
        <w:rPr>
          <w:rFonts w:ascii="Arial" w:hAnsi="Arial"/>
          <w:color w:val="000000"/>
          <w:sz w:val="28"/>
          <w:szCs w:val="28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</w:t>
      </w: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学号：</w:t>
      </w:r>
      <w:r>
        <w:rPr>
          <w:rFonts w:ascii="Arial" w:hAnsi="Arial"/>
          <w:color w:val="000000"/>
          <w:sz w:val="28"/>
          <w:szCs w:val="28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             </w:t>
      </w: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z w:val="28"/>
          <w:szCs w:val="28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jc w:val="left"/>
        <w:rPr>
          <w:rFonts w:ascii="SimSun" w:hAnsi="SimSun" w:eastAsia="SimSun" w:cs="SimSun"/>
          <w:color w:val="000000"/>
          <w:sz w:val="24"/>
          <w:szCs w:val="24"/>
          <w:u w:val="single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班级：</w:t>
      </w:r>
      <w:r>
        <w:rPr>
          <w:rFonts w:ascii="Arial" w:hAnsi="Arial"/>
          <w:color w:val="000000"/>
          <w:sz w:val="28"/>
          <w:szCs w:val="28"/>
          <w:u w:val="single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  </w:t>
      </w: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/>
          <w:sz w:val="24"/>
          <w:szCs w:val="24"/>
          <w:u w:val="single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jc w:val="left"/>
        <w:rPr>
          <w:rFonts w:ascii="Arial" w:hAnsi="Arial" w:eastAsia="Arial" w:cs="Arial"/>
          <w:color w:val="000000"/>
          <w:sz w:val="28"/>
          <w:szCs w:val="28"/>
          <w:u w:val="single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合作者（姓名，学号）：</w:t>
      </w:r>
      <w:r>
        <w:rPr>
          <w:rFonts w:ascii="Arial" w:hAnsi="Arial"/>
          <w:sz w:val="28"/>
          <w:szCs w:val="28"/>
          <w:u w:val="single"/>
          <w:rtl w:val="0"/>
          <w:lang w:val="en-US"/>
        </w:rPr>
        <w:t xml:space="preserve">                               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 w:eastAsia="Arial" w:cs="Arial"/>
          <w:color w:val="000000"/>
          <w:sz w:val="28"/>
          <w:szCs w:val="28"/>
          <w:u w:val="single"/>
          <w14:textFill>
            <w14:solidFill>
              <w14:srgbClr w14:val="000000"/>
            </w14:solidFill>
          </w14:textFill>
        </w:rPr>
      </w:r>
    </w:p>
    <w:p>
      <w:pPr>
        <w:pStyle w:val="705"/>
        <w:pBdr/>
        <w:spacing/>
        <w:ind/>
        <w:rPr>
          <w:rFonts w:ascii="Arial" w:hAnsi="Arial" w:eastAsia="Arial" w:cs="Arial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pPr>
      <w:r>
        <w:rPr>
          <w:rFonts w:hint="eastAsia" w:eastAsia="SimSun"/>
          <w:color w:val="000000"/>
          <w:sz w:val="28"/>
          <w:szCs w:val="28"/>
          <w:rtl w:val="0"/>
          <w:lang w:val="zh-TW" w:eastAsia="zh-TW"/>
          <w14:textFill>
            <w14:solidFill>
              <w14:srgbClr w14:val="000000"/>
            </w14:solidFill>
          </w14:textFill>
        </w:rPr>
        <w:t xml:space="preserve">指导教师：</w:t>
      </w:r>
      <w:r>
        <w:rPr>
          <w:rFonts w:hint="eastAsia" w:eastAsia="SimSun"/>
          <w:sz w:val="28"/>
          <w:szCs w:val="28"/>
          <w:rtl w:val="0"/>
          <w:lang w:val="zh-TW" w:eastAsia="zh-TW"/>
        </w:rPr>
        <w:t xml:space="preserve">张晶</w:t>
      </w: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 w:eastAsia="Arial" w:cs="Arial"/>
          <w:color w:val="000000"/>
          <w:sz w:val="36"/>
          <w:szCs w:val="36"/>
          <w14:textFill>
            <w14:solidFill>
              <w14:srgbClr w14:val="000000"/>
            </w14:solidFill>
          </w14:textFill>
        </w:rPr>
      </w:r>
    </w:p>
    <w:p>
      <w:pPr>
        <w:pStyle w:val="705"/>
        <w:widowControl w:val="true"/>
        <w:pBdr/>
        <w:spacing/>
        <w:ind/>
        <w:jc w:val="left"/>
        <w:rPr>
          <w:rFonts w:ascii="SimSun" w:hAnsi="SimSun" w:eastAsia="SimSun" w:cs="SimSun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color w:val="000000"/>
          <w:sz w:val="28"/>
          <w:szCs w:val="28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SimSun" w:hAnsi="SimSun" w:eastAsia="SimSun" w:cs="SimSun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r>
    </w:p>
    <w:tbl>
      <w:tblPr>
        <w:tblInd w:w="216" w:type="dxa"/>
        <w:tblW w:w="852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522"/>
      </w:tblGrid>
      <w:tr>
        <w:trPr>
          <w:trHeight w:val="365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widowControl w:val="true"/>
              <w:pBdr/>
              <w:spacing/>
              <w:ind/>
              <w:jc w:val="left"/>
              <w:rPr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 xml:space="preserve">实验概述</w:t>
            </w:r>
            <w:r/>
          </w:p>
        </w:tc>
      </w:tr>
      <w:tr>
        <w:trPr>
          <w:trHeight w:val="682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widowControl w:val="true"/>
              <w:pBdr/>
              <w:spacing w:before="20" w:line="336" w:lineRule="auto"/>
              <w:ind/>
              <w:jc w:val="left"/>
              <w:rPr>
                <w:rFonts w:ascii="Arial" w:hAnsi="Arial" w:eastAsia="Arial" w:cs="Arial"/>
                <w:sz w:val="24"/>
                <w:szCs w:val="24"/>
                <w:shd w:val="nil" w:color="auto" w:fill="auto"/>
              </w:rPr>
            </w:pP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【实验目的及要求】</w:t>
            </w:r>
            <w:r>
              <w:rPr>
                <w:rFonts w:ascii="Arial" w:hAnsi="Arial" w:eastAsia="Arial" w:cs="Arial"/>
                <w:sz w:val="24"/>
                <w:szCs w:val="24"/>
                <w:shd w:val="nil" w:color="auto" w:fill="auto"/>
              </w:rPr>
            </w:r>
          </w:p>
          <w:p>
            <w:pPr>
              <w:pStyle w:val="705"/>
              <w:widowControl w:val="true"/>
              <w:pBdr/>
              <w:bidi w:val="false"/>
              <w:spacing w:before="20" w:line="336" w:lineRule="auto"/>
              <w:ind w:right="0" w:firstLine="0" w:left="0"/>
              <w:jc w:val="left"/>
              <w:rPr>
                <w:rFonts w:ascii="SimSun" w:hAnsi="SimSun" w:eastAsia="SimSun" w:cs="SimSun"/>
                <w:shd w:val="nil" w:color="auto" w:fill="auto"/>
                <w:rtl w:val="0"/>
              </w:rPr>
            </w:pPr>
            <w:r>
              <w:rPr>
                <w:rFonts w:hint="eastAsia" w:eastAsia="SimSun"/>
                <w:shd w:val="nil" w:color="auto" w:fill="auto"/>
                <w:rtl w:val="0"/>
                <w:lang w:val="zh-CN" w:eastAsia="zh-CN"/>
              </w:rPr>
              <w:t xml:space="preserve">任务</w:t>
            </w:r>
            <w:r>
              <w:rPr>
                <w:rFonts w:hint="eastAsia" w:eastAsia="SimSun"/>
                <w:shd w:val="nil" w:color="auto" w:fill="auto"/>
                <w:rtl w:val="0"/>
                <w:lang w:val="zh-TW" w:eastAsia="zh-TW"/>
              </w:rPr>
              <w:t xml:space="preserve">： </w:t>
            </w:r>
            <w:r>
              <w:rPr>
                <w:rFonts w:ascii="SimSun" w:hAnsi="SimSun" w:eastAsia="SimSun" w:cs="SimSun"/>
                <w:shd w:val="nil" w:color="auto" w:fill="auto"/>
                <w:rtl w:val="0"/>
              </w:rPr>
            </w:r>
          </w:p>
          <w:p>
            <w:pPr>
              <w:pStyle w:val="705"/>
              <w:widowControl w:val="true"/>
              <w:pBdr/>
              <w:bidi w:val="false"/>
              <w:spacing w:before="20" w:line="336" w:lineRule="auto"/>
              <w:ind w:right="0" w:firstLine="0" w:left="0"/>
              <w:jc w:val="left"/>
              <w:rPr>
                <w:rFonts w:ascii="SimSun" w:hAnsi="SimSun" w:eastAsia="SimSun" w:cs="SimSun"/>
                <w:shd w:val="nil" w:color="auto" w:fill="auto"/>
                <w:rtl w:val="0"/>
              </w:rPr>
            </w:pPr>
            <w:r>
              <w:rPr>
                <w:rFonts w:hint="eastAsia" w:eastAsia="SimSun"/>
                <w:shd w:val="nil" w:color="auto" w:fill="auto"/>
                <w:rtl w:val="0"/>
                <w:lang w:val="zh-CN" w:eastAsia="zh-CN"/>
              </w:rPr>
              <w:t xml:space="preserve">要求</w:t>
            </w:r>
            <w:r>
              <w:rPr>
                <w:rFonts w:hint="eastAsia" w:eastAsia="SimSun"/>
                <w:shd w:val="nil" w:color="auto" w:fill="auto"/>
                <w:rtl w:val="0"/>
                <w:lang w:val="zh-TW" w:eastAsia="zh-TW"/>
              </w:rPr>
              <w:t xml:space="preserve">：</w:t>
            </w:r>
            <w:r>
              <w:rPr>
                <w:rFonts w:ascii="SimSun" w:hAnsi="SimSun" w:eastAsia="SimSun" w:cs="SimSun"/>
                <w:shd w:val="nil" w:color="auto" w:fill="auto"/>
                <w:rtl w:val="0"/>
              </w:rPr>
            </w:r>
          </w:p>
          <w:p>
            <w:pPr>
              <w:pStyle w:val="705"/>
              <w:widowControl w:val="true"/>
              <w:pBdr/>
              <w:spacing w:before="20" w:line="336" w:lineRule="auto"/>
              <w:ind/>
              <w:jc w:val="left"/>
              <w:rPr>
                <w:rFonts w:ascii="SimSun" w:hAnsi="SimSun" w:eastAsia="SimSun" w:cs="SimSun"/>
                <w:sz w:val="24"/>
                <w:szCs w:val="24"/>
                <w:shd w:val="nil" w:color="auto" w:fill="auto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  <w:shd w:val="nil" w:color="auto" w:fill="auto"/>
                <w:lang w:val="en-US"/>
              </w:rPr>
            </w:r>
            <w:r>
              <w:rPr>
                <w:rFonts w:ascii="SimSun" w:hAnsi="SimSun" w:eastAsia="SimSun" w:cs="SimSun"/>
                <w:sz w:val="24"/>
                <w:szCs w:val="24"/>
                <w:shd w:val="nil" w:color="auto" w:fill="auto"/>
                <w:lang w:val="en-US"/>
              </w:rPr>
            </w:r>
          </w:p>
          <w:p>
            <w:pPr>
              <w:pStyle w:val="705"/>
              <w:widowControl w:val="true"/>
              <w:pBdr/>
              <w:bidi w:val="false"/>
              <w:spacing w:before="20" w:line="336" w:lineRule="auto"/>
              <w:ind w:right="0" w:firstLine="0" w:left="0"/>
              <w:jc w:val="left"/>
              <w:rPr>
                <w:rFonts w:ascii="Arial" w:hAnsi="Arial" w:eastAsia="Arial" w:cs="Arial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【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zh-CN" w:eastAsia="zh-CN"/>
              </w:rPr>
              <w:t xml:space="preserve">实验环境</w:t>
            </w: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】</w:t>
            </w:r>
            <w:r>
              <w:rPr>
                <w:rFonts w:ascii="Arial" w:hAnsi="Arial" w:eastAsia="Arial" w:cs="Arial"/>
                <w:sz w:val="24"/>
                <w:szCs w:val="24"/>
                <w:shd w:val="nil" w:color="auto" w:fill="auto"/>
                <w:rtl w:val="0"/>
              </w:rPr>
            </w:r>
          </w:p>
          <w:p>
            <w:pPr>
              <w:pStyle w:val="705"/>
              <w:widowControl w:val="true"/>
              <w:pBdr/>
              <w:bidi w:val="false"/>
              <w:spacing w:before="20" w:line="336" w:lineRule="auto"/>
              <w:ind w:right="0" w:firstLine="424" w:left="0"/>
              <w:jc w:val="left"/>
              <w:rPr>
                <w:rtl w:val="0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 xml:space="preserve">操作系统</w:t>
            </w:r>
            <w:r>
              <w:rPr>
                <w:rFonts w:hint="eastAsia" w:eastAsia="SimSun"/>
                <w:shd w:val="nil" w:color="auto" w:fill="auto"/>
                <w:rtl w:val="0"/>
                <w:lang w:val="zh-TW" w:eastAsia="zh-TW"/>
              </w:rPr>
              <w:t xml:space="preserve">：</w:t>
            </w: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 xml:space="preserve">Windows XP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 xml:space="preserve">或</w:t>
            </w:r>
            <w:r>
              <w:rPr>
                <w:rFonts w:ascii="Arial" w:hAnsi="Arial"/>
                <w:shd w:val="nil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 xml:space="preserve">其它</w:t>
            </w:r>
            <w:r>
              <w:rPr>
                <w:rtl w:val="0"/>
              </w:rPr>
            </w:r>
          </w:p>
        </w:tc>
      </w:tr>
      <w:tr>
        <w:trPr>
          <w:trHeight w:val="35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widowControl w:val="true"/>
              <w:pBdr/>
              <w:spacing/>
              <w:ind/>
              <w:jc w:val="left"/>
              <w:rPr/>
            </w:pPr>
            <w:r>
              <w:rPr>
                <w:rFonts w:hint="eastAsia" w:eastAsia="SimSong Bold"/>
                <w:sz w:val="30"/>
                <w:szCs w:val="30"/>
                <w:shd w:val="nil" w:color="auto" w:fill="auto"/>
                <w:rtl w:val="0"/>
                <w:lang w:val="zh-CN" w:eastAsia="zh-CN"/>
              </w:rPr>
              <w:t xml:space="preserve">实验内容</w:t>
            </w:r>
            <w:r/>
          </w:p>
        </w:tc>
      </w:tr>
      <w:tr>
        <w:trPr>
          <w:trHeight w:val="84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widowControl w:val="true"/>
              <w:pBdr/>
              <w:spacing w:line="288" w:lineRule="auto"/>
              <w:ind/>
              <w:jc w:val="left"/>
              <w:rPr>
                <w:rFonts w:ascii="Arial" w:hAnsi="Arial" w:eastAsia="Arial" w:cs="Arial"/>
                <w:sz w:val="24"/>
                <w:szCs w:val="24"/>
                <w:shd w:val="nil" w:color="auto" w:fill="auto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1. APP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zh-CN" w:eastAsia="zh-CN"/>
              </w:rPr>
              <w:t xml:space="preserve">的功能设计及其实现技术：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CN" w:eastAsia="zh-CN"/>
              </w:rPr>
            </w:r>
            <w:r>
              <w:rPr>
                <w:rFonts w:ascii="Arial" w:hAnsi="Arial" w:eastAsia="Arial" w:cs="Arial"/>
                <w:sz w:val="24"/>
                <w:szCs w:val="24"/>
                <w:shd w:val="nil" w:color="auto" w:fill="auto"/>
              </w:rPr>
            </w:r>
          </w:p>
          <w:p>
            <w:pPr>
              <w:pStyle w:val="705"/>
              <w:widowControl w:val="true"/>
              <w:pBdr/>
              <w:bidi w:val="false"/>
              <w:spacing w:line="288" w:lineRule="auto"/>
              <w:ind w:right="0" w:firstLine="0" w:left="0"/>
              <w:jc w:val="left"/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sz w:val="24"/>
                <w:szCs w:val="24"/>
                <w:rtl w:val="0"/>
                <w:lang w:val="zh-TW" w:eastAsia="zh-TW"/>
              </w:rPr>
            </w:pP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en-US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en-US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tl w:val="0"/>
              </w:rPr>
            </w:r>
          </w:p>
          <w:p w14:paraId="1BB0021F">
            <w:pPr>
              <w:widowControl w:val="true"/>
              <w:pBdr/>
              <w:bidi w:val="false"/>
              <w:spacing w:line="288" w:lineRule="auto"/>
              <w:ind w:right="0" w:firstLine="0" w:left="0"/>
              <w:jc w:val="left"/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sz w:val="24"/>
                <w:szCs w:val="24"/>
                <w:lang w:val="zh-TW" w:eastAsia="zh-TW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2585" cy="4558035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574697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22584" cy="45580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14.38pt;height:358.90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22585" cy="3468453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40306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722584" cy="34684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14.38pt;height:273.11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/>
          </w:p>
          <w:p w14:paraId="6499602D">
            <w:pPr>
              <w:widowControl w:val="true"/>
              <w:pBdr/>
              <w:bidi w:val="false"/>
              <w:spacing w:line="288" w:lineRule="auto"/>
              <w:ind w:right="0" w:firstLine="0" w:left="0"/>
              <w:jc w:val="left"/>
              <w:rPr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en-US"/>
              </w:rPr>
              <w:t xml:space="preserve">2.</w:t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zh-TW" w:eastAsia="zh-TW"/>
              </w:rPr>
              <w:t xml:space="preserve">Screens</w:t>
            </w:r>
            <w:r>
              <w:rPr>
                <w:rFonts w:ascii="Arial" w:hAnsi="Arial"/>
                <w:sz w:val="24"/>
                <w:szCs w:val="24"/>
                <w:shd w:val="nil" w:color="000000"/>
                <w:rtl w:val="0"/>
                <w:lang w:val="zh-TW" w:eastAsia="zh-TW"/>
              </w:rPr>
              <w:t xml:space="preserve">hots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  <w:t xml:space="preserve">：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755640" cy="5225910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6982701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755639" cy="52259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53.20pt;height:411.49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000000"/>
                <w:rtl w:val="0"/>
                <w:lang w:val="zh-TW" w:eastAsia="zh-TW"/>
              </w:rPr>
            </w:r>
            <w:r/>
            <w:r/>
          </w:p>
        </w:tc>
      </w:tr>
      <w:tr>
        <w:trPr>
          <w:trHeight w:val="126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Style w:val="705"/>
              <w:pBdr/>
              <w:spacing w:line="336" w:lineRule="auto"/>
              <w:ind/>
              <w:jc w:val="left"/>
              <w:rPr/>
            </w:pPr>
            <w:r>
              <w:rPr>
                <w:rFonts w:hint="eastAsia" w:eastAsia="SimSong Bold"/>
                <w:sz w:val="30"/>
                <w:szCs w:val="30"/>
                <w:shd w:val="nil" w:color="auto" w:fill="auto"/>
                <w:rtl w:val="0"/>
                <w:lang w:val="zh-CN" w:eastAsia="zh-CN"/>
              </w:rPr>
              <w:t xml:space="preserve">小结</w:t>
            </w: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（</w:t>
            </w:r>
            <w:r>
              <w:rPr>
                <w:rFonts w:hint="eastAsia" w:eastAsia="Arial Unicode MS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此栏目阐述对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实验所开发的</w:t>
            </w:r>
            <w:r>
              <w:rPr>
                <w:rFonts w:ascii="Arial" w:hAnsi="Arial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APP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在</w:t>
            </w:r>
            <w:r>
              <w:rPr>
                <w:rFonts w:hint="eastAsia" w:eastAsia="SimSun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应用方面的反馈，回顾总结在开发过程中遇到的问题和经验，</w:t>
            </w:r>
            <w:r>
              <w:rPr>
                <w:rFonts w:hint="eastAsia" w:eastAsia="Arial Unicode MS"/>
                <w:sz w:val="24"/>
                <w:szCs w:val="24"/>
                <w:shd w:val="nil" w:color="auto" w:fill="auto"/>
                <w:rtl w:val="0"/>
                <w:lang w:val="zh-TW" w:eastAsia="zh-TW"/>
              </w:rPr>
              <w:t xml:space="preserve">但不限于此）</w:t>
            </w:r>
            <w:r>
              <w:rPr>
                <w:rFonts w:ascii="Arial Unicode MS" w:hAnsi="Arial Unicode MS" w:eastAsia="Arial Unicode MS" w:cs="Arial Unicode MS"/>
                <w:sz w:val="24"/>
                <w:szCs w:val="24"/>
                <w:shd w:val="nil" w:color="auto" w:fill="auto"/>
              </w:rPr>
            </w:r>
            <w:r/>
          </w:p>
        </w:tc>
      </w:tr>
      <w:tr>
        <w:trPr>
          <w:trHeight w:val="56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80" w:type="dxa"/>
              <w:top w:w="80" w:type="dxa"/>
              <w:right w:w="80" w:type="dxa"/>
              <w:bottom w:w="80" w:type="dxa"/>
            </w:tcMar>
            <w:tcW w:w="8522" w:type="dxa"/>
            <w:vAlign w:val="top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05"/>
        <w:pBdr/>
        <w:spacing/>
        <w:ind w:hanging="108" w:left="108"/>
        <w:jc w:val="left"/>
        <w:rPr/>
      </w:pPr>
      <w:r>
        <w:rPr>
          <w:rFonts w:ascii="SimSun" w:hAnsi="SimSun" w:eastAsia="SimSun" w:cs="SimSun"/>
          <w:color w:val="000000"/>
          <w:sz w:val="24"/>
          <w:szCs w:val="24"/>
          <w14:textFill>
            <w14:solidFill>
              <w14:srgbClr w14:val="000000"/>
            </w14:solidFill>
          </w14:textFill>
        </w:rPr>
        <w:br w:type="page" w:clear="all"/>
      </w:r>
      <w:r/>
    </w:p>
    <w:sectPr>
      <w:headerReference w:type="default" r:id="rId9"/>
      <w:footerReference w:type="default" r:id="rId10"/>
      <w:footnotePr/>
      <w:endnotePr/>
      <w:type w:val="nextPage"/>
      <w:pgSz w:h="16840" w:orient="portrait" w:w="11900"/>
      <w:pgMar w:top="1440" w:right="1418" w:bottom="1440" w:left="1418" w:header="851" w:footer="992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Helvetica Neue">
    <w:panose1 w:val="05040102010807070707"/>
  </w:font>
  <w:font w:name="Arial">
    <w:panose1 w:val="020B0604020202020204"/>
  </w:font>
  <w:font w:name="Arial Unicode MS">
    <w:panose1 w:val="020B0604020202020204"/>
  </w:font>
  <w:font w:name="SimSong Bold">
    <w:panose1 w:val="05040102010807070707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  <w:pBdr/>
      <w:bidi w:val="false"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  <w:pBdr/>
      <w:bidi w:val="false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1">
      <w:isLgl w:val="false"/>
      <w:lvlJc w:val="left"/>
      <w:lvlText w:val="%2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2">
      <w:isLgl w:val="false"/>
      <w:lvlJc w:val="left"/>
      <w:lvlText w:val="%3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3">
      <w:isLgl w:val="false"/>
      <w:lvlJc w:val="left"/>
      <w:lvlText w:val="%4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4">
      <w:isLgl w:val="false"/>
      <w:lvlJc w:val="left"/>
      <w:lvlText w:val="%5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5">
      <w:isLgl w:val="false"/>
      <w:lvlJc w:val="left"/>
      <w:lvlText w:val="%6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6">
      <w:isLgl w:val="false"/>
      <w:lvlJc w:val="left"/>
      <w:lvlText w:val="%7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7">
      <w:isLgl w:val="false"/>
      <w:lvlJc w:val="left"/>
      <w:lvlText w:val="%8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8">
      <w:isLgl w:val="false"/>
      <w:lvlJc w:val="left"/>
      <w:lvlText w:val="%9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</w:abstractNum>
  <w:abstractNum w:abstractNumId="1">
    <w:lvl w:ilvl="0">
      <w:isLgl w:val="false"/>
      <w:lvlJc w:val="left"/>
      <w:lvlText w:val="%1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1">
      <w:isLgl w:val="false"/>
      <w:lvlJc w:val="left"/>
      <w:lvlText w:val="%2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2">
      <w:isLgl w:val="false"/>
      <w:lvlJc w:val="left"/>
      <w:lvlText w:val="%3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3">
      <w:isLgl w:val="false"/>
      <w:lvlJc w:val="left"/>
      <w:lvlText w:val="%4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4">
      <w:isLgl w:val="false"/>
      <w:lvlJc w:val="left"/>
      <w:lvlText w:val="%5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5">
      <w:isLgl w:val="false"/>
      <w:lvlJc w:val="left"/>
      <w:lvlText w:val="%6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6">
      <w:isLgl w:val="false"/>
      <w:lvlJc w:val="left"/>
      <w:lvlText w:val="%7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7">
      <w:isLgl w:val="false"/>
      <w:lvlJc w:val="left"/>
      <w:lvlText w:val="%8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8">
      <w:isLgl w:val="false"/>
      <w:lvlJc w:val="left"/>
      <w:lvlText w:val="%9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</w:abstractNum>
  <w:abstractNum w:abstractNumId="2">
    <w:lvl w:ilvl="0">
      <w:isLgl w:val="false"/>
      <w:lvlJc w:val="left"/>
      <w:lvlText w:val="(%1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1">
      <w:isLgl w:val="false"/>
      <w:lvlJc w:val="left"/>
      <w:lvlText w:val="(%2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2">
      <w:isLgl w:val="false"/>
      <w:lvlJc w:val="left"/>
      <w:lvlText w:val="(%3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3">
      <w:isLgl w:val="false"/>
      <w:lvlJc w:val="left"/>
      <w:lvlText w:val="(%4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4">
      <w:isLgl w:val="false"/>
      <w:lvlJc w:val="left"/>
      <w:lvlText w:val="(%5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5">
      <w:isLgl w:val="false"/>
      <w:lvlJc w:val="left"/>
      <w:lvlText w:val="(%6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6">
      <w:isLgl w:val="false"/>
      <w:lvlJc w:val="left"/>
      <w:lvlText w:val="(%7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7">
      <w:isLgl w:val="false"/>
      <w:lvlJc w:val="left"/>
      <w:lvlText w:val="(%8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  <w:lvl w:ilvl="8">
      <w:isLgl w:val="false"/>
      <w:lvlJc w:val="left"/>
      <w:lvlText w:val="(%9)"/>
      <w:numFmt w:val="decimal"/>
      <w:pPr>
        <w:pBdr/>
        <w:spacing/>
        <w:ind w:hanging="111" w:left="111"/>
      </w:pPr>
      <w:rPr>
        <w:rFonts w:hAnsi="Arial Unicode MS"/>
        <w:caps w:val="0"/>
        <w:smallCaps w:val="0"/>
        <w:strike w:val="0"/>
        <w:spacing w:val="0"/>
        <w:position w:val="0"/>
        <w:highlight w:val="none"/>
        <w:vertAlign w:val="baseline"/>
      </w:rPr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</w:rPr>
    </w:rPrDefault>
    <w:pPrDefault>
      <w:pPr>
        <w:framePr w:h="0" w:hRule="exact" w:hSpace="0" w:vAnchor="margin" w:vSpace="0" w:w="0" w:xAlign="left" w:y="0"/>
        <w:pBdr/>
        <w:shd w:val="clear" w:color="auto" w:fill="auto"/>
        <w:spacing/>
        <w:ind/>
        <w:outlineLvl w:val="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05"/>
    <w:next w:val="70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05"/>
    <w:next w:val="70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05"/>
    <w:next w:val="70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05"/>
    <w:next w:val="70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5"/>
    <w:next w:val="70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5"/>
    <w:next w:val="70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5"/>
    <w:next w:val="70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5"/>
    <w:next w:val="70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5"/>
    <w:next w:val="70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5"/>
    <w:next w:val="70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5"/>
    <w:next w:val="70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5"/>
    <w:next w:val="70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5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5"/>
    <w:next w:val="70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70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0">
    <w:name w:val="Caption"/>
    <w:basedOn w:val="705"/>
    <w:next w:val="7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0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5"/>
    <w:next w:val="705"/>
    <w:uiPriority w:val="39"/>
    <w:unhideWhenUsed/>
    <w:pPr>
      <w:pBdr/>
      <w:spacing w:after="100"/>
      <w:ind/>
    </w:pPr>
  </w:style>
  <w:style w:type="paragraph" w:styleId="190">
    <w:name w:val="toc 2"/>
    <w:basedOn w:val="705"/>
    <w:next w:val="705"/>
    <w:uiPriority w:val="39"/>
    <w:unhideWhenUsed/>
    <w:pPr>
      <w:pBdr/>
      <w:spacing w:after="100"/>
      <w:ind w:left="220"/>
    </w:pPr>
  </w:style>
  <w:style w:type="paragraph" w:styleId="191">
    <w:name w:val="toc 3"/>
    <w:basedOn w:val="705"/>
    <w:next w:val="705"/>
    <w:uiPriority w:val="39"/>
    <w:unhideWhenUsed/>
    <w:pPr>
      <w:pBdr/>
      <w:spacing w:after="100"/>
      <w:ind w:left="440"/>
    </w:pPr>
  </w:style>
  <w:style w:type="paragraph" w:styleId="192">
    <w:name w:val="toc 4"/>
    <w:basedOn w:val="705"/>
    <w:next w:val="705"/>
    <w:uiPriority w:val="39"/>
    <w:unhideWhenUsed/>
    <w:pPr>
      <w:pBdr/>
      <w:spacing w:after="100"/>
      <w:ind w:left="660"/>
    </w:pPr>
  </w:style>
  <w:style w:type="paragraph" w:styleId="193">
    <w:name w:val="toc 5"/>
    <w:basedOn w:val="705"/>
    <w:next w:val="705"/>
    <w:uiPriority w:val="39"/>
    <w:unhideWhenUsed/>
    <w:pPr>
      <w:pBdr/>
      <w:spacing w:after="100"/>
      <w:ind w:left="880"/>
    </w:pPr>
  </w:style>
  <w:style w:type="paragraph" w:styleId="194">
    <w:name w:val="toc 6"/>
    <w:basedOn w:val="705"/>
    <w:next w:val="705"/>
    <w:uiPriority w:val="39"/>
    <w:unhideWhenUsed/>
    <w:pPr>
      <w:pBdr/>
      <w:spacing w:after="100"/>
      <w:ind w:left="1100"/>
    </w:pPr>
  </w:style>
  <w:style w:type="paragraph" w:styleId="195">
    <w:name w:val="toc 7"/>
    <w:basedOn w:val="705"/>
    <w:next w:val="705"/>
    <w:uiPriority w:val="39"/>
    <w:unhideWhenUsed/>
    <w:pPr>
      <w:pBdr/>
      <w:spacing w:after="100"/>
      <w:ind w:left="1320"/>
    </w:pPr>
  </w:style>
  <w:style w:type="paragraph" w:styleId="196">
    <w:name w:val="toc 8"/>
    <w:basedOn w:val="705"/>
    <w:next w:val="705"/>
    <w:uiPriority w:val="39"/>
    <w:unhideWhenUsed/>
    <w:pPr>
      <w:pBdr/>
      <w:spacing w:after="100"/>
      <w:ind w:left="1540"/>
    </w:pPr>
  </w:style>
  <w:style w:type="paragraph" w:styleId="197">
    <w:name w:val="toc 9"/>
    <w:basedOn w:val="705"/>
    <w:next w:val="70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5"/>
    <w:next w:val="705"/>
    <w:uiPriority w:val="99"/>
    <w:unhideWhenUsed/>
    <w:pPr>
      <w:pBdr/>
      <w:spacing w:after="0" w:afterAutospacing="0"/>
      <w:ind/>
    </w:pPr>
  </w:style>
  <w:style w:type="paragraph" w:styleId="699">
    <w:name w:val="Normal"/>
    <w:next w:val="699"/>
    <w:pPr>
      <w:pBdr/>
      <w:spacing/>
      <w:ind/>
    </w:pPr>
    <w:rPr>
      <w:sz w:val="24"/>
      <w:szCs w:val="24"/>
      <w:lang w:val="en-US" w:eastAsia="en-US" w:bidi="ar-SA"/>
    </w:rPr>
  </w:style>
  <w:style w:type="character" w:styleId="700" w:default="1">
    <w:name w:val="Default Paragraph Font"/>
    <w:next w:val="700"/>
    <w:pPr>
      <w:pBdr/>
      <w:spacing/>
      <w:ind/>
    </w:pPr>
  </w:style>
  <w:style w:type="character" w:styleId="701">
    <w:name w:val="Hyperlink"/>
    <w:pPr>
      <w:pBdr/>
      <w:spacing/>
      <w:ind/>
    </w:pPr>
    <w:rPr>
      <w:u w:val="single"/>
    </w:rPr>
  </w:style>
  <w:style w:type="table" w:styleId="702">
    <w:name w:val="Table Normal"/>
    <w:next w:val="702"/>
    <w:pPr>
      <w:pBdr/>
      <w:spacing/>
      <w:ind/>
    </w:pPr>
    <w:tblPr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3" w:default="1">
    <w:name w:val="No List"/>
    <w:next w:val="703"/>
    <w:pPr>
      <w:pBdr/>
      <w:spacing/>
      <w:ind/>
    </w:pPr>
  </w:style>
  <w:style w:type="paragraph" w:styleId="704">
    <w:name w:val="Header &amp; Footer"/>
    <w:next w:val="704"/>
    <w:pPr>
      <w:keepNext w:val="false"/>
      <w:keepLines w:val="false"/>
      <w:pageBreakBefore w:val="false"/>
      <w:widowControl w:val="true"/>
      <w:pBdr/>
      <w:shd w:val="clear" w:color="auto" w:fill="auto"/>
      <w:tabs>
        <w:tab w:val="right" w:leader="none" w:pos="9020"/>
      </w:tabs>
      <w:bidi w:val="false"/>
      <w:spacing w:after="0" w:before="0" w:line="240" w:lineRule="auto"/>
      <w:ind w:right="0" w:firstLine="0" w:left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color w:val="000000"/>
      <w:spacing w:val="0"/>
      <w:position w:val="0"/>
      <w:sz w:val="24"/>
      <w:szCs w:val="24"/>
      <w:u w:val="none"/>
      <w:shd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705">
    <w:name w:val="Normal"/>
    <w:next w:val="705"/>
    <w:pPr>
      <w:keepNext w:val="false"/>
      <w:keepLines w:val="false"/>
      <w:pageBreakBefore w:val="false"/>
      <w:widowControl w:val="false"/>
      <w:pBdr/>
      <w:shd w:val="clear" w:color="auto" w:fill="auto"/>
      <w:bidi w:val="false"/>
      <w:spacing w:after="0" w:before="0" w:line="240" w:lineRule="auto"/>
      <w:ind w:right="0" w:firstLine="0" w:left="0"/>
      <w:jc w:val="both"/>
      <w:outlineLvl w:val="9"/>
    </w:pPr>
    <w:rPr>
      <w:rFonts w:hint="eastAsia" w:ascii="Arial Unicode MS" w:hAnsi="Arial Unicode MS" w:eastAsia="Helvetica Neue" w:cs="Arial Unicode MS"/>
      <w:b w:val="0"/>
      <w:bCs w:val="0"/>
      <w:i w:val="0"/>
      <w:iCs w:val="0"/>
      <w:caps w:val="0"/>
      <w:smallCaps w:val="0"/>
      <w:strike w:val="0"/>
      <w:color w:val="000000"/>
      <w:spacing w:val="0"/>
      <w:position w:val="0"/>
      <w:sz w:val="21"/>
      <w:szCs w:val="21"/>
      <w:u w:val="none"/>
      <w:shd w:val="nil"/>
      <w:vertAlign w:val="baseline"/>
      <w:lang w:val="en-US"/>
      <w14:textFill>
        <w14:solidFill>
          <w14:srgbClr w14:val="000000"/>
        </w14:solidFill>
      </w14:textFill>
    </w:rPr>
  </w:style>
  <w:style w:type="character" w:styleId="706">
    <w:name w:val="Hyperlink.0"/>
    <w:basedOn w:val="701"/>
    <w:next w:val="706"/>
    <w:pPr>
      <w:pBdr/>
      <w:spacing/>
      <w:ind/>
    </w:pPr>
    <w:rPr>
      <w:color w:val="0000ff"/>
      <w:u w:val="single"/>
      <w14:textFill>
        <w14:solidFill>
          <w14:srgbClr w14:val="0000FF"/>
        </w14:solidFill>
      </w14:textFill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</a:spPr>
      <a:bodyPr/>
      <a:lstStyle/>
      <a:style>
        <a:lnRef idx="0"/>
        <a:fillRef idx="0"/>
        <a:effectRef idx="0"/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  <a:effectLst/>
      </a:spPr>
      <a:bodyPr/>
      <a:lstStyle/>
      <a:style>
        <a:lnRef idx="0"/>
        <a:fillRef idx="0"/>
        <a:effectRef idx="0"/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  <a:effectLst/>
      </a:spPr>
      <a:bodyPr/>
      <a:lstStyle/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2026-05-22T16:59:48Z</dcterms:modified>
</cp:coreProperties>
</file>