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D810" w14:textId="1C8D74F2" w:rsidR="00B823BC" w:rsidRPr="00B823BC" w:rsidRDefault="00B823BC" w:rsidP="00B823BC">
      <w:r>
        <w:t>14/04/2026</w:t>
      </w:r>
      <w:r>
        <w:br/>
      </w:r>
    </w:p>
    <w:p w14:paraId="0D4DC1CB" w14:textId="57DE36CB" w:rsidR="00CA0651" w:rsidRPr="00CA0651" w:rsidRDefault="00CA0651" w:rsidP="00CA0651">
      <w:r w:rsidRPr="00CA0651">
        <w:rPr>
          <w:b/>
          <w:bCs/>
        </w:rPr>
        <w:t>ítulo:</w:t>
      </w:r>
      <w:r w:rsidRPr="00CA0651">
        <w:t> </w:t>
      </w:r>
      <w:proofErr w:type="spellStart"/>
      <w:r w:rsidRPr="00CA0651">
        <w:t>refactor</w:t>
      </w:r>
      <w:proofErr w:type="spellEnd"/>
      <w:r w:rsidRPr="00CA0651">
        <w:t>: ordena construcción de filtros dinámicos</w:t>
      </w:r>
      <w:r w:rsidRPr="00CA0651">
        <w:br/>
      </w:r>
      <w:r w:rsidRPr="00CA0651">
        <w:rPr>
          <w:b/>
          <w:bCs/>
        </w:rPr>
        <w:t>Descripción:</w:t>
      </w:r>
      <w:r w:rsidRPr="00CA0651">
        <w:t> Pequeño orden interno para mejorar mantenibilidad del código de búsqueda.</w:t>
      </w:r>
    </w:p>
    <w:p w14:paraId="0D378A40" w14:textId="2F96A38F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43E3B"/>
    <w:multiLevelType w:val="multilevel"/>
    <w:tmpl w:val="537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59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BC"/>
    <w:rsid w:val="00456D3D"/>
    <w:rsid w:val="00507109"/>
    <w:rsid w:val="006D0CCA"/>
    <w:rsid w:val="00860B29"/>
    <w:rsid w:val="00B823BC"/>
    <w:rsid w:val="00CA0651"/>
    <w:rsid w:val="00D65D37"/>
    <w:rsid w:val="00F03F87"/>
    <w:rsid w:val="00F0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17CE"/>
  <w15:chartTrackingRefBased/>
  <w15:docId w15:val="{2AFA6B04-766E-4655-B664-499A3B9F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3</cp:revision>
  <dcterms:created xsi:type="dcterms:W3CDTF">2026-04-14T09:27:00Z</dcterms:created>
  <dcterms:modified xsi:type="dcterms:W3CDTF">2026-04-14T09:33:00Z</dcterms:modified>
</cp:coreProperties>
</file>