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258E" w14:textId="17E9C152" w:rsidR="00885216" w:rsidRPr="000101DC" w:rsidRDefault="000101DC">
      <w:pPr>
        <w:pStyle w:val="NoIndent"/>
        <w:spacing w:after="160" w:line="240" w:lineRule="auto"/>
        <w:jc w:val="center"/>
        <w:rPr>
          <w:lang w:val="es-ES"/>
        </w:rPr>
      </w:pPr>
      <w:r>
        <w:rPr>
          <w:rFonts w:eastAsia="Arial" w:cs="Arial"/>
          <w:b/>
          <w:color w:val="1F4E37"/>
          <w:sz w:val="40"/>
          <w:lang w:val="es-ES"/>
        </w:rPr>
        <w:br/>
      </w:r>
      <w:r>
        <w:rPr>
          <w:rFonts w:eastAsia="Arial" w:cs="Arial"/>
          <w:b/>
          <w:color w:val="1F4E37"/>
          <w:sz w:val="40"/>
          <w:lang w:val="es-ES"/>
        </w:rPr>
        <w:br/>
      </w:r>
      <w:r>
        <w:rPr>
          <w:rFonts w:eastAsia="Arial" w:cs="Arial"/>
          <w:b/>
          <w:color w:val="1F4E37"/>
          <w:sz w:val="40"/>
          <w:lang w:val="es-ES"/>
        </w:rPr>
        <w:br/>
      </w:r>
      <w:r>
        <w:rPr>
          <w:rFonts w:eastAsia="Arial" w:cs="Arial"/>
          <w:b/>
          <w:color w:val="1F4E37"/>
          <w:sz w:val="40"/>
          <w:lang w:val="es-ES"/>
        </w:rPr>
        <w:br/>
      </w:r>
      <w:r>
        <w:rPr>
          <w:rFonts w:eastAsia="Arial" w:cs="Arial"/>
          <w:b/>
          <w:color w:val="1F4E37"/>
          <w:sz w:val="40"/>
          <w:lang w:val="es-ES"/>
        </w:rPr>
        <w:br/>
      </w:r>
      <w:r>
        <w:rPr>
          <w:rFonts w:eastAsia="Arial" w:cs="Arial"/>
          <w:b/>
          <w:color w:val="1F4E37"/>
          <w:sz w:val="40"/>
          <w:lang w:val="es-ES"/>
        </w:rPr>
        <w:br/>
      </w:r>
      <w:r w:rsidR="00000000" w:rsidRPr="000101DC">
        <w:rPr>
          <w:rFonts w:eastAsia="Arial" w:cs="Arial"/>
          <w:b/>
          <w:color w:val="1F4E37"/>
          <w:sz w:val="40"/>
          <w:lang w:val="es-ES"/>
        </w:rPr>
        <w:t xml:space="preserve">Memoria final del Trabajo </w:t>
      </w:r>
      <w:r>
        <w:rPr>
          <w:rFonts w:eastAsia="Arial" w:cs="Arial"/>
          <w:b/>
          <w:color w:val="1F4E37"/>
          <w:sz w:val="40"/>
          <w:lang w:val="es-ES"/>
        </w:rPr>
        <w:t xml:space="preserve">de </w:t>
      </w:r>
      <w:r w:rsidR="00000000" w:rsidRPr="000101DC">
        <w:rPr>
          <w:rFonts w:eastAsia="Arial" w:cs="Arial"/>
          <w:b/>
          <w:color w:val="1F4E37"/>
          <w:sz w:val="40"/>
          <w:lang w:val="es-ES"/>
        </w:rPr>
        <w:t>Fin de Grado</w:t>
      </w:r>
      <w:r>
        <w:rPr>
          <w:rFonts w:eastAsia="Arial" w:cs="Arial"/>
          <w:b/>
          <w:color w:val="1F4E37"/>
          <w:sz w:val="40"/>
          <w:lang w:val="es-ES"/>
        </w:rPr>
        <w:br/>
      </w:r>
      <w:r>
        <w:rPr>
          <w:rFonts w:eastAsia="Arial" w:cs="Arial"/>
          <w:b/>
          <w:color w:val="1F4E37"/>
          <w:sz w:val="40"/>
          <w:lang w:val="es-ES"/>
        </w:rPr>
        <w:br/>
      </w:r>
      <w:r>
        <w:rPr>
          <w:rFonts w:eastAsia="Arial" w:cs="Arial"/>
          <w:b/>
          <w:color w:val="1F4E37"/>
          <w:sz w:val="40"/>
          <w:lang w:val="es-ES"/>
        </w:rPr>
        <w:br/>
      </w:r>
      <w:r>
        <w:rPr>
          <w:rFonts w:eastAsia="Arial" w:cs="Arial"/>
          <w:b/>
          <w:color w:val="1F4E37"/>
          <w:sz w:val="40"/>
          <w:lang w:val="es-ES"/>
        </w:rPr>
        <w:br/>
      </w:r>
    </w:p>
    <w:p w14:paraId="1E81BCFD" w14:textId="7FCA17AA" w:rsidR="00885216" w:rsidRPr="000101DC" w:rsidRDefault="00000000">
      <w:pPr>
        <w:pStyle w:val="NoIndent"/>
        <w:spacing w:after="80" w:line="240" w:lineRule="auto"/>
        <w:jc w:val="center"/>
        <w:rPr>
          <w:lang w:val="es-ES"/>
        </w:rPr>
      </w:pPr>
      <w:r w:rsidRPr="000101DC">
        <w:rPr>
          <w:rFonts w:eastAsia="Arial" w:cs="Arial"/>
          <w:b/>
          <w:color w:val="111111"/>
          <w:sz w:val="52"/>
          <w:lang w:val="es-ES"/>
        </w:rPr>
        <w:t>Proyecto GR-Inn</w:t>
      </w:r>
      <w:r w:rsidR="000101DC">
        <w:rPr>
          <w:rFonts w:eastAsia="Arial" w:cs="Arial"/>
          <w:b/>
          <w:color w:val="111111"/>
          <w:sz w:val="52"/>
          <w:lang w:val="es-ES"/>
        </w:rPr>
        <w:br/>
      </w:r>
    </w:p>
    <w:p w14:paraId="723BE7E2" w14:textId="77777777" w:rsidR="00885216" w:rsidRPr="000101DC" w:rsidRDefault="00000000">
      <w:pPr>
        <w:pStyle w:val="NoIndent"/>
        <w:spacing w:after="360" w:line="264" w:lineRule="auto"/>
        <w:jc w:val="center"/>
        <w:rPr>
          <w:lang w:val="es-ES"/>
        </w:rPr>
      </w:pPr>
      <w:r w:rsidRPr="000101DC">
        <w:rPr>
          <w:rFonts w:eastAsia="Arial" w:cs="Arial"/>
          <w:i/>
          <w:color w:val="333333"/>
          <w:sz w:val="28"/>
          <w:lang w:val="es-ES"/>
        </w:rPr>
        <w:t>Plataforma web de mercado circular para muebles y recambios 3D</w:t>
      </w:r>
    </w:p>
    <w:p w14:paraId="7F3BCF38" w14:textId="77777777" w:rsidR="00885216" w:rsidRPr="000101DC" w:rsidRDefault="00000000">
      <w:pPr>
        <w:pStyle w:val="NoIndent"/>
        <w:spacing w:after="320" w:line="324" w:lineRule="auto"/>
        <w:jc w:val="center"/>
        <w:rPr>
          <w:lang w:val="es-ES"/>
        </w:rPr>
      </w:pPr>
      <w:r w:rsidRPr="000101DC">
        <w:rPr>
          <w:rFonts w:eastAsia="Arial" w:cs="Arial"/>
          <w:lang w:val="es-ES"/>
        </w:rPr>
        <w:t>Trabajo Fin de Grado desarrollado como una aplicación web orientada a la reutilización, reparación y compraventa de muebles dentro de un entorno digital.</w:t>
      </w:r>
    </w:p>
    <w:p w14:paraId="34899CF1" w14:textId="59C8C445" w:rsidR="00885216" w:rsidRPr="000101DC" w:rsidRDefault="000101DC">
      <w:pPr>
        <w:pStyle w:val="NoIndent"/>
        <w:spacing w:after="80" w:line="240" w:lineRule="auto"/>
        <w:rPr>
          <w:lang w:val="es-ES"/>
        </w:rPr>
      </w:pP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p>
    <w:p w14:paraId="1E569E4C" w14:textId="77777777" w:rsidR="00885216" w:rsidRPr="000101DC" w:rsidRDefault="00000000">
      <w:pPr>
        <w:pStyle w:val="NoIndent"/>
        <w:spacing w:after="50" w:line="240" w:lineRule="auto"/>
        <w:jc w:val="center"/>
        <w:rPr>
          <w:lang w:val="es-ES"/>
        </w:rPr>
      </w:pPr>
      <w:r w:rsidRPr="000101DC">
        <w:rPr>
          <w:rFonts w:eastAsia="Arial" w:cs="Arial"/>
          <w:b/>
          <w:lang w:val="es-ES"/>
        </w:rPr>
        <w:t xml:space="preserve">Alumno: </w:t>
      </w:r>
      <w:r w:rsidRPr="000101DC">
        <w:rPr>
          <w:rFonts w:eastAsia="Arial" w:cs="Arial"/>
          <w:lang w:val="es-ES"/>
        </w:rPr>
        <w:t>Alex Cobián Benito</w:t>
      </w:r>
    </w:p>
    <w:p w14:paraId="7C038DCA" w14:textId="77777777" w:rsidR="00885216" w:rsidRPr="000101DC" w:rsidRDefault="00000000">
      <w:pPr>
        <w:pStyle w:val="NoIndent"/>
        <w:spacing w:after="50" w:line="240" w:lineRule="auto"/>
        <w:jc w:val="center"/>
        <w:rPr>
          <w:lang w:val="es-ES"/>
        </w:rPr>
      </w:pPr>
      <w:r w:rsidRPr="000101DC">
        <w:rPr>
          <w:rFonts w:eastAsia="Arial" w:cs="Arial"/>
          <w:b/>
          <w:lang w:val="es-ES"/>
        </w:rPr>
        <w:t xml:space="preserve">Ciclo formativo: </w:t>
      </w:r>
      <w:r w:rsidRPr="000101DC">
        <w:rPr>
          <w:rFonts w:eastAsia="Arial" w:cs="Arial"/>
          <w:lang w:val="es-ES"/>
        </w:rPr>
        <w:t>Desarrollo de Aplicaciones Web (DAW)</w:t>
      </w:r>
    </w:p>
    <w:p w14:paraId="2F6389D3" w14:textId="77777777" w:rsidR="00885216" w:rsidRPr="000101DC" w:rsidRDefault="00000000">
      <w:pPr>
        <w:pStyle w:val="NoIndent"/>
        <w:spacing w:after="50" w:line="240" w:lineRule="auto"/>
        <w:jc w:val="center"/>
        <w:rPr>
          <w:lang w:val="es-ES"/>
        </w:rPr>
      </w:pPr>
      <w:r w:rsidRPr="000101DC">
        <w:rPr>
          <w:rFonts w:eastAsia="Arial" w:cs="Arial"/>
          <w:b/>
          <w:lang w:val="es-ES"/>
        </w:rPr>
        <w:t xml:space="preserve">Curso académico: </w:t>
      </w:r>
      <w:r w:rsidRPr="000101DC">
        <w:rPr>
          <w:rFonts w:eastAsia="Arial" w:cs="Arial"/>
          <w:lang w:val="es-ES"/>
        </w:rPr>
        <w:t>2025-2026</w:t>
      </w:r>
    </w:p>
    <w:p w14:paraId="7C969A1D" w14:textId="2044BDA5" w:rsidR="00885216" w:rsidRPr="000101DC" w:rsidRDefault="00000000" w:rsidP="000101DC">
      <w:pPr>
        <w:pStyle w:val="NoIndent"/>
        <w:spacing w:after="50" w:line="240" w:lineRule="auto"/>
        <w:jc w:val="center"/>
        <w:rPr>
          <w:lang w:val="es-ES"/>
        </w:rPr>
      </w:pPr>
      <w:r w:rsidRPr="000101DC">
        <w:rPr>
          <w:rFonts w:eastAsia="Arial" w:cs="Arial"/>
          <w:b/>
          <w:lang w:val="es-ES"/>
        </w:rPr>
        <w:t xml:space="preserve">Centro educativo: </w:t>
      </w:r>
      <w:hyperlink r:id="rId8" w:history="1">
        <w:r w:rsidR="000101DC" w:rsidRPr="000101DC">
          <w:rPr>
            <w:rStyle w:val="Hipervnculo"/>
            <w:rFonts w:eastAsia="Arial" w:cs="Arial"/>
            <w:b/>
            <w:lang w:val="es-ES"/>
          </w:rPr>
          <w:t>Centro de Formación Profesional Ibaiondo</w:t>
        </w:r>
      </w:hyperlink>
    </w:p>
    <w:p w14:paraId="38A34CD6" w14:textId="77777777" w:rsidR="00885216" w:rsidRPr="000101DC" w:rsidRDefault="00000000">
      <w:pPr>
        <w:pStyle w:val="NoIndent"/>
        <w:spacing w:after="50" w:line="240" w:lineRule="auto"/>
        <w:jc w:val="center"/>
        <w:rPr>
          <w:lang w:val="es-ES"/>
        </w:rPr>
      </w:pPr>
      <w:r w:rsidRPr="000101DC">
        <w:rPr>
          <w:rFonts w:eastAsia="Arial" w:cs="Arial"/>
          <w:b/>
          <w:sz w:val="20"/>
          <w:lang w:val="es-ES"/>
        </w:rPr>
        <w:t xml:space="preserve">Repositorio GitHub: </w:t>
      </w:r>
      <w:r w:rsidRPr="000101DC">
        <w:rPr>
          <w:rFonts w:eastAsia="Arial" w:cs="Arial"/>
          <w:sz w:val="20"/>
          <w:lang w:val="es-ES"/>
        </w:rPr>
        <w:t>https://github.com/AlexC-0/ProyectoTFGAno2GradoSuperiorDAW</w:t>
      </w:r>
    </w:p>
    <w:p w14:paraId="6BC782C9" w14:textId="77777777" w:rsidR="00885216" w:rsidRPr="000101DC" w:rsidRDefault="00885216">
      <w:pPr>
        <w:pStyle w:val="NoIndent"/>
        <w:spacing w:after="20" w:line="240" w:lineRule="auto"/>
        <w:jc w:val="center"/>
        <w:rPr>
          <w:lang w:val="es-ES"/>
        </w:rPr>
      </w:pPr>
    </w:p>
    <w:p w14:paraId="44278902" w14:textId="77777777" w:rsidR="00885216" w:rsidRPr="000101DC" w:rsidRDefault="00000000" w:rsidP="000101DC">
      <w:pPr>
        <w:ind w:firstLine="0"/>
        <w:rPr>
          <w:lang w:val="es-ES"/>
        </w:rPr>
      </w:pPr>
      <w:r w:rsidRPr="000101DC">
        <w:rPr>
          <w:lang w:val="es-ES"/>
        </w:rPr>
        <w:br w:type="page"/>
      </w:r>
    </w:p>
    <w:p w14:paraId="3BBFFC46" w14:textId="77777777" w:rsidR="00885216" w:rsidRPr="000101DC" w:rsidRDefault="00000000">
      <w:pPr>
        <w:pStyle w:val="NoIndent"/>
        <w:spacing w:after="280" w:line="240" w:lineRule="auto"/>
        <w:jc w:val="center"/>
        <w:rPr>
          <w:lang w:val="es-ES"/>
        </w:rPr>
      </w:pPr>
      <w:r w:rsidRPr="000101DC">
        <w:rPr>
          <w:rFonts w:eastAsia="Arial" w:cs="Arial"/>
          <w:b/>
          <w:color w:val="1F4E37"/>
          <w:sz w:val="34"/>
          <w:u w:val="single"/>
          <w:lang w:val="es-ES"/>
        </w:rPr>
        <w:lastRenderedPageBreak/>
        <w:t>Presentación de la memoria</w:t>
      </w:r>
    </w:p>
    <w:p w14:paraId="4F3DEE82" w14:textId="77777777" w:rsidR="00885216" w:rsidRPr="000101DC" w:rsidRDefault="00000000">
      <w:pPr>
        <w:jc w:val="both"/>
        <w:rPr>
          <w:lang w:val="es-ES"/>
        </w:rPr>
      </w:pPr>
      <w:r w:rsidRPr="000101DC">
        <w:rPr>
          <w:rFonts w:eastAsia="Arial" w:cs="Arial"/>
          <w:lang w:val="es-ES"/>
        </w:rPr>
        <w:t>El objetivo de esta memoria es explicar el proyecto de forma clara, ordenada y defendible, recogiendo tanto el resultado final como las decisiones tomadas durante su construcción. El contenido se organiza siguiendo los requisitos oficiales de documentación y el proceso DADI, manteniendo la explicación funcional del proyecto GR-Inn dentro de una estructura coherente para su entrega.</w:t>
      </w:r>
    </w:p>
    <w:p w14:paraId="15F3CC58" w14:textId="77777777" w:rsidR="00885216" w:rsidRPr="000101DC" w:rsidRDefault="00000000">
      <w:pPr>
        <w:jc w:val="both"/>
        <w:rPr>
          <w:lang w:val="es-ES"/>
        </w:rPr>
      </w:pPr>
      <w:r w:rsidRPr="000101DC">
        <w:rPr>
          <w:rFonts w:eastAsia="Arial" w:cs="Arial"/>
          <w:lang w:val="es-ES"/>
        </w:rPr>
        <w:t xml:space="preserve">La memoria se articula en bloques principales de una documentación de DAW: introducción, fase de definición, fase de arquitectura, fase de diseño, manual técnico, manual de usuario, control de versiones, </w:t>
      </w:r>
      <w:proofErr w:type="spellStart"/>
      <w:r w:rsidRPr="000101DC">
        <w:rPr>
          <w:rFonts w:eastAsia="Arial" w:cs="Arial"/>
          <w:lang w:val="es-ES"/>
        </w:rPr>
        <w:t>testing</w:t>
      </w:r>
      <w:proofErr w:type="spellEnd"/>
      <w:r w:rsidRPr="000101DC">
        <w:rPr>
          <w:rFonts w:eastAsia="Arial" w:cs="Arial"/>
          <w:lang w:val="es-ES"/>
        </w:rPr>
        <w:t>, conclusiones, bibliografía y anexos escritos. De este modo se conserva la dimensión real del trabajo sin perder una organización formal y fácil de seguir.</w:t>
      </w:r>
    </w:p>
    <w:p w14:paraId="44F2FAA6" w14:textId="77777777" w:rsidR="00885216" w:rsidRPr="000101DC" w:rsidRDefault="00000000">
      <w:pPr>
        <w:rPr>
          <w:lang w:val="es-ES"/>
        </w:rPr>
      </w:pPr>
      <w:r w:rsidRPr="000101DC">
        <w:rPr>
          <w:rFonts w:eastAsia="Arial" w:cs="Arial"/>
          <w:lang w:val="es-ES"/>
        </w:rPr>
        <w:t>Cada apartado se desarrolla bajo cuatro preguntas de referencia:</w:t>
      </w:r>
    </w:p>
    <w:p w14:paraId="3886925D"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Qué se trabaja en este apartado</w:t>
      </w:r>
    </w:p>
    <w:p w14:paraId="1DA9CE62"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Por qué se ha planteado así</w:t>
      </w:r>
    </w:p>
    <w:p w14:paraId="165F3BDA"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Cómo se ha aplicado dentro de GR-Inn</w:t>
      </w:r>
    </w:p>
    <w:p w14:paraId="5E87E127"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Valor de cara a la defensa</w:t>
      </w:r>
    </w:p>
    <w:p w14:paraId="1DD56F89" w14:textId="77777777" w:rsidR="00885216" w:rsidRPr="000101DC" w:rsidRDefault="00000000">
      <w:pPr>
        <w:rPr>
          <w:lang w:val="es-ES"/>
        </w:rPr>
      </w:pPr>
      <w:r w:rsidRPr="000101DC">
        <w:rPr>
          <w:rFonts w:eastAsia="Arial" w:cs="Arial"/>
          <w:lang w:val="es-ES"/>
        </w:rPr>
        <w:t>Los subtítulos de estas preguntas aparecen en negrita y cursiva para diferenciarlos del contenido. El interlineado general del cuerpo del documento se mantiene en 1,5 y los apartados posteriores al índice se numeran en el pie de página con el formato solicitado.</w:t>
      </w:r>
    </w:p>
    <w:p w14:paraId="2024907F" w14:textId="77777777" w:rsidR="00885216" w:rsidRPr="000101DC" w:rsidRDefault="00000000">
      <w:pPr>
        <w:rPr>
          <w:lang w:val="es-ES"/>
        </w:rPr>
      </w:pPr>
      <w:r w:rsidRPr="000101DC">
        <w:rPr>
          <w:rFonts w:eastAsia="Arial" w:cs="Arial"/>
          <w:lang w:val="es-ES"/>
        </w:rPr>
        <w:t>El documento prioriza la explicación escrita. El material visual y la demostración de pantallas se reservan para la presentación oral, evitando que la memoria se sobredimensione con elementos gráficos innecesarios.</w:t>
      </w:r>
    </w:p>
    <w:p w14:paraId="35C814AE" w14:textId="77777777" w:rsidR="00885216" w:rsidRPr="000101DC" w:rsidRDefault="00000000">
      <w:pPr>
        <w:rPr>
          <w:lang w:val="es-ES"/>
        </w:rPr>
      </w:pPr>
      <w:r w:rsidRPr="000101DC">
        <w:rPr>
          <w:lang w:val="es-ES"/>
        </w:rPr>
        <w:br w:type="page"/>
      </w:r>
    </w:p>
    <w:p w14:paraId="57CE280F" w14:textId="77777777" w:rsidR="00885216" w:rsidRPr="000101DC" w:rsidRDefault="00000000">
      <w:pPr>
        <w:pStyle w:val="NoIndent"/>
        <w:spacing w:after="200" w:line="240" w:lineRule="auto"/>
        <w:jc w:val="center"/>
        <w:rPr>
          <w:lang w:val="es-ES"/>
        </w:rPr>
      </w:pPr>
      <w:r w:rsidRPr="000101DC">
        <w:rPr>
          <w:rFonts w:eastAsia="Arial" w:cs="Arial"/>
          <w:b/>
          <w:color w:val="1F4E37"/>
          <w:sz w:val="34"/>
          <w:u w:val="single"/>
          <w:lang w:val="es-ES"/>
        </w:rPr>
        <w:lastRenderedPageBreak/>
        <w:t>Índice de contenidos</w:t>
      </w:r>
    </w:p>
    <w:p w14:paraId="1AE3A0EB" w14:textId="77777777" w:rsidR="00885216" w:rsidRPr="000101DC" w:rsidRDefault="00000000">
      <w:pPr>
        <w:pStyle w:val="NoIndent"/>
        <w:spacing w:after="160" w:line="264" w:lineRule="auto"/>
        <w:jc w:val="center"/>
        <w:rPr>
          <w:lang w:val="es-ES"/>
        </w:rPr>
      </w:pPr>
      <w:r w:rsidRPr="000101DC">
        <w:rPr>
          <w:rFonts w:eastAsia="Arial" w:cs="Arial"/>
          <w:i/>
          <w:sz w:val="17"/>
          <w:lang w:val="es-ES"/>
        </w:rPr>
        <w:t>La paginación indicada corresponde a la numeración visible del desarrollo posterior al índice, con formato -n- en el pie de página.</w:t>
      </w:r>
    </w:p>
    <w:p w14:paraId="29A10634" w14:textId="77777777" w:rsidR="00885216" w:rsidRPr="000101DC" w:rsidRDefault="00000000">
      <w:pPr>
        <w:pStyle w:val="TOCEntry"/>
        <w:tabs>
          <w:tab w:val="right" w:leader="dot" w:pos="9071"/>
        </w:tabs>
        <w:rPr>
          <w:lang w:val="es-ES"/>
        </w:rPr>
      </w:pPr>
      <w:r w:rsidRPr="000101DC">
        <w:rPr>
          <w:rFonts w:eastAsia="Arial" w:cs="Arial"/>
          <w:b/>
          <w:color w:val="1F4E37"/>
          <w:lang w:val="es-ES"/>
        </w:rPr>
        <w:t>1. Introducción</w:t>
      </w:r>
      <w:r w:rsidRPr="000101DC">
        <w:rPr>
          <w:rFonts w:eastAsia="Arial" w:cs="Arial"/>
          <w:lang w:val="es-ES"/>
        </w:rPr>
        <w:tab/>
      </w:r>
      <w:r w:rsidRPr="000101DC">
        <w:rPr>
          <w:rFonts w:eastAsia="Arial" w:cs="Arial"/>
          <w:b/>
          <w:color w:val="1F4E37"/>
          <w:lang w:val="es-ES"/>
        </w:rPr>
        <w:t>3</w:t>
      </w:r>
    </w:p>
    <w:p w14:paraId="2177C086" w14:textId="77777777" w:rsidR="00885216" w:rsidRPr="000101DC" w:rsidRDefault="00000000">
      <w:pPr>
        <w:pStyle w:val="TOCEntry"/>
        <w:tabs>
          <w:tab w:val="right" w:leader="dot" w:pos="9071"/>
        </w:tabs>
        <w:ind w:left="255"/>
        <w:rPr>
          <w:lang w:val="es-ES"/>
        </w:rPr>
      </w:pPr>
      <w:r w:rsidRPr="000101DC">
        <w:rPr>
          <w:rFonts w:eastAsia="Arial" w:cs="Arial"/>
          <w:lang w:val="es-ES"/>
        </w:rPr>
        <w:t>1.1 Resumen del proyecto</w:t>
      </w:r>
      <w:r w:rsidRPr="000101DC">
        <w:rPr>
          <w:rFonts w:eastAsia="Arial" w:cs="Arial"/>
          <w:lang w:val="es-ES"/>
        </w:rPr>
        <w:tab/>
        <w:t>3</w:t>
      </w:r>
    </w:p>
    <w:p w14:paraId="0A21A109" w14:textId="77777777" w:rsidR="00885216" w:rsidRPr="000101DC" w:rsidRDefault="00000000">
      <w:pPr>
        <w:pStyle w:val="TOCEntry"/>
        <w:tabs>
          <w:tab w:val="right" w:leader="dot" w:pos="9071"/>
        </w:tabs>
        <w:ind w:left="255"/>
        <w:rPr>
          <w:lang w:val="es-ES"/>
        </w:rPr>
      </w:pPr>
      <w:r w:rsidRPr="000101DC">
        <w:rPr>
          <w:rFonts w:eastAsia="Arial" w:cs="Arial"/>
          <w:lang w:val="es-ES"/>
        </w:rPr>
        <w:t>1.2 Justificación del mercado circular</w:t>
      </w:r>
      <w:r w:rsidRPr="000101DC">
        <w:rPr>
          <w:rFonts w:eastAsia="Arial" w:cs="Arial"/>
          <w:lang w:val="es-ES"/>
        </w:rPr>
        <w:tab/>
        <w:t>4</w:t>
      </w:r>
    </w:p>
    <w:p w14:paraId="472B8D44" w14:textId="77777777" w:rsidR="00885216" w:rsidRPr="000101DC" w:rsidRDefault="00000000">
      <w:pPr>
        <w:pStyle w:val="TOCEntry"/>
        <w:tabs>
          <w:tab w:val="right" w:leader="dot" w:pos="9071"/>
        </w:tabs>
        <w:ind w:left="255"/>
        <w:rPr>
          <w:lang w:val="es-ES"/>
        </w:rPr>
      </w:pPr>
      <w:r w:rsidRPr="000101DC">
        <w:rPr>
          <w:rFonts w:eastAsia="Arial" w:cs="Arial"/>
          <w:lang w:val="es-ES"/>
        </w:rPr>
        <w:t>1.3 Motivación del proyecto</w:t>
      </w:r>
      <w:r w:rsidRPr="000101DC">
        <w:rPr>
          <w:rFonts w:eastAsia="Arial" w:cs="Arial"/>
          <w:lang w:val="es-ES"/>
        </w:rPr>
        <w:tab/>
        <w:t>5</w:t>
      </w:r>
    </w:p>
    <w:p w14:paraId="6CD74FFA" w14:textId="77777777" w:rsidR="00885216" w:rsidRPr="000101DC" w:rsidRDefault="00000000">
      <w:pPr>
        <w:pStyle w:val="TOCEntry"/>
        <w:tabs>
          <w:tab w:val="right" w:leader="dot" w:pos="9071"/>
        </w:tabs>
        <w:ind w:left="255"/>
        <w:rPr>
          <w:lang w:val="es-ES"/>
        </w:rPr>
      </w:pPr>
      <w:r w:rsidRPr="000101DC">
        <w:rPr>
          <w:rFonts w:eastAsia="Arial" w:cs="Arial"/>
          <w:lang w:val="es-ES"/>
        </w:rPr>
        <w:t>1.4 Adecuación a requisitos y rúbrica</w:t>
      </w:r>
      <w:r w:rsidRPr="000101DC">
        <w:rPr>
          <w:rFonts w:eastAsia="Arial" w:cs="Arial"/>
          <w:lang w:val="es-ES"/>
        </w:rPr>
        <w:tab/>
        <w:t>6</w:t>
      </w:r>
    </w:p>
    <w:p w14:paraId="1B2427B4" w14:textId="77777777" w:rsidR="00885216" w:rsidRPr="000101DC" w:rsidRDefault="00000000">
      <w:pPr>
        <w:pStyle w:val="TOCEntry"/>
        <w:tabs>
          <w:tab w:val="right" w:leader="dot" w:pos="9071"/>
        </w:tabs>
        <w:rPr>
          <w:lang w:val="es-ES"/>
        </w:rPr>
      </w:pPr>
      <w:r w:rsidRPr="000101DC">
        <w:rPr>
          <w:rFonts w:eastAsia="Arial" w:cs="Arial"/>
          <w:b/>
          <w:color w:val="1F4E37"/>
          <w:lang w:val="es-ES"/>
        </w:rPr>
        <w:t>2. Fase de definición del proyecto</w:t>
      </w:r>
      <w:r w:rsidRPr="000101DC">
        <w:rPr>
          <w:rFonts w:eastAsia="Arial" w:cs="Arial"/>
          <w:lang w:val="es-ES"/>
        </w:rPr>
        <w:tab/>
      </w:r>
      <w:r w:rsidRPr="000101DC">
        <w:rPr>
          <w:rFonts w:eastAsia="Arial" w:cs="Arial"/>
          <w:b/>
          <w:color w:val="1F4E37"/>
          <w:lang w:val="es-ES"/>
        </w:rPr>
        <w:t>7</w:t>
      </w:r>
    </w:p>
    <w:p w14:paraId="5513DDDC" w14:textId="77777777" w:rsidR="00885216" w:rsidRPr="000101DC" w:rsidRDefault="00000000">
      <w:pPr>
        <w:pStyle w:val="TOCEntry"/>
        <w:tabs>
          <w:tab w:val="right" w:leader="dot" w:pos="9071"/>
        </w:tabs>
        <w:ind w:left="255"/>
        <w:rPr>
          <w:lang w:val="es-ES"/>
        </w:rPr>
      </w:pPr>
      <w:r w:rsidRPr="000101DC">
        <w:rPr>
          <w:rFonts w:eastAsia="Arial" w:cs="Arial"/>
          <w:lang w:val="es-ES"/>
        </w:rPr>
        <w:t>2.1 Objetivos y alcance del proyecto</w:t>
      </w:r>
      <w:r w:rsidRPr="000101DC">
        <w:rPr>
          <w:rFonts w:eastAsia="Arial" w:cs="Arial"/>
          <w:lang w:val="es-ES"/>
        </w:rPr>
        <w:tab/>
        <w:t>7</w:t>
      </w:r>
    </w:p>
    <w:p w14:paraId="763326F9" w14:textId="77777777" w:rsidR="00885216" w:rsidRPr="000101DC" w:rsidRDefault="00000000">
      <w:pPr>
        <w:pStyle w:val="TOCEntry"/>
        <w:tabs>
          <w:tab w:val="right" w:leader="dot" w:pos="9071"/>
        </w:tabs>
        <w:ind w:left="255"/>
        <w:rPr>
          <w:lang w:val="es-ES"/>
        </w:rPr>
      </w:pPr>
      <w:r w:rsidRPr="000101DC">
        <w:rPr>
          <w:rFonts w:eastAsia="Arial" w:cs="Arial"/>
          <w:lang w:val="es-ES"/>
        </w:rPr>
        <w:t>2.2 Perfil de usuarios, entorno y competencia</w:t>
      </w:r>
      <w:r w:rsidRPr="000101DC">
        <w:rPr>
          <w:rFonts w:eastAsia="Arial" w:cs="Arial"/>
          <w:lang w:val="es-ES"/>
        </w:rPr>
        <w:tab/>
        <w:t>8</w:t>
      </w:r>
    </w:p>
    <w:p w14:paraId="236B076F" w14:textId="77777777" w:rsidR="00885216" w:rsidRPr="000101DC" w:rsidRDefault="00000000">
      <w:pPr>
        <w:pStyle w:val="TOCEntry"/>
        <w:tabs>
          <w:tab w:val="right" w:leader="dot" w:pos="9071"/>
        </w:tabs>
        <w:ind w:left="255"/>
        <w:rPr>
          <w:lang w:val="es-ES"/>
        </w:rPr>
      </w:pPr>
      <w:r w:rsidRPr="000101DC">
        <w:rPr>
          <w:rFonts w:eastAsia="Arial" w:cs="Arial"/>
          <w:lang w:val="es-ES"/>
        </w:rPr>
        <w:t>2.3 Funcionalidades previstas y contenido de la aplicación</w:t>
      </w:r>
      <w:r w:rsidRPr="000101DC">
        <w:rPr>
          <w:rFonts w:eastAsia="Arial" w:cs="Arial"/>
          <w:lang w:val="es-ES"/>
        </w:rPr>
        <w:tab/>
        <w:t>9</w:t>
      </w:r>
    </w:p>
    <w:p w14:paraId="5C08F33B" w14:textId="77777777" w:rsidR="00885216" w:rsidRPr="000101DC" w:rsidRDefault="00000000">
      <w:pPr>
        <w:pStyle w:val="TOCEntry"/>
        <w:tabs>
          <w:tab w:val="right" w:leader="dot" w:pos="9071"/>
        </w:tabs>
        <w:ind w:left="255"/>
        <w:rPr>
          <w:lang w:val="es-ES"/>
        </w:rPr>
      </w:pPr>
      <w:r w:rsidRPr="000101DC">
        <w:rPr>
          <w:rFonts w:eastAsia="Arial" w:cs="Arial"/>
          <w:lang w:val="es-ES"/>
        </w:rPr>
        <w:t>2.4 Presupuesto, recursos y cronograma</w:t>
      </w:r>
      <w:r w:rsidRPr="000101DC">
        <w:rPr>
          <w:rFonts w:eastAsia="Arial" w:cs="Arial"/>
          <w:lang w:val="es-ES"/>
        </w:rPr>
        <w:tab/>
        <w:t>10</w:t>
      </w:r>
    </w:p>
    <w:p w14:paraId="5E680A54" w14:textId="77777777" w:rsidR="00885216" w:rsidRPr="000101DC" w:rsidRDefault="00000000">
      <w:pPr>
        <w:pStyle w:val="TOCEntry"/>
        <w:tabs>
          <w:tab w:val="right" w:leader="dot" w:pos="9071"/>
        </w:tabs>
        <w:rPr>
          <w:lang w:val="es-ES"/>
        </w:rPr>
      </w:pPr>
      <w:r w:rsidRPr="000101DC">
        <w:rPr>
          <w:rFonts w:eastAsia="Arial" w:cs="Arial"/>
          <w:b/>
          <w:color w:val="1F4E37"/>
          <w:lang w:val="es-ES"/>
        </w:rPr>
        <w:t>3. Fase de arquitectura</w:t>
      </w:r>
      <w:r w:rsidRPr="000101DC">
        <w:rPr>
          <w:rFonts w:eastAsia="Arial" w:cs="Arial"/>
          <w:lang w:val="es-ES"/>
        </w:rPr>
        <w:tab/>
      </w:r>
      <w:r w:rsidRPr="000101DC">
        <w:rPr>
          <w:rFonts w:eastAsia="Arial" w:cs="Arial"/>
          <w:b/>
          <w:color w:val="1F4E37"/>
          <w:lang w:val="es-ES"/>
        </w:rPr>
        <w:t>11</w:t>
      </w:r>
    </w:p>
    <w:p w14:paraId="586127EF" w14:textId="77777777" w:rsidR="00885216" w:rsidRPr="000101DC" w:rsidRDefault="00000000">
      <w:pPr>
        <w:pStyle w:val="TOCEntry"/>
        <w:tabs>
          <w:tab w:val="right" w:leader="dot" w:pos="9071"/>
        </w:tabs>
        <w:ind w:left="255"/>
        <w:rPr>
          <w:lang w:val="es-ES"/>
        </w:rPr>
      </w:pPr>
      <w:r w:rsidRPr="000101DC">
        <w:rPr>
          <w:rFonts w:eastAsia="Arial" w:cs="Arial"/>
          <w:lang w:val="es-ES"/>
        </w:rPr>
        <w:t>3.1 Arquitectura de la información</w:t>
      </w:r>
      <w:r w:rsidRPr="000101DC">
        <w:rPr>
          <w:rFonts w:eastAsia="Arial" w:cs="Arial"/>
          <w:lang w:val="es-ES"/>
        </w:rPr>
        <w:tab/>
        <w:t>11</w:t>
      </w:r>
    </w:p>
    <w:p w14:paraId="2245D97D" w14:textId="77777777" w:rsidR="00885216" w:rsidRPr="000101DC" w:rsidRDefault="00000000">
      <w:pPr>
        <w:pStyle w:val="TOCEntry"/>
        <w:tabs>
          <w:tab w:val="right" w:leader="dot" w:pos="9071"/>
        </w:tabs>
        <w:ind w:left="255"/>
        <w:rPr>
          <w:lang w:val="es-ES"/>
        </w:rPr>
      </w:pPr>
      <w:r w:rsidRPr="000101DC">
        <w:rPr>
          <w:rFonts w:eastAsia="Arial" w:cs="Arial"/>
          <w:lang w:val="es-ES"/>
        </w:rPr>
        <w:t>3.2 Mapa de navegación del sitio web</w:t>
      </w:r>
      <w:r w:rsidRPr="000101DC">
        <w:rPr>
          <w:rFonts w:eastAsia="Arial" w:cs="Arial"/>
          <w:lang w:val="es-ES"/>
        </w:rPr>
        <w:tab/>
        <w:t>12</w:t>
      </w:r>
    </w:p>
    <w:p w14:paraId="6CB545D5" w14:textId="77777777" w:rsidR="00885216" w:rsidRPr="000101DC" w:rsidRDefault="00000000">
      <w:pPr>
        <w:pStyle w:val="TOCEntry"/>
        <w:tabs>
          <w:tab w:val="right" w:leader="dot" w:pos="9071"/>
        </w:tabs>
        <w:ind w:left="255"/>
        <w:rPr>
          <w:lang w:val="es-ES"/>
        </w:rPr>
      </w:pPr>
      <w:r w:rsidRPr="000101DC">
        <w:rPr>
          <w:rFonts w:eastAsia="Arial" w:cs="Arial"/>
          <w:lang w:val="es-ES"/>
        </w:rPr>
        <w:t>3.3 Estructura de carpetas</w:t>
      </w:r>
      <w:r w:rsidRPr="000101DC">
        <w:rPr>
          <w:rFonts w:eastAsia="Arial" w:cs="Arial"/>
          <w:lang w:val="es-ES"/>
        </w:rPr>
        <w:tab/>
        <w:t>13</w:t>
      </w:r>
    </w:p>
    <w:p w14:paraId="0144E9C7" w14:textId="77777777" w:rsidR="00885216" w:rsidRPr="000101DC" w:rsidRDefault="00000000">
      <w:pPr>
        <w:pStyle w:val="TOCEntry"/>
        <w:tabs>
          <w:tab w:val="right" w:leader="dot" w:pos="9071"/>
        </w:tabs>
        <w:ind w:left="255"/>
        <w:rPr>
          <w:lang w:val="es-ES"/>
        </w:rPr>
      </w:pPr>
      <w:r w:rsidRPr="000101DC">
        <w:rPr>
          <w:rFonts w:eastAsia="Arial" w:cs="Arial"/>
          <w:lang w:val="es-ES"/>
        </w:rPr>
        <w:t xml:space="preserve">3.4 Carpeta </w:t>
      </w:r>
      <w:proofErr w:type="spellStart"/>
      <w:r w:rsidRPr="000101DC">
        <w:rPr>
          <w:rFonts w:eastAsia="Arial" w:cs="Arial"/>
          <w:lang w:val="es-ES"/>
        </w:rPr>
        <w:t>includes</w:t>
      </w:r>
      <w:proofErr w:type="spellEnd"/>
      <w:r w:rsidRPr="000101DC">
        <w:rPr>
          <w:rFonts w:eastAsia="Arial" w:cs="Arial"/>
          <w:lang w:val="es-ES"/>
        </w:rPr>
        <w:tab/>
        <w:t>14</w:t>
      </w:r>
    </w:p>
    <w:p w14:paraId="4BC93243" w14:textId="77777777" w:rsidR="00885216" w:rsidRPr="000101DC" w:rsidRDefault="00000000">
      <w:pPr>
        <w:pStyle w:val="TOCEntry"/>
        <w:tabs>
          <w:tab w:val="right" w:leader="dot" w:pos="9071"/>
        </w:tabs>
        <w:ind w:left="255"/>
        <w:rPr>
          <w:lang w:val="es-ES"/>
        </w:rPr>
      </w:pPr>
      <w:r w:rsidRPr="000101DC">
        <w:rPr>
          <w:rFonts w:eastAsia="Arial" w:cs="Arial"/>
          <w:lang w:val="es-ES"/>
        </w:rPr>
        <w:t>3.5 Cabecera común</w:t>
      </w:r>
      <w:r w:rsidRPr="000101DC">
        <w:rPr>
          <w:rFonts w:eastAsia="Arial" w:cs="Arial"/>
          <w:lang w:val="es-ES"/>
        </w:rPr>
        <w:tab/>
        <w:t>15</w:t>
      </w:r>
    </w:p>
    <w:p w14:paraId="009A0C50" w14:textId="77777777" w:rsidR="00885216" w:rsidRPr="000101DC" w:rsidRDefault="00000000">
      <w:pPr>
        <w:pStyle w:val="TOCEntry"/>
        <w:tabs>
          <w:tab w:val="right" w:leader="dot" w:pos="9071"/>
        </w:tabs>
        <w:ind w:left="255"/>
        <w:rPr>
          <w:lang w:val="es-ES"/>
        </w:rPr>
      </w:pPr>
      <w:r w:rsidRPr="000101DC">
        <w:rPr>
          <w:rFonts w:eastAsia="Arial" w:cs="Arial"/>
          <w:lang w:val="es-ES"/>
        </w:rPr>
        <w:t>3.6 Footer común</w:t>
      </w:r>
      <w:r w:rsidRPr="000101DC">
        <w:rPr>
          <w:rFonts w:eastAsia="Arial" w:cs="Arial"/>
          <w:lang w:val="es-ES"/>
        </w:rPr>
        <w:tab/>
        <w:t>16</w:t>
      </w:r>
    </w:p>
    <w:p w14:paraId="30D6FB15" w14:textId="77777777" w:rsidR="00885216" w:rsidRPr="000101DC" w:rsidRDefault="00000000">
      <w:pPr>
        <w:pStyle w:val="TOCEntry"/>
        <w:tabs>
          <w:tab w:val="right" w:leader="dot" w:pos="9071"/>
        </w:tabs>
        <w:ind w:left="255"/>
        <w:rPr>
          <w:lang w:val="es-ES"/>
        </w:rPr>
      </w:pPr>
      <w:r w:rsidRPr="000101DC">
        <w:rPr>
          <w:rFonts w:eastAsia="Arial" w:cs="Arial"/>
          <w:lang w:val="es-ES"/>
        </w:rPr>
        <w:t>3.7 Control de roles</w:t>
      </w:r>
      <w:r w:rsidRPr="000101DC">
        <w:rPr>
          <w:rFonts w:eastAsia="Arial" w:cs="Arial"/>
          <w:lang w:val="es-ES"/>
        </w:rPr>
        <w:tab/>
        <w:t>17</w:t>
      </w:r>
    </w:p>
    <w:p w14:paraId="426B19F0" w14:textId="77777777" w:rsidR="00885216" w:rsidRPr="000101DC" w:rsidRDefault="00000000">
      <w:pPr>
        <w:pStyle w:val="TOCEntry"/>
        <w:tabs>
          <w:tab w:val="right" w:leader="dot" w:pos="9071"/>
        </w:tabs>
        <w:ind w:left="255"/>
        <w:rPr>
          <w:lang w:val="es-ES"/>
        </w:rPr>
      </w:pPr>
      <w:r w:rsidRPr="000101DC">
        <w:rPr>
          <w:rFonts w:eastAsia="Arial" w:cs="Arial"/>
          <w:lang w:val="es-ES"/>
        </w:rPr>
        <w:t>3.8 Modelo de datos y vínculos entre información</w:t>
      </w:r>
      <w:r w:rsidRPr="000101DC">
        <w:rPr>
          <w:rFonts w:eastAsia="Arial" w:cs="Arial"/>
          <w:lang w:val="es-ES"/>
        </w:rPr>
        <w:tab/>
        <w:t>18</w:t>
      </w:r>
    </w:p>
    <w:p w14:paraId="21CEF234" w14:textId="77777777" w:rsidR="00885216" w:rsidRPr="000101DC" w:rsidRDefault="00000000">
      <w:pPr>
        <w:pStyle w:val="TOCEntry"/>
        <w:tabs>
          <w:tab w:val="right" w:leader="dot" w:pos="9071"/>
        </w:tabs>
        <w:ind w:left="255"/>
        <w:rPr>
          <w:lang w:val="es-ES"/>
        </w:rPr>
      </w:pPr>
      <w:r w:rsidRPr="000101DC">
        <w:rPr>
          <w:rFonts w:eastAsia="Arial" w:cs="Arial"/>
          <w:lang w:val="es-ES"/>
        </w:rPr>
        <w:t>3.9 Panel de administración</w:t>
      </w:r>
      <w:r w:rsidRPr="000101DC">
        <w:rPr>
          <w:rFonts w:eastAsia="Arial" w:cs="Arial"/>
          <w:lang w:val="es-ES"/>
        </w:rPr>
        <w:tab/>
        <w:t>19</w:t>
      </w:r>
    </w:p>
    <w:p w14:paraId="1B2E872A" w14:textId="77777777" w:rsidR="00885216" w:rsidRPr="000101DC" w:rsidRDefault="00000000">
      <w:pPr>
        <w:pStyle w:val="TOCEntry"/>
        <w:tabs>
          <w:tab w:val="right" w:leader="dot" w:pos="9071"/>
        </w:tabs>
        <w:ind w:left="255"/>
        <w:rPr>
          <w:lang w:val="es-ES"/>
        </w:rPr>
      </w:pPr>
      <w:r w:rsidRPr="000101DC">
        <w:rPr>
          <w:rFonts w:eastAsia="Arial" w:cs="Arial"/>
          <w:lang w:val="es-ES"/>
        </w:rPr>
        <w:t>3.10 Riesgos, políticas y normativas aplicables</w:t>
      </w:r>
      <w:r w:rsidRPr="000101DC">
        <w:rPr>
          <w:rFonts w:eastAsia="Arial" w:cs="Arial"/>
          <w:lang w:val="es-ES"/>
        </w:rPr>
        <w:tab/>
        <w:t>20</w:t>
      </w:r>
    </w:p>
    <w:p w14:paraId="63041AAA" w14:textId="77777777" w:rsidR="00885216" w:rsidRPr="000101DC" w:rsidRDefault="00000000">
      <w:pPr>
        <w:pStyle w:val="TOCEntry"/>
        <w:tabs>
          <w:tab w:val="right" w:leader="dot" w:pos="9071"/>
        </w:tabs>
        <w:rPr>
          <w:lang w:val="es-ES"/>
        </w:rPr>
      </w:pPr>
      <w:r w:rsidRPr="000101DC">
        <w:rPr>
          <w:rFonts w:eastAsia="Arial" w:cs="Arial"/>
          <w:b/>
          <w:color w:val="1F4E37"/>
          <w:lang w:val="es-ES"/>
        </w:rPr>
        <w:t>4. Fase de diseño</w:t>
      </w:r>
      <w:r w:rsidRPr="000101DC">
        <w:rPr>
          <w:rFonts w:eastAsia="Arial" w:cs="Arial"/>
          <w:lang w:val="es-ES"/>
        </w:rPr>
        <w:tab/>
      </w:r>
      <w:r w:rsidRPr="000101DC">
        <w:rPr>
          <w:rFonts w:eastAsia="Arial" w:cs="Arial"/>
          <w:b/>
          <w:color w:val="1F4E37"/>
          <w:lang w:val="es-ES"/>
        </w:rPr>
        <w:t>21</w:t>
      </w:r>
    </w:p>
    <w:p w14:paraId="2F7FE5BE" w14:textId="77777777" w:rsidR="00885216" w:rsidRPr="000101DC" w:rsidRDefault="00000000">
      <w:pPr>
        <w:pStyle w:val="TOCEntry"/>
        <w:tabs>
          <w:tab w:val="right" w:leader="dot" w:pos="9071"/>
        </w:tabs>
        <w:ind w:left="255"/>
        <w:rPr>
          <w:lang w:val="es-ES"/>
        </w:rPr>
      </w:pPr>
      <w:r w:rsidRPr="000101DC">
        <w:rPr>
          <w:rFonts w:eastAsia="Arial" w:cs="Arial"/>
          <w:lang w:val="es-ES"/>
        </w:rPr>
        <w:t>4.1 Diseño visual</w:t>
      </w:r>
      <w:r w:rsidRPr="000101DC">
        <w:rPr>
          <w:rFonts w:eastAsia="Arial" w:cs="Arial"/>
          <w:lang w:val="es-ES"/>
        </w:rPr>
        <w:tab/>
        <w:t>21</w:t>
      </w:r>
    </w:p>
    <w:p w14:paraId="589D78C6" w14:textId="77777777" w:rsidR="00885216" w:rsidRPr="000101DC" w:rsidRDefault="00000000">
      <w:pPr>
        <w:pStyle w:val="TOCEntry"/>
        <w:tabs>
          <w:tab w:val="right" w:leader="dot" w:pos="9071"/>
        </w:tabs>
        <w:ind w:left="255"/>
        <w:rPr>
          <w:lang w:val="es-ES"/>
        </w:rPr>
      </w:pPr>
      <w:r w:rsidRPr="000101DC">
        <w:rPr>
          <w:rFonts w:eastAsia="Arial" w:cs="Arial"/>
          <w:lang w:val="es-ES"/>
        </w:rPr>
        <w:t>4.2 Uso del logotipo</w:t>
      </w:r>
      <w:r w:rsidRPr="000101DC">
        <w:rPr>
          <w:rFonts w:eastAsia="Arial" w:cs="Arial"/>
          <w:lang w:val="es-ES"/>
        </w:rPr>
        <w:tab/>
        <w:t>22</w:t>
      </w:r>
    </w:p>
    <w:p w14:paraId="2C2F1A19" w14:textId="77777777" w:rsidR="00885216" w:rsidRPr="000101DC" w:rsidRDefault="00000000">
      <w:pPr>
        <w:pStyle w:val="TOCEntry"/>
        <w:tabs>
          <w:tab w:val="right" w:leader="dot" w:pos="9071"/>
        </w:tabs>
        <w:ind w:left="255"/>
        <w:rPr>
          <w:lang w:val="es-ES"/>
        </w:rPr>
      </w:pPr>
      <w:r w:rsidRPr="000101DC">
        <w:rPr>
          <w:rFonts w:eastAsia="Arial" w:cs="Arial"/>
          <w:lang w:val="es-ES"/>
        </w:rPr>
        <w:t>4.3 Tarjetas y contenedores</w:t>
      </w:r>
      <w:r w:rsidRPr="000101DC">
        <w:rPr>
          <w:rFonts w:eastAsia="Arial" w:cs="Arial"/>
          <w:lang w:val="es-ES"/>
        </w:rPr>
        <w:tab/>
        <w:t>23</w:t>
      </w:r>
    </w:p>
    <w:p w14:paraId="26090694" w14:textId="77777777" w:rsidR="00885216" w:rsidRPr="000101DC" w:rsidRDefault="00000000">
      <w:pPr>
        <w:pStyle w:val="TOCEntry"/>
        <w:tabs>
          <w:tab w:val="right" w:leader="dot" w:pos="9071"/>
        </w:tabs>
        <w:ind w:left="255"/>
        <w:rPr>
          <w:lang w:val="es-ES"/>
        </w:rPr>
      </w:pPr>
      <w:r w:rsidRPr="000101DC">
        <w:rPr>
          <w:rFonts w:eastAsia="Arial" w:cs="Arial"/>
          <w:lang w:val="es-ES"/>
        </w:rPr>
        <w:t>4.4 Formularios</w:t>
      </w:r>
      <w:r w:rsidRPr="000101DC">
        <w:rPr>
          <w:rFonts w:eastAsia="Arial" w:cs="Arial"/>
          <w:lang w:val="es-ES"/>
        </w:rPr>
        <w:tab/>
        <w:t>24</w:t>
      </w:r>
    </w:p>
    <w:p w14:paraId="434E18E8" w14:textId="77777777" w:rsidR="00885216" w:rsidRPr="000101DC" w:rsidRDefault="00000000">
      <w:pPr>
        <w:pStyle w:val="TOCEntry"/>
        <w:tabs>
          <w:tab w:val="right" w:leader="dot" w:pos="9071"/>
        </w:tabs>
        <w:ind w:left="255"/>
        <w:rPr>
          <w:lang w:val="es-ES"/>
        </w:rPr>
      </w:pPr>
      <w:r w:rsidRPr="000101DC">
        <w:rPr>
          <w:rFonts w:eastAsia="Arial" w:cs="Arial"/>
          <w:lang w:val="es-ES"/>
        </w:rPr>
        <w:t>4.5 Responsive</w:t>
      </w:r>
      <w:r w:rsidRPr="000101DC">
        <w:rPr>
          <w:rFonts w:eastAsia="Arial" w:cs="Arial"/>
          <w:lang w:val="es-ES"/>
        </w:rPr>
        <w:tab/>
        <w:t>25</w:t>
      </w:r>
    </w:p>
    <w:p w14:paraId="261E5E84" w14:textId="77777777" w:rsidR="00885216" w:rsidRPr="000101DC" w:rsidRDefault="00000000">
      <w:pPr>
        <w:pStyle w:val="TOCEntry"/>
        <w:tabs>
          <w:tab w:val="right" w:leader="dot" w:pos="9071"/>
        </w:tabs>
        <w:ind w:left="255"/>
        <w:rPr>
          <w:lang w:val="es-ES"/>
        </w:rPr>
      </w:pPr>
      <w:r w:rsidRPr="000101DC">
        <w:rPr>
          <w:rFonts w:eastAsia="Arial" w:cs="Arial"/>
          <w:lang w:val="es-ES"/>
        </w:rPr>
        <w:t>4.6 Mensajes flotantes</w:t>
      </w:r>
      <w:r w:rsidRPr="000101DC">
        <w:rPr>
          <w:rFonts w:eastAsia="Arial" w:cs="Arial"/>
          <w:lang w:val="es-ES"/>
        </w:rPr>
        <w:tab/>
        <w:t>26</w:t>
      </w:r>
    </w:p>
    <w:p w14:paraId="761CA672" w14:textId="77777777" w:rsidR="00885216" w:rsidRPr="000101DC" w:rsidRDefault="00000000">
      <w:pPr>
        <w:pStyle w:val="TOCEntry"/>
        <w:tabs>
          <w:tab w:val="right" w:leader="dot" w:pos="9071"/>
        </w:tabs>
        <w:ind w:left="255"/>
        <w:rPr>
          <w:lang w:val="es-ES"/>
        </w:rPr>
      </w:pPr>
      <w:r w:rsidRPr="000101DC">
        <w:rPr>
          <w:rFonts w:eastAsia="Arial" w:cs="Arial"/>
          <w:lang w:val="es-ES"/>
        </w:rPr>
        <w:t>4.7 Coherencia entre páginas</w:t>
      </w:r>
      <w:r w:rsidRPr="000101DC">
        <w:rPr>
          <w:rFonts w:eastAsia="Arial" w:cs="Arial"/>
          <w:lang w:val="es-ES"/>
        </w:rPr>
        <w:tab/>
        <w:t>27</w:t>
      </w:r>
    </w:p>
    <w:p w14:paraId="442A61F8" w14:textId="77777777" w:rsidR="00885216" w:rsidRPr="000101DC" w:rsidRDefault="00000000">
      <w:pPr>
        <w:pStyle w:val="TOCEntry"/>
        <w:tabs>
          <w:tab w:val="right" w:leader="dot" w:pos="9071"/>
        </w:tabs>
        <w:ind w:left="255"/>
        <w:rPr>
          <w:lang w:val="es-ES"/>
        </w:rPr>
      </w:pPr>
      <w:r w:rsidRPr="000101DC">
        <w:rPr>
          <w:rFonts w:eastAsia="Arial" w:cs="Arial"/>
          <w:lang w:val="es-ES"/>
        </w:rPr>
        <w:t>4.8 Guía de estilo y usabilidad</w:t>
      </w:r>
      <w:r w:rsidRPr="000101DC">
        <w:rPr>
          <w:rFonts w:eastAsia="Arial" w:cs="Arial"/>
          <w:lang w:val="es-ES"/>
        </w:rPr>
        <w:tab/>
        <w:t>28</w:t>
      </w:r>
    </w:p>
    <w:p w14:paraId="28FD38FE" w14:textId="77777777" w:rsidR="00885216" w:rsidRPr="000101DC" w:rsidRDefault="00000000">
      <w:pPr>
        <w:pStyle w:val="TOCEntry"/>
        <w:tabs>
          <w:tab w:val="right" w:leader="dot" w:pos="9071"/>
        </w:tabs>
        <w:rPr>
          <w:lang w:val="es-ES"/>
        </w:rPr>
      </w:pPr>
      <w:r w:rsidRPr="000101DC">
        <w:rPr>
          <w:rFonts w:eastAsia="Arial" w:cs="Arial"/>
          <w:b/>
          <w:color w:val="1F4E37"/>
          <w:lang w:val="es-ES"/>
        </w:rPr>
        <w:t>5. Manual técnico</w:t>
      </w:r>
      <w:r w:rsidRPr="000101DC">
        <w:rPr>
          <w:rFonts w:eastAsia="Arial" w:cs="Arial"/>
          <w:lang w:val="es-ES"/>
        </w:rPr>
        <w:tab/>
      </w:r>
      <w:r w:rsidRPr="000101DC">
        <w:rPr>
          <w:rFonts w:eastAsia="Arial" w:cs="Arial"/>
          <w:b/>
          <w:color w:val="1F4E37"/>
          <w:lang w:val="es-ES"/>
        </w:rPr>
        <w:t>29</w:t>
      </w:r>
    </w:p>
    <w:p w14:paraId="15803035" w14:textId="77777777" w:rsidR="00885216" w:rsidRPr="000101DC" w:rsidRDefault="00000000">
      <w:pPr>
        <w:pStyle w:val="TOCEntry"/>
        <w:tabs>
          <w:tab w:val="right" w:leader="dot" w:pos="9071"/>
        </w:tabs>
        <w:ind w:left="255"/>
        <w:rPr>
          <w:lang w:val="es-ES"/>
        </w:rPr>
      </w:pPr>
      <w:r w:rsidRPr="000101DC">
        <w:rPr>
          <w:rFonts w:eastAsia="Arial" w:cs="Arial"/>
          <w:lang w:val="es-ES"/>
        </w:rPr>
        <w:t>5.1 Elección de tecnologías</w:t>
      </w:r>
      <w:r w:rsidRPr="000101DC">
        <w:rPr>
          <w:rFonts w:eastAsia="Arial" w:cs="Arial"/>
          <w:lang w:val="es-ES"/>
        </w:rPr>
        <w:tab/>
        <w:t>29</w:t>
      </w:r>
    </w:p>
    <w:p w14:paraId="71C6231D" w14:textId="77777777" w:rsidR="00885216" w:rsidRPr="000101DC" w:rsidRDefault="00000000">
      <w:pPr>
        <w:pStyle w:val="TOCEntry"/>
        <w:tabs>
          <w:tab w:val="right" w:leader="dot" w:pos="9071"/>
        </w:tabs>
        <w:ind w:left="255"/>
        <w:rPr>
          <w:lang w:val="es-ES"/>
        </w:rPr>
      </w:pPr>
      <w:r w:rsidRPr="000101DC">
        <w:rPr>
          <w:rFonts w:eastAsia="Arial" w:cs="Arial"/>
          <w:lang w:val="es-ES"/>
        </w:rPr>
        <w:t>5.2 Uso de PHP</w:t>
      </w:r>
      <w:r w:rsidRPr="000101DC">
        <w:rPr>
          <w:rFonts w:eastAsia="Arial" w:cs="Arial"/>
          <w:lang w:val="es-ES"/>
        </w:rPr>
        <w:tab/>
        <w:t>30</w:t>
      </w:r>
    </w:p>
    <w:p w14:paraId="593E02C6" w14:textId="77777777" w:rsidR="00885216" w:rsidRPr="000101DC" w:rsidRDefault="00000000">
      <w:pPr>
        <w:pStyle w:val="TOCEntry"/>
        <w:tabs>
          <w:tab w:val="right" w:leader="dot" w:pos="9071"/>
        </w:tabs>
        <w:ind w:left="255"/>
        <w:rPr>
          <w:lang w:val="es-ES"/>
        </w:rPr>
      </w:pPr>
      <w:r w:rsidRPr="000101DC">
        <w:rPr>
          <w:rFonts w:eastAsia="Arial" w:cs="Arial"/>
          <w:lang w:val="es-ES"/>
        </w:rPr>
        <w:t>5.3 Uso de MySQL</w:t>
      </w:r>
      <w:r w:rsidRPr="000101DC">
        <w:rPr>
          <w:rFonts w:eastAsia="Arial" w:cs="Arial"/>
          <w:lang w:val="es-ES"/>
        </w:rPr>
        <w:tab/>
        <w:t>31</w:t>
      </w:r>
    </w:p>
    <w:p w14:paraId="3AFD4DDB" w14:textId="77777777" w:rsidR="00885216" w:rsidRPr="000101DC" w:rsidRDefault="00000000">
      <w:pPr>
        <w:pStyle w:val="TOCEntry"/>
        <w:tabs>
          <w:tab w:val="right" w:leader="dot" w:pos="9071"/>
        </w:tabs>
        <w:ind w:left="255"/>
        <w:rPr>
          <w:lang w:val="es-ES"/>
        </w:rPr>
      </w:pPr>
      <w:r w:rsidRPr="000101DC">
        <w:rPr>
          <w:rFonts w:eastAsia="Arial" w:cs="Arial"/>
          <w:lang w:val="es-ES"/>
        </w:rPr>
        <w:t>5.4 Uso de HTML y CSS</w:t>
      </w:r>
      <w:r w:rsidRPr="000101DC">
        <w:rPr>
          <w:rFonts w:eastAsia="Arial" w:cs="Arial"/>
          <w:lang w:val="es-ES"/>
        </w:rPr>
        <w:tab/>
        <w:t>32</w:t>
      </w:r>
    </w:p>
    <w:p w14:paraId="22A0A1ED" w14:textId="77777777" w:rsidR="00885216" w:rsidRPr="000101DC" w:rsidRDefault="00000000">
      <w:pPr>
        <w:pStyle w:val="TOCEntry"/>
        <w:tabs>
          <w:tab w:val="right" w:leader="dot" w:pos="9071"/>
        </w:tabs>
        <w:ind w:left="255"/>
        <w:rPr>
          <w:lang w:val="es-ES"/>
        </w:rPr>
      </w:pPr>
      <w:r w:rsidRPr="000101DC">
        <w:rPr>
          <w:rFonts w:eastAsia="Arial" w:cs="Arial"/>
          <w:lang w:val="es-ES"/>
        </w:rPr>
        <w:t>5.5 Uso de JavaScript</w:t>
      </w:r>
      <w:r w:rsidRPr="000101DC">
        <w:rPr>
          <w:rFonts w:eastAsia="Arial" w:cs="Arial"/>
          <w:lang w:val="es-ES"/>
        </w:rPr>
        <w:tab/>
        <w:t>33</w:t>
      </w:r>
    </w:p>
    <w:p w14:paraId="0770D300" w14:textId="77777777" w:rsidR="00885216" w:rsidRPr="000101DC" w:rsidRDefault="00000000">
      <w:pPr>
        <w:pStyle w:val="TOCEntry"/>
        <w:tabs>
          <w:tab w:val="right" w:leader="dot" w:pos="9071"/>
        </w:tabs>
        <w:ind w:left="255"/>
        <w:rPr>
          <w:lang w:val="es-ES"/>
        </w:rPr>
      </w:pPr>
      <w:r w:rsidRPr="000101DC">
        <w:rPr>
          <w:rFonts w:eastAsia="Arial" w:cs="Arial"/>
          <w:lang w:val="es-ES"/>
        </w:rPr>
        <w:t>5.6 Entorno de desarrollo</w:t>
      </w:r>
      <w:r w:rsidRPr="000101DC">
        <w:rPr>
          <w:rFonts w:eastAsia="Arial" w:cs="Arial"/>
          <w:lang w:val="es-ES"/>
        </w:rPr>
        <w:tab/>
        <w:t>34</w:t>
      </w:r>
    </w:p>
    <w:p w14:paraId="0E5B4892" w14:textId="77777777" w:rsidR="00885216" w:rsidRPr="000101DC" w:rsidRDefault="00000000">
      <w:pPr>
        <w:pStyle w:val="TOCEntry"/>
        <w:tabs>
          <w:tab w:val="right" w:leader="dot" w:pos="9071"/>
        </w:tabs>
        <w:ind w:left="255"/>
        <w:rPr>
          <w:lang w:val="es-ES"/>
        </w:rPr>
      </w:pPr>
      <w:r w:rsidRPr="000101DC">
        <w:rPr>
          <w:rFonts w:eastAsia="Arial" w:cs="Arial"/>
          <w:lang w:val="es-ES"/>
        </w:rPr>
        <w:t>5.7 Codificación y caracteres</w:t>
      </w:r>
      <w:r w:rsidRPr="000101DC">
        <w:rPr>
          <w:rFonts w:eastAsia="Arial" w:cs="Arial"/>
          <w:lang w:val="es-ES"/>
        </w:rPr>
        <w:tab/>
        <w:t>35</w:t>
      </w:r>
    </w:p>
    <w:p w14:paraId="5EFBCAE6" w14:textId="77777777" w:rsidR="00885216" w:rsidRPr="000101DC" w:rsidRDefault="00000000">
      <w:pPr>
        <w:pStyle w:val="TOCEntry"/>
        <w:tabs>
          <w:tab w:val="right" w:leader="dot" w:pos="9071"/>
        </w:tabs>
        <w:ind w:left="255"/>
        <w:rPr>
          <w:lang w:val="es-ES"/>
        </w:rPr>
      </w:pPr>
      <w:r w:rsidRPr="000101DC">
        <w:rPr>
          <w:rFonts w:eastAsia="Arial" w:cs="Arial"/>
          <w:lang w:val="es-ES"/>
        </w:rPr>
        <w:t>5.8 Seguridad básica</w:t>
      </w:r>
      <w:r w:rsidRPr="000101DC">
        <w:rPr>
          <w:rFonts w:eastAsia="Arial" w:cs="Arial"/>
          <w:lang w:val="es-ES"/>
        </w:rPr>
        <w:tab/>
        <w:t>36</w:t>
      </w:r>
    </w:p>
    <w:p w14:paraId="7CA3CCCB" w14:textId="77777777" w:rsidR="00885216" w:rsidRPr="000101DC" w:rsidRDefault="00000000">
      <w:pPr>
        <w:pStyle w:val="TOCEntry"/>
        <w:tabs>
          <w:tab w:val="right" w:leader="dot" w:pos="9071"/>
        </w:tabs>
        <w:ind w:left="255"/>
        <w:rPr>
          <w:lang w:val="es-ES"/>
        </w:rPr>
      </w:pPr>
      <w:r w:rsidRPr="000101DC">
        <w:rPr>
          <w:rFonts w:eastAsia="Arial" w:cs="Arial"/>
          <w:lang w:val="es-ES"/>
        </w:rPr>
        <w:t>5.9 Consultas preparadas</w:t>
      </w:r>
      <w:r w:rsidRPr="000101DC">
        <w:rPr>
          <w:rFonts w:eastAsia="Arial" w:cs="Arial"/>
          <w:lang w:val="es-ES"/>
        </w:rPr>
        <w:tab/>
        <w:t>37</w:t>
      </w:r>
    </w:p>
    <w:p w14:paraId="32F46F86" w14:textId="77777777" w:rsidR="00885216" w:rsidRPr="000101DC" w:rsidRDefault="00000000">
      <w:pPr>
        <w:pStyle w:val="TOCEntry"/>
        <w:tabs>
          <w:tab w:val="right" w:leader="dot" w:pos="9071"/>
        </w:tabs>
        <w:ind w:left="255"/>
        <w:rPr>
          <w:lang w:val="es-ES"/>
        </w:rPr>
      </w:pPr>
      <w:r w:rsidRPr="000101DC">
        <w:rPr>
          <w:rFonts w:eastAsia="Arial" w:cs="Arial"/>
          <w:lang w:val="es-ES"/>
        </w:rPr>
        <w:t>5.10 Carga de imágenes</w:t>
      </w:r>
      <w:r w:rsidRPr="000101DC">
        <w:rPr>
          <w:rFonts w:eastAsia="Arial" w:cs="Arial"/>
          <w:lang w:val="es-ES"/>
        </w:rPr>
        <w:tab/>
        <w:t>38</w:t>
      </w:r>
    </w:p>
    <w:p w14:paraId="6667312F" w14:textId="77777777" w:rsidR="00885216" w:rsidRPr="000101DC" w:rsidRDefault="00000000">
      <w:pPr>
        <w:pStyle w:val="TOCEntry"/>
        <w:tabs>
          <w:tab w:val="right" w:leader="dot" w:pos="9071"/>
        </w:tabs>
        <w:ind w:left="255"/>
        <w:rPr>
          <w:lang w:val="es-ES"/>
        </w:rPr>
      </w:pPr>
      <w:r w:rsidRPr="000101DC">
        <w:rPr>
          <w:rFonts w:eastAsia="Arial" w:cs="Arial"/>
          <w:lang w:val="es-ES"/>
        </w:rPr>
        <w:t>5.11 API del proyecto</w:t>
      </w:r>
      <w:r w:rsidRPr="000101DC">
        <w:rPr>
          <w:rFonts w:eastAsia="Arial" w:cs="Arial"/>
          <w:lang w:val="es-ES"/>
        </w:rPr>
        <w:tab/>
        <w:t>39</w:t>
      </w:r>
    </w:p>
    <w:p w14:paraId="1FD6B92F" w14:textId="77777777" w:rsidR="00885216" w:rsidRPr="000101DC" w:rsidRDefault="00000000">
      <w:pPr>
        <w:pStyle w:val="TOCEntry"/>
        <w:tabs>
          <w:tab w:val="right" w:leader="dot" w:pos="9071"/>
        </w:tabs>
        <w:ind w:left="255"/>
        <w:rPr>
          <w:lang w:val="es-ES"/>
        </w:rPr>
      </w:pPr>
      <w:r w:rsidRPr="000101DC">
        <w:rPr>
          <w:rFonts w:eastAsia="Arial" w:cs="Arial"/>
          <w:lang w:val="es-ES"/>
        </w:rPr>
        <w:t>5.12 Tratamiento de errores</w:t>
      </w:r>
      <w:r w:rsidRPr="000101DC">
        <w:rPr>
          <w:rFonts w:eastAsia="Arial" w:cs="Arial"/>
          <w:lang w:val="es-ES"/>
        </w:rPr>
        <w:tab/>
        <w:t>40</w:t>
      </w:r>
    </w:p>
    <w:p w14:paraId="0B8B0323" w14:textId="77777777" w:rsidR="00885216" w:rsidRPr="000101DC" w:rsidRDefault="00000000">
      <w:pPr>
        <w:pStyle w:val="TOCEntry"/>
        <w:tabs>
          <w:tab w:val="right" w:leader="dot" w:pos="9071"/>
        </w:tabs>
        <w:ind w:left="255"/>
        <w:rPr>
          <w:lang w:val="es-ES"/>
        </w:rPr>
      </w:pPr>
      <w:r w:rsidRPr="000101DC">
        <w:rPr>
          <w:rFonts w:eastAsia="Arial" w:cs="Arial"/>
          <w:lang w:val="es-ES"/>
        </w:rPr>
        <w:t>5.13 Limpieza final del código</w:t>
      </w:r>
      <w:r w:rsidRPr="000101DC">
        <w:rPr>
          <w:rFonts w:eastAsia="Arial" w:cs="Arial"/>
          <w:lang w:val="es-ES"/>
        </w:rPr>
        <w:tab/>
        <w:t>41</w:t>
      </w:r>
    </w:p>
    <w:p w14:paraId="6F041EFE" w14:textId="77777777" w:rsidR="00885216" w:rsidRPr="000101DC" w:rsidRDefault="00000000">
      <w:pPr>
        <w:pStyle w:val="TOCEntry"/>
        <w:tabs>
          <w:tab w:val="right" w:leader="dot" w:pos="9071"/>
        </w:tabs>
        <w:rPr>
          <w:lang w:val="es-ES"/>
        </w:rPr>
      </w:pPr>
      <w:r w:rsidRPr="000101DC">
        <w:rPr>
          <w:rFonts w:eastAsia="Arial" w:cs="Arial"/>
          <w:b/>
          <w:color w:val="1F4E37"/>
          <w:lang w:val="es-ES"/>
        </w:rPr>
        <w:t>6. Manual de usuario</w:t>
      </w:r>
      <w:r w:rsidRPr="000101DC">
        <w:rPr>
          <w:rFonts w:eastAsia="Arial" w:cs="Arial"/>
          <w:lang w:val="es-ES"/>
        </w:rPr>
        <w:tab/>
      </w:r>
      <w:r w:rsidRPr="000101DC">
        <w:rPr>
          <w:rFonts w:eastAsia="Arial" w:cs="Arial"/>
          <w:b/>
          <w:color w:val="1F4E37"/>
          <w:lang w:val="es-ES"/>
        </w:rPr>
        <w:t>42</w:t>
      </w:r>
    </w:p>
    <w:p w14:paraId="0C25E8D8" w14:textId="77777777" w:rsidR="00885216" w:rsidRPr="000101DC" w:rsidRDefault="00000000">
      <w:pPr>
        <w:pStyle w:val="TOCEntry"/>
        <w:tabs>
          <w:tab w:val="right" w:leader="dot" w:pos="9071"/>
        </w:tabs>
        <w:ind w:left="255"/>
        <w:rPr>
          <w:lang w:val="es-ES"/>
        </w:rPr>
      </w:pPr>
      <w:r w:rsidRPr="000101DC">
        <w:rPr>
          <w:rFonts w:eastAsia="Arial" w:cs="Arial"/>
          <w:lang w:val="es-ES"/>
        </w:rPr>
        <w:t>6.1 Registro de usuario</w:t>
      </w:r>
      <w:r w:rsidRPr="000101DC">
        <w:rPr>
          <w:rFonts w:eastAsia="Arial" w:cs="Arial"/>
          <w:lang w:val="es-ES"/>
        </w:rPr>
        <w:tab/>
        <w:t>42</w:t>
      </w:r>
    </w:p>
    <w:p w14:paraId="25624F9B" w14:textId="77777777" w:rsidR="00885216" w:rsidRPr="000101DC" w:rsidRDefault="00000000">
      <w:pPr>
        <w:pStyle w:val="TOCEntry"/>
        <w:tabs>
          <w:tab w:val="right" w:leader="dot" w:pos="9071"/>
        </w:tabs>
        <w:ind w:left="255"/>
        <w:rPr>
          <w:lang w:val="es-ES"/>
        </w:rPr>
      </w:pPr>
      <w:r w:rsidRPr="000101DC">
        <w:rPr>
          <w:rFonts w:eastAsia="Arial" w:cs="Arial"/>
          <w:lang w:val="es-ES"/>
        </w:rPr>
        <w:t>6.2 Inicio de sesión</w:t>
      </w:r>
      <w:r w:rsidRPr="000101DC">
        <w:rPr>
          <w:rFonts w:eastAsia="Arial" w:cs="Arial"/>
          <w:lang w:val="es-ES"/>
        </w:rPr>
        <w:tab/>
        <w:t>43</w:t>
      </w:r>
    </w:p>
    <w:p w14:paraId="4794BC6F" w14:textId="77777777" w:rsidR="00885216" w:rsidRPr="000101DC" w:rsidRDefault="00000000">
      <w:pPr>
        <w:pStyle w:val="TOCEntry"/>
        <w:tabs>
          <w:tab w:val="right" w:leader="dot" w:pos="9071"/>
        </w:tabs>
        <w:ind w:left="255"/>
        <w:rPr>
          <w:lang w:val="es-ES"/>
        </w:rPr>
      </w:pPr>
      <w:r w:rsidRPr="000101DC">
        <w:rPr>
          <w:rFonts w:eastAsia="Arial" w:cs="Arial"/>
          <w:lang w:val="es-ES"/>
        </w:rPr>
        <w:t>6.3 Publicación de muebles</w:t>
      </w:r>
      <w:r w:rsidRPr="000101DC">
        <w:rPr>
          <w:rFonts w:eastAsia="Arial" w:cs="Arial"/>
          <w:lang w:val="es-ES"/>
        </w:rPr>
        <w:tab/>
        <w:t>44</w:t>
      </w:r>
    </w:p>
    <w:p w14:paraId="300DC0F9" w14:textId="77777777" w:rsidR="00885216" w:rsidRPr="000101DC" w:rsidRDefault="00000000">
      <w:pPr>
        <w:pStyle w:val="TOCEntry"/>
        <w:tabs>
          <w:tab w:val="right" w:leader="dot" w:pos="9071"/>
        </w:tabs>
        <w:ind w:left="255"/>
        <w:rPr>
          <w:lang w:val="es-ES"/>
        </w:rPr>
      </w:pPr>
      <w:r w:rsidRPr="000101DC">
        <w:rPr>
          <w:rFonts w:eastAsia="Arial" w:cs="Arial"/>
          <w:lang w:val="es-ES"/>
        </w:rPr>
        <w:t>6.4 Edición de anuncios de muebles</w:t>
      </w:r>
      <w:r w:rsidRPr="000101DC">
        <w:rPr>
          <w:rFonts w:eastAsia="Arial" w:cs="Arial"/>
          <w:lang w:val="es-ES"/>
        </w:rPr>
        <w:tab/>
        <w:t>45</w:t>
      </w:r>
    </w:p>
    <w:p w14:paraId="1AB0D159" w14:textId="77777777" w:rsidR="00885216" w:rsidRPr="000101DC" w:rsidRDefault="00000000">
      <w:pPr>
        <w:pStyle w:val="TOCEntry"/>
        <w:tabs>
          <w:tab w:val="right" w:leader="dot" w:pos="9071"/>
        </w:tabs>
        <w:ind w:left="255"/>
        <w:rPr>
          <w:lang w:val="es-ES"/>
        </w:rPr>
      </w:pPr>
      <w:r w:rsidRPr="000101DC">
        <w:rPr>
          <w:rFonts w:eastAsia="Arial" w:cs="Arial"/>
          <w:lang w:val="es-ES"/>
        </w:rPr>
        <w:t>6.5 Validación de publicaciones</w:t>
      </w:r>
      <w:r w:rsidRPr="000101DC">
        <w:rPr>
          <w:rFonts w:eastAsia="Arial" w:cs="Arial"/>
          <w:lang w:val="es-ES"/>
        </w:rPr>
        <w:tab/>
        <w:t>46</w:t>
      </w:r>
    </w:p>
    <w:p w14:paraId="0C5C025A" w14:textId="77777777" w:rsidR="00885216" w:rsidRPr="000101DC" w:rsidRDefault="00000000">
      <w:pPr>
        <w:pStyle w:val="TOCEntry"/>
        <w:tabs>
          <w:tab w:val="right" w:leader="dot" w:pos="9071"/>
        </w:tabs>
        <w:ind w:left="255"/>
        <w:rPr>
          <w:lang w:val="es-ES"/>
        </w:rPr>
      </w:pPr>
      <w:r w:rsidRPr="000101DC">
        <w:rPr>
          <w:rFonts w:eastAsia="Arial" w:cs="Arial"/>
          <w:lang w:val="es-ES"/>
        </w:rPr>
        <w:t>6.6 Publicación de recambios</w:t>
      </w:r>
      <w:r w:rsidRPr="000101DC">
        <w:rPr>
          <w:rFonts w:eastAsia="Arial" w:cs="Arial"/>
          <w:lang w:val="es-ES"/>
        </w:rPr>
        <w:tab/>
        <w:t>47</w:t>
      </w:r>
    </w:p>
    <w:p w14:paraId="40D2E0F5" w14:textId="77777777" w:rsidR="00885216" w:rsidRPr="000101DC" w:rsidRDefault="00000000">
      <w:pPr>
        <w:pStyle w:val="TOCEntry"/>
        <w:tabs>
          <w:tab w:val="right" w:leader="dot" w:pos="9071"/>
        </w:tabs>
        <w:ind w:left="255"/>
        <w:rPr>
          <w:lang w:val="es-ES"/>
        </w:rPr>
      </w:pPr>
      <w:r w:rsidRPr="000101DC">
        <w:rPr>
          <w:rFonts w:eastAsia="Arial" w:cs="Arial"/>
          <w:lang w:val="es-ES"/>
        </w:rPr>
        <w:t>6.7 Catálogo de muebles</w:t>
      </w:r>
      <w:r w:rsidRPr="000101DC">
        <w:rPr>
          <w:rFonts w:eastAsia="Arial" w:cs="Arial"/>
          <w:lang w:val="es-ES"/>
        </w:rPr>
        <w:tab/>
        <w:t>48</w:t>
      </w:r>
    </w:p>
    <w:p w14:paraId="750CDB8F" w14:textId="77777777" w:rsidR="00885216" w:rsidRPr="000101DC" w:rsidRDefault="00000000">
      <w:pPr>
        <w:pStyle w:val="TOCEntry"/>
        <w:tabs>
          <w:tab w:val="right" w:leader="dot" w:pos="9071"/>
        </w:tabs>
        <w:ind w:left="255"/>
        <w:rPr>
          <w:lang w:val="es-ES"/>
        </w:rPr>
      </w:pPr>
      <w:r w:rsidRPr="000101DC">
        <w:rPr>
          <w:rFonts w:eastAsia="Arial" w:cs="Arial"/>
          <w:lang w:val="es-ES"/>
        </w:rPr>
        <w:t>6.8 Filtros de búsqueda</w:t>
      </w:r>
      <w:r w:rsidRPr="000101DC">
        <w:rPr>
          <w:rFonts w:eastAsia="Arial" w:cs="Arial"/>
          <w:lang w:val="es-ES"/>
        </w:rPr>
        <w:tab/>
        <w:t>49</w:t>
      </w:r>
    </w:p>
    <w:p w14:paraId="095004DF" w14:textId="77777777" w:rsidR="00885216" w:rsidRPr="000101DC" w:rsidRDefault="00000000">
      <w:pPr>
        <w:pStyle w:val="TOCEntry"/>
        <w:tabs>
          <w:tab w:val="right" w:leader="dot" w:pos="9071"/>
        </w:tabs>
        <w:ind w:left="255"/>
        <w:rPr>
          <w:lang w:val="es-ES"/>
        </w:rPr>
      </w:pPr>
      <w:r w:rsidRPr="000101DC">
        <w:rPr>
          <w:rFonts w:eastAsia="Arial" w:cs="Arial"/>
          <w:lang w:val="es-ES"/>
        </w:rPr>
        <w:t>6.9 Catálogo de recambios</w:t>
      </w:r>
      <w:r w:rsidRPr="000101DC">
        <w:rPr>
          <w:rFonts w:eastAsia="Arial" w:cs="Arial"/>
          <w:lang w:val="es-ES"/>
        </w:rPr>
        <w:tab/>
        <w:t>50</w:t>
      </w:r>
    </w:p>
    <w:p w14:paraId="5DD7A5AB" w14:textId="77777777" w:rsidR="00885216" w:rsidRPr="000101DC" w:rsidRDefault="00000000">
      <w:pPr>
        <w:pStyle w:val="TOCEntry"/>
        <w:tabs>
          <w:tab w:val="right" w:leader="dot" w:pos="9071"/>
        </w:tabs>
        <w:ind w:left="255"/>
        <w:rPr>
          <w:lang w:val="es-ES"/>
        </w:rPr>
      </w:pPr>
      <w:r w:rsidRPr="000101DC">
        <w:rPr>
          <w:rFonts w:eastAsia="Arial" w:cs="Arial"/>
          <w:lang w:val="es-ES"/>
        </w:rPr>
        <w:lastRenderedPageBreak/>
        <w:t>6.10 Detalle de mueble</w:t>
      </w:r>
      <w:r w:rsidRPr="000101DC">
        <w:rPr>
          <w:rFonts w:eastAsia="Arial" w:cs="Arial"/>
          <w:lang w:val="es-ES"/>
        </w:rPr>
        <w:tab/>
        <w:t>51</w:t>
      </w:r>
    </w:p>
    <w:p w14:paraId="34FB75FA" w14:textId="77777777" w:rsidR="00885216" w:rsidRPr="000101DC" w:rsidRDefault="00000000">
      <w:pPr>
        <w:pStyle w:val="TOCEntry"/>
        <w:tabs>
          <w:tab w:val="right" w:leader="dot" w:pos="9071"/>
        </w:tabs>
        <w:ind w:left="255"/>
        <w:rPr>
          <w:lang w:val="es-ES"/>
        </w:rPr>
      </w:pPr>
      <w:r w:rsidRPr="000101DC">
        <w:rPr>
          <w:rFonts w:eastAsia="Arial" w:cs="Arial"/>
          <w:lang w:val="es-ES"/>
        </w:rPr>
        <w:t>6.11 Detalle de recambio</w:t>
      </w:r>
      <w:r w:rsidRPr="000101DC">
        <w:rPr>
          <w:rFonts w:eastAsia="Arial" w:cs="Arial"/>
          <w:lang w:val="es-ES"/>
        </w:rPr>
        <w:tab/>
        <w:t>52</w:t>
      </w:r>
    </w:p>
    <w:p w14:paraId="2DE9BE08" w14:textId="77777777" w:rsidR="00885216" w:rsidRPr="000101DC" w:rsidRDefault="00000000">
      <w:pPr>
        <w:pStyle w:val="TOCEntry"/>
        <w:tabs>
          <w:tab w:val="right" w:leader="dot" w:pos="9071"/>
        </w:tabs>
        <w:ind w:left="255"/>
        <w:rPr>
          <w:lang w:val="es-ES"/>
        </w:rPr>
      </w:pPr>
      <w:r w:rsidRPr="000101DC">
        <w:rPr>
          <w:rFonts w:eastAsia="Arial" w:cs="Arial"/>
          <w:lang w:val="es-ES"/>
        </w:rPr>
        <w:t>6.12 Favoritos</w:t>
      </w:r>
      <w:r w:rsidRPr="000101DC">
        <w:rPr>
          <w:rFonts w:eastAsia="Arial" w:cs="Arial"/>
          <w:lang w:val="es-ES"/>
        </w:rPr>
        <w:tab/>
        <w:t>53</w:t>
      </w:r>
    </w:p>
    <w:p w14:paraId="7B2BF3F2" w14:textId="77777777" w:rsidR="00885216" w:rsidRPr="000101DC" w:rsidRDefault="00000000">
      <w:pPr>
        <w:pStyle w:val="TOCEntry"/>
        <w:tabs>
          <w:tab w:val="right" w:leader="dot" w:pos="9071"/>
        </w:tabs>
        <w:ind w:left="255"/>
        <w:rPr>
          <w:lang w:val="es-ES"/>
        </w:rPr>
      </w:pPr>
      <w:r w:rsidRPr="000101DC">
        <w:rPr>
          <w:rFonts w:eastAsia="Arial" w:cs="Arial"/>
          <w:lang w:val="es-ES"/>
        </w:rPr>
        <w:t>6.13 Reseñas</w:t>
      </w:r>
      <w:r w:rsidRPr="000101DC">
        <w:rPr>
          <w:rFonts w:eastAsia="Arial" w:cs="Arial"/>
          <w:lang w:val="es-ES"/>
        </w:rPr>
        <w:tab/>
        <w:t>54</w:t>
      </w:r>
    </w:p>
    <w:p w14:paraId="603A9036" w14:textId="77777777" w:rsidR="00885216" w:rsidRPr="000101DC" w:rsidRDefault="00000000">
      <w:pPr>
        <w:pStyle w:val="TOCEntry"/>
        <w:tabs>
          <w:tab w:val="right" w:leader="dot" w:pos="9071"/>
        </w:tabs>
        <w:ind w:left="255"/>
        <w:rPr>
          <w:lang w:val="es-ES"/>
        </w:rPr>
      </w:pPr>
      <w:r w:rsidRPr="000101DC">
        <w:rPr>
          <w:rFonts w:eastAsia="Arial" w:cs="Arial"/>
          <w:lang w:val="es-ES"/>
        </w:rPr>
        <w:t>6.14 Mensajería interna</w:t>
      </w:r>
      <w:r w:rsidRPr="000101DC">
        <w:rPr>
          <w:rFonts w:eastAsia="Arial" w:cs="Arial"/>
          <w:lang w:val="es-ES"/>
        </w:rPr>
        <w:tab/>
        <w:t>55</w:t>
      </w:r>
    </w:p>
    <w:p w14:paraId="41BB46DA" w14:textId="77777777" w:rsidR="00885216" w:rsidRPr="000101DC" w:rsidRDefault="00000000">
      <w:pPr>
        <w:pStyle w:val="TOCEntry"/>
        <w:tabs>
          <w:tab w:val="right" w:leader="dot" w:pos="9071"/>
        </w:tabs>
        <w:ind w:left="255"/>
        <w:rPr>
          <w:lang w:val="es-ES"/>
        </w:rPr>
      </w:pPr>
      <w:r w:rsidRPr="000101DC">
        <w:rPr>
          <w:rFonts w:eastAsia="Arial" w:cs="Arial"/>
          <w:lang w:val="es-ES"/>
        </w:rPr>
        <w:t>6.15 Carrito de productos</w:t>
      </w:r>
      <w:r w:rsidRPr="000101DC">
        <w:rPr>
          <w:rFonts w:eastAsia="Arial" w:cs="Arial"/>
          <w:lang w:val="es-ES"/>
        </w:rPr>
        <w:tab/>
        <w:t>56</w:t>
      </w:r>
    </w:p>
    <w:p w14:paraId="4899EDDD" w14:textId="77777777" w:rsidR="00885216" w:rsidRPr="000101DC" w:rsidRDefault="00000000">
      <w:pPr>
        <w:pStyle w:val="TOCEntry"/>
        <w:tabs>
          <w:tab w:val="right" w:leader="dot" w:pos="9071"/>
        </w:tabs>
        <w:ind w:left="255"/>
        <w:rPr>
          <w:lang w:val="es-ES"/>
        </w:rPr>
      </w:pPr>
      <w:r w:rsidRPr="000101DC">
        <w:rPr>
          <w:rFonts w:eastAsia="Arial" w:cs="Arial"/>
          <w:lang w:val="es-ES"/>
        </w:rPr>
        <w:t>6.16 Contador del carrito</w:t>
      </w:r>
      <w:r w:rsidRPr="000101DC">
        <w:rPr>
          <w:rFonts w:eastAsia="Arial" w:cs="Arial"/>
          <w:lang w:val="es-ES"/>
        </w:rPr>
        <w:tab/>
        <w:t>57</w:t>
      </w:r>
    </w:p>
    <w:p w14:paraId="54471ADD" w14:textId="77777777" w:rsidR="00885216" w:rsidRPr="000101DC" w:rsidRDefault="00000000">
      <w:pPr>
        <w:pStyle w:val="TOCEntry"/>
        <w:tabs>
          <w:tab w:val="right" w:leader="dot" w:pos="9071"/>
        </w:tabs>
        <w:ind w:left="255"/>
        <w:rPr>
          <w:lang w:val="es-ES"/>
        </w:rPr>
      </w:pPr>
      <w:r w:rsidRPr="000101DC">
        <w:rPr>
          <w:rFonts w:eastAsia="Arial" w:cs="Arial"/>
          <w:lang w:val="es-ES"/>
        </w:rPr>
        <w:t>6.17 Finalización de compra</w:t>
      </w:r>
      <w:r w:rsidRPr="000101DC">
        <w:rPr>
          <w:rFonts w:eastAsia="Arial" w:cs="Arial"/>
          <w:lang w:val="es-ES"/>
        </w:rPr>
        <w:tab/>
        <w:t>58</w:t>
      </w:r>
    </w:p>
    <w:p w14:paraId="46DE797C" w14:textId="77777777" w:rsidR="00885216" w:rsidRPr="000101DC" w:rsidRDefault="00000000">
      <w:pPr>
        <w:pStyle w:val="TOCEntry"/>
        <w:tabs>
          <w:tab w:val="right" w:leader="dot" w:pos="9071"/>
        </w:tabs>
        <w:ind w:left="255"/>
        <w:rPr>
          <w:lang w:val="es-ES"/>
        </w:rPr>
      </w:pPr>
      <w:r w:rsidRPr="000101DC">
        <w:rPr>
          <w:rFonts w:eastAsia="Arial" w:cs="Arial"/>
          <w:lang w:val="es-ES"/>
        </w:rPr>
        <w:t>6.18 Recorrido del usuario visitante</w:t>
      </w:r>
      <w:r w:rsidRPr="000101DC">
        <w:rPr>
          <w:rFonts w:eastAsia="Arial" w:cs="Arial"/>
          <w:lang w:val="es-ES"/>
        </w:rPr>
        <w:tab/>
        <w:t>59</w:t>
      </w:r>
    </w:p>
    <w:p w14:paraId="5FE764C9" w14:textId="77777777" w:rsidR="00885216" w:rsidRPr="000101DC" w:rsidRDefault="00000000">
      <w:pPr>
        <w:pStyle w:val="TOCEntry"/>
        <w:tabs>
          <w:tab w:val="right" w:leader="dot" w:pos="9071"/>
        </w:tabs>
        <w:ind w:left="255"/>
        <w:rPr>
          <w:lang w:val="es-ES"/>
        </w:rPr>
      </w:pPr>
      <w:r w:rsidRPr="000101DC">
        <w:rPr>
          <w:rFonts w:eastAsia="Arial" w:cs="Arial"/>
          <w:lang w:val="es-ES"/>
        </w:rPr>
        <w:t>6.19 Recorrido del usuario registrado</w:t>
      </w:r>
      <w:r w:rsidRPr="000101DC">
        <w:rPr>
          <w:rFonts w:eastAsia="Arial" w:cs="Arial"/>
          <w:lang w:val="es-ES"/>
        </w:rPr>
        <w:tab/>
        <w:t>60</w:t>
      </w:r>
    </w:p>
    <w:p w14:paraId="4B124B96" w14:textId="77777777" w:rsidR="00885216" w:rsidRPr="000101DC" w:rsidRDefault="00000000">
      <w:pPr>
        <w:pStyle w:val="TOCEntry"/>
        <w:tabs>
          <w:tab w:val="right" w:leader="dot" w:pos="9071"/>
        </w:tabs>
        <w:ind w:left="255"/>
        <w:rPr>
          <w:lang w:val="es-ES"/>
        </w:rPr>
      </w:pPr>
      <w:r w:rsidRPr="000101DC">
        <w:rPr>
          <w:rFonts w:eastAsia="Arial" w:cs="Arial"/>
          <w:lang w:val="es-ES"/>
        </w:rPr>
        <w:t>6.20 Recorrido del administrador</w:t>
      </w:r>
      <w:r w:rsidRPr="000101DC">
        <w:rPr>
          <w:rFonts w:eastAsia="Arial" w:cs="Arial"/>
          <w:lang w:val="es-ES"/>
        </w:rPr>
        <w:tab/>
        <w:t>61</w:t>
      </w:r>
    </w:p>
    <w:p w14:paraId="17EA87CC" w14:textId="77777777" w:rsidR="00885216" w:rsidRPr="000101DC" w:rsidRDefault="00000000">
      <w:pPr>
        <w:pStyle w:val="TOCEntry"/>
        <w:tabs>
          <w:tab w:val="right" w:leader="dot" w:pos="9071"/>
        </w:tabs>
        <w:ind w:left="255"/>
        <w:rPr>
          <w:lang w:val="es-ES"/>
        </w:rPr>
      </w:pPr>
      <w:r w:rsidRPr="000101DC">
        <w:rPr>
          <w:rFonts w:eastAsia="Arial" w:cs="Arial"/>
          <w:lang w:val="es-ES"/>
        </w:rPr>
        <w:t>6.21 Justificación de la compra simulada</w:t>
      </w:r>
      <w:r w:rsidRPr="000101DC">
        <w:rPr>
          <w:rFonts w:eastAsia="Arial" w:cs="Arial"/>
          <w:lang w:val="es-ES"/>
        </w:rPr>
        <w:tab/>
        <w:t>62</w:t>
      </w:r>
    </w:p>
    <w:p w14:paraId="1B684978" w14:textId="77777777" w:rsidR="00885216" w:rsidRPr="000101DC" w:rsidRDefault="00000000">
      <w:pPr>
        <w:pStyle w:val="TOCEntry"/>
        <w:tabs>
          <w:tab w:val="right" w:leader="dot" w:pos="9071"/>
        </w:tabs>
        <w:ind w:left="255"/>
        <w:rPr>
          <w:lang w:val="es-ES"/>
        </w:rPr>
      </w:pPr>
      <w:r w:rsidRPr="000101DC">
        <w:rPr>
          <w:rFonts w:eastAsia="Arial" w:cs="Arial"/>
          <w:lang w:val="es-ES"/>
        </w:rPr>
        <w:t>6.22 Justificación de recambios 3D</w:t>
      </w:r>
      <w:r w:rsidRPr="000101DC">
        <w:rPr>
          <w:rFonts w:eastAsia="Arial" w:cs="Arial"/>
          <w:lang w:val="es-ES"/>
        </w:rPr>
        <w:tab/>
        <w:t>63</w:t>
      </w:r>
    </w:p>
    <w:p w14:paraId="0AD74874" w14:textId="77777777" w:rsidR="00885216" w:rsidRPr="000101DC" w:rsidRDefault="00000000">
      <w:pPr>
        <w:pStyle w:val="TOCEntry"/>
        <w:tabs>
          <w:tab w:val="right" w:leader="dot" w:pos="9071"/>
        </w:tabs>
        <w:rPr>
          <w:lang w:val="es-ES"/>
        </w:rPr>
      </w:pPr>
      <w:r w:rsidRPr="000101DC">
        <w:rPr>
          <w:rFonts w:eastAsia="Arial" w:cs="Arial"/>
          <w:b/>
          <w:color w:val="1F4E37"/>
          <w:lang w:val="es-ES"/>
        </w:rPr>
        <w:t>7. Control de versiones: Git y GitHub</w:t>
      </w:r>
      <w:r w:rsidRPr="000101DC">
        <w:rPr>
          <w:rFonts w:eastAsia="Arial" w:cs="Arial"/>
          <w:lang w:val="es-ES"/>
        </w:rPr>
        <w:tab/>
      </w:r>
      <w:r w:rsidRPr="000101DC">
        <w:rPr>
          <w:rFonts w:eastAsia="Arial" w:cs="Arial"/>
          <w:b/>
          <w:color w:val="1F4E37"/>
          <w:lang w:val="es-ES"/>
        </w:rPr>
        <w:t>64</w:t>
      </w:r>
    </w:p>
    <w:p w14:paraId="0003450A" w14:textId="77777777" w:rsidR="00885216" w:rsidRPr="000101DC" w:rsidRDefault="00000000">
      <w:pPr>
        <w:pStyle w:val="TOCEntry"/>
        <w:tabs>
          <w:tab w:val="right" w:leader="dot" w:pos="9071"/>
        </w:tabs>
        <w:ind w:left="255"/>
        <w:rPr>
          <w:lang w:val="es-ES"/>
        </w:rPr>
      </w:pPr>
      <w:r w:rsidRPr="000101DC">
        <w:rPr>
          <w:rFonts w:eastAsia="Arial" w:cs="Arial"/>
          <w:lang w:val="es-ES"/>
        </w:rPr>
        <w:t>7.1 Repositorio GitHub del proyecto</w:t>
      </w:r>
      <w:r w:rsidRPr="000101DC">
        <w:rPr>
          <w:rFonts w:eastAsia="Arial" w:cs="Arial"/>
          <w:lang w:val="es-ES"/>
        </w:rPr>
        <w:tab/>
        <w:t>64</w:t>
      </w:r>
    </w:p>
    <w:p w14:paraId="187C3B45" w14:textId="77777777" w:rsidR="00885216" w:rsidRPr="000101DC" w:rsidRDefault="00000000">
      <w:pPr>
        <w:pStyle w:val="TOCEntry"/>
        <w:tabs>
          <w:tab w:val="right" w:leader="dot" w:pos="9071"/>
        </w:tabs>
        <w:ind w:left="255"/>
        <w:rPr>
          <w:lang w:val="es-ES"/>
        </w:rPr>
      </w:pPr>
      <w:r w:rsidRPr="000101DC">
        <w:rPr>
          <w:rFonts w:eastAsia="Arial" w:cs="Arial"/>
          <w:lang w:val="es-ES"/>
        </w:rPr>
        <w:t xml:space="preserve">7.2 Historial de 96 </w:t>
      </w:r>
      <w:proofErr w:type="spellStart"/>
      <w:r w:rsidRPr="000101DC">
        <w:rPr>
          <w:rFonts w:eastAsia="Arial" w:cs="Arial"/>
          <w:lang w:val="es-ES"/>
        </w:rPr>
        <w:t>commits</w:t>
      </w:r>
      <w:proofErr w:type="spellEnd"/>
      <w:r w:rsidRPr="000101DC">
        <w:rPr>
          <w:rFonts w:eastAsia="Arial" w:cs="Arial"/>
          <w:lang w:val="es-ES"/>
        </w:rPr>
        <w:t xml:space="preserve"> y trazabilidad</w:t>
      </w:r>
      <w:r w:rsidRPr="000101DC">
        <w:rPr>
          <w:rFonts w:eastAsia="Arial" w:cs="Arial"/>
          <w:lang w:val="es-ES"/>
        </w:rPr>
        <w:tab/>
        <w:t>65</w:t>
      </w:r>
    </w:p>
    <w:p w14:paraId="70FA871A" w14:textId="77777777" w:rsidR="00885216" w:rsidRPr="000101DC" w:rsidRDefault="00000000">
      <w:pPr>
        <w:pStyle w:val="TOCEntry"/>
        <w:tabs>
          <w:tab w:val="right" w:leader="dot" w:pos="9071"/>
        </w:tabs>
        <w:ind w:left="255"/>
        <w:rPr>
          <w:lang w:val="es-ES"/>
        </w:rPr>
      </w:pPr>
      <w:r w:rsidRPr="000101DC">
        <w:rPr>
          <w:rFonts w:eastAsia="Arial" w:cs="Arial"/>
          <w:lang w:val="es-ES"/>
        </w:rPr>
        <w:t>7.3 Documentación del proceso</w:t>
      </w:r>
      <w:r w:rsidRPr="000101DC">
        <w:rPr>
          <w:rFonts w:eastAsia="Arial" w:cs="Arial"/>
          <w:lang w:val="es-ES"/>
        </w:rPr>
        <w:tab/>
        <w:t>66</w:t>
      </w:r>
    </w:p>
    <w:p w14:paraId="561DF195" w14:textId="77777777" w:rsidR="00885216" w:rsidRPr="000101DC" w:rsidRDefault="00000000">
      <w:pPr>
        <w:pStyle w:val="TOCEntry"/>
        <w:tabs>
          <w:tab w:val="right" w:leader="dot" w:pos="9071"/>
        </w:tabs>
        <w:rPr>
          <w:lang w:val="es-ES"/>
        </w:rPr>
      </w:pPr>
      <w:r w:rsidRPr="000101DC">
        <w:rPr>
          <w:rFonts w:eastAsia="Arial" w:cs="Arial"/>
          <w:b/>
          <w:color w:val="1F4E37"/>
          <w:lang w:val="es-ES"/>
        </w:rPr>
        <w:t xml:space="preserve">8. </w:t>
      </w:r>
      <w:proofErr w:type="spellStart"/>
      <w:r w:rsidRPr="000101DC">
        <w:rPr>
          <w:rFonts w:eastAsia="Arial" w:cs="Arial"/>
          <w:b/>
          <w:color w:val="1F4E37"/>
          <w:lang w:val="es-ES"/>
        </w:rPr>
        <w:t>Testing</w:t>
      </w:r>
      <w:proofErr w:type="spellEnd"/>
      <w:r w:rsidRPr="000101DC">
        <w:rPr>
          <w:rFonts w:eastAsia="Arial" w:cs="Arial"/>
          <w:b/>
          <w:color w:val="1F4E37"/>
          <w:lang w:val="es-ES"/>
        </w:rPr>
        <w:t xml:space="preserve"> y pruebas</w:t>
      </w:r>
      <w:r w:rsidRPr="000101DC">
        <w:rPr>
          <w:rFonts w:eastAsia="Arial" w:cs="Arial"/>
          <w:lang w:val="es-ES"/>
        </w:rPr>
        <w:tab/>
      </w:r>
      <w:r w:rsidRPr="000101DC">
        <w:rPr>
          <w:rFonts w:eastAsia="Arial" w:cs="Arial"/>
          <w:b/>
          <w:color w:val="1F4E37"/>
          <w:lang w:val="es-ES"/>
        </w:rPr>
        <w:t>67</w:t>
      </w:r>
    </w:p>
    <w:p w14:paraId="55C9D065" w14:textId="77777777" w:rsidR="00885216" w:rsidRPr="000101DC" w:rsidRDefault="00000000">
      <w:pPr>
        <w:pStyle w:val="TOCEntry"/>
        <w:tabs>
          <w:tab w:val="right" w:leader="dot" w:pos="9071"/>
        </w:tabs>
        <w:ind w:left="255"/>
        <w:rPr>
          <w:lang w:val="es-ES"/>
        </w:rPr>
      </w:pPr>
      <w:r w:rsidRPr="000101DC">
        <w:rPr>
          <w:rFonts w:eastAsia="Arial" w:cs="Arial"/>
          <w:lang w:val="es-ES"/>
        </w:rPr>
        <w:t>8.1 Validación funcional final</w:t>
      </w:r>
      <w:r w:rsidRPr="000101DC">
        <w:rPr>
          <w:rFonts w:eastAsia="Arial" w:cs="Arial"/>
          <w:lang w:val="es-ES"/>
        </w:rPr>
        <w:tab/>
        <w:t>67</w:t>
      </w:r>
    </w:p>
    <w:p w14:paraId="3A4CA8C7" w14:textId="77777777" w:rsidR="00885216" w:rsidRPr="000101DC" w:rsidRDefault="00000000">
      <w:pPr>
        <w:pStyle w:val="TOCEntry"/>
        <w:tabs>
          <w:tab w:val="right" w:leader="dot" w:pos="9071"/>
        </w:tabs>
        <w:ind w:left="255"/>
        <w:rPr>
          <w:lang w:val="es-ES"/>
        </w:rPr>
      </w:pPr>
      <w:r w:rsidRPr="000101DC">
        <w:rPr>
          <w:rFonts w:eastAsia="Arial" w:cs="Arial"/>
          <w:lang w:val="es-ES"/>
        </w:rPr>
        <w:t>8.2 Problemas encontrados</w:t>
      </w:r>
      <w:r w:rsidRPr="000101DC">
        <w:rPr>
          <w:rFonts w:eastAsia="Arial" w:cs="Arial"/>
          <w:lang w:val="es-ES"/>
        </w:rPr>
        <w:tab/>
        <w:t>68</w:t>
      </w:r>
    </w:p>
    <w:p w14:paraId="29F3BE53" w14:textId="77777777" w:rsidR="00885216" w:rsidRPr="000101DC" w:rsidRDefault="00000000">
      <w:pPr>
        <w:pStyle w:val="TOCEntry"/>
        <w:tabs>
          <w:tab w:val="right" w:leader="dot" w:pos="9071"/>
        </w:tabs>
        <w:ind w:left="255"/>
        <w:rPr>
          <w:lang w:val="es-ES"/>
        </w:rPr>
      </w:pPr>
      <w:r w:rsidRPr="000101DC">
        <w:rPr>
          <w:rFonts w:eastAsia="Arial" w:cs="Arial"/>
          <w:lang w:val="es-ES"/>
        </w:rPr>
        <w:t>8.3 Criterio de solución</w:t>
      </w:r>
      <w:r w:rsidRPr="000101DC">
        <w:rPr>
          <w:rFonts w:eastAsia="Arial" w:cs="Arial"/>
          <w:lang w:val="es-ES"/>
        </w:rPr>
        <w:tab/>
        <w:t>69</w:t>
      </w:r>
    </w:p>
    <w:p w14:paraId="06D93C70" w14:textId="77777777" w:rsidR="00885216" w:rsidRPr="000101DC" w:rsidRDefault="00000000">
      <w:pPr>
        <w:pStyle w:val="TOCEntry"/>
        <w:tabs>
          <w:tab w:val="right" w:leader="dot" w:pos="9071"/>
        </w:tabs>
        <w:ind w:left="255"/>
        <w:rPr>
          <w:lang w:val="es-ES"/>
        </w:rPr>
      </w:pPr>
      <w:r w:rsidRPr="000101DC">
        <w:rPr>
          <w:rFonts w:eastAsia="Arial" w:cs="Arial"/>
          <w:lang w:val="es-ES"/>
        </w:rPr>
        <w:t>8.4 Pruebas de usabilidad y compatibilidad</w:t>
      </w:r>
      <w:r w:rsidRPr="000101DC">
        <w:rPr>
          <w:rFonts w:eastAsia="Arial" w:cs="Arial"/>
          <w:lang w:val="es-ES"/>
        </w:rPr>
        <w:tab/>
        <w:t>70</w:t>
      </w:r>
    </w:p>
    <w:p w14:paraId="56F056B3" w14:textId="77777777" w:rsidR="00885216" w:rsidRPr="000101DC" w:rsidRDefault="00000000">
      <w:pPr>
        <w:pStyle w:val="TOCEntry"/>
        <w:tabs>
          <w:tab w:val="right" w:leader="dot" w:pos="9071"/>
        </w:tabs>
        <w:rPr>
          <w:lang w:val="es-ES"/>
        </w:rPr>
      </w:pPr>
      <w:r w:rsidRPr="000101DC">
        <w:rPr>
          <w:rFonts w:eastAsia="Arial" w:cs="Arial"/>
          <w:b/>
          <w:color w:val="1F4E37"/>
          <w:lang w:val="es-ES"/>
        </w:rPr>
        <w:t>9. Conclusiones</w:t>
      </w:r>
      <w:r w:rsidRPr="000101DC">
        <w:rPr>
          <w:rFonts w:eastAsia="Arial" w:cs="Arial"/>
          <w:lang w:val="es-ES"/>
        </w:rPr>
        <w:tab/>
      </w:r>
      <w:r w:rsidRPr="000101DC">
        <w:rPr>
          <w:rFonts w:eastAsia="Arial" w:cs="Arial"/>
          <w:b/>
          <w:color w:val="1F4E37"/>
          <w:lang w:val="es-ES"/>
        </w:rPr>
        <w:t>71</w:t>
      </w:r>
    </w:p>
    <w:p w14:paraId="5D3AEBD7" w14:textId="77777777" w:rsidR="00885216" w:rsidRPr="000101DC" w:rsidRDefault="00000000">
      <w:pPr>
        <w:pStyle w:val="TOCEntry"/>
        <w:tabs>
          <w:tab w:val="right" w:leader="dot" w:pos="9071"/>
        </w:tabs>
        <w:ind w:left="255"/>
        <w:rPr>
          <w:lang w:val="es-ES"/>
        </w:rPr>
      </w:pPr>
      <w:r w:rsidRPr="000101DC">
        <w:rPr>
          <w:rFonts w:eastAsia="Arial" w:cs="Arial"/>
          <w:lang w:val="es-ES"/>
        </w:rPr>
        <w:t>9.1 Resultado final</w:t>
      </w:r>
      <w:r w:rsidRPr="000101DC">
        <w:rPr>
          <w:rFonts w:eastAsia="Arial" w:cs="Arial"/>
          <w:lang w:val="es-ES"/>
        </w:rPr>
        <w:tab/>
        <w:t>71</w:t>
      </w:r>
    </w:p>
    <w:p w14:paraId="387676A4" w14:textId="77777777" w:rsidR="00885216" w:rsidRPr="000101DC" w:rsidRDefault="00000000">
      <w:pPr>
        <w:pStyle w:val="TOCEntry"/>
        <w:tabs>
          <w:tab w:val="right" w:leader="dot" w:pos="9071"/>
        </w:tabs>
        <w:ind w:left="255"/>
        <w:rPr>
          <w:lang w:val="es-ES"/>
        </w:rPr>
      </w:pPr>
      <w:r w:rsidRPr="000101DC">
        <w:rPr>
          <w:rFonts w:eastAsia="Arial" w:cs="Arial"/>
          <w:lang w:val="es-ES"/>
        </w:rPr>
        <w:t>9.2 Mejoras futuras</w:t>
      </w:r>
      <w:r w:rsidRPr="000101DC">
        <w:rPr>
          <w:rFonts w:eastAsia="Arial" w:cs="Arial"/>
          <w:lang w:val="es-ES"/>
        </w:rPr>
        <w:tab/>
        <w:t>72</w:t>
      </w:r>
    </w:p>
    <w:p w14:paraId="33B23BC2" w14:textId="77777777" w:rsidR="00885216" w:rsidRPr="000101DC" w:rsidRDefault="00000000">
      <w:pPr>
        <w:pStyle w:val="TOCEntry"/>
        <w:tabs>
          <w:tab w:val="right" w:leader="dot" w:pos="9071"/>
        </w:tabs>
        <w:ind w:left="255"/>
        <w:rPr>
          <w:lang w:val="es-ES"/>
        </w:rPr>
      </w:pPr>
      <w:r w:rsidRPr="000101DC">
        <w:rPr>
          <w:rFonts w:eastAsia="Arial" w:cs="Arial"/>
          <w:lang w:val="es-ES"/>
        </w:rPr>
        <w:t>9.3 Conclusión técnica</w:t>
      </w:r>
      <w:r w:rsidRPr="000101DC">
        <w:rPr>
          <w:rFonts w:eastAsia="Arial" w:cs="Arial"/>
          <w:lang w:val="es-ES"/>
        </w:rPr>
        <w:tab/>
        <w:t>73</w:t>
      </w:r>
    </w:p>
    <w:p w14:paraId="57AB5492" w14:textId="77777777" w:rsidR="00885216" w:rsidRPr="000101DC" w:rsidRDefault="00000000">
      <w:pPr>
        <w:pStyle w:val="TOCEntry"/>
        <w:tabs>
          <w:tab w:val="right" w:leader="dot" w:pos="9071"/>
        </w:tabs>
        <w:ind w:left="255"/>
        <w:rPr>
          <w:lang w:val="es-ES"/>
        </w:rPr>
      </w:pPr>
      <w:r w:rsidRPr="000101DC">
        <w:rPr>
          <w:rFonts w:eastAsia="Arial" w:cs="Arial"/>
          <w:lang w:val="es-ES"/>
        </w:rPr>
        <w:t>9.4 Conclusión personal</w:t>
      </w:r>
      <w:r w:rsidRPr="000101DC">
        <w:rPr>
          <w:rFonts w:eastAsia="Arial" w:cs="Arial"/>
          <w:lang w:val="es-ES"/>
        </w:rPr>
        <w:tab/>
        <w:t>74</w:t>
      </w:r>
    </w:p>
    <w:p w14:paraId="62D84FBC" w14:textId="77777777" w:rsidR="00885216" w:rsidRPr="000101DC" w:rsidRDefault="00000000">
      <w:pPr>
        <w:pStyle w:val="TOCEntry"/>
        <w:tabs>
          <w:tab w:val="right" w:leader="dot" w:pos="9071"/>
        </w:tabs>
        <w:ind w:left="255"/>
        <w:rPr>
          <w:lang w:val="es-ES"/>
        </w:rPr>
      </w:pPr>
      <w:r w:rsidRPr="000101DC">
        <w:rPr>
          <w:rFonts w:eastAsia="Arial" w:cs="Arial"/>
          <w:lang w:val="es-ES"/>
        </w:rPr>
        <w:t>9.5 Cierre previo a la defensa</w:t>
      </w:r>
      <w:r w:rsidRPr="000101DC">
        <w:rPr>
          <w:rFonts w:eastAsia="Arial" w:cs="Arial"/>
          <w:lang w:val="es-ES"/>
        </w:rPr>
        <w:tab/>
        <w:t>75</w:t>
      </w:r>
    </w:p>
    <w:p w14:paraId="1F77D250" w14:textId="77777777" w:rsidR="00885216" w:rsidRPr="000101DC" w:rsidRDefault="00000000">
      <w:pPr>
        <w:pStyle w:val="TOCEntry"/>
        <w:tabs>
          <w:tab w:val="right" w:leader="dot" w:pos="9071"/>
        </w:tabs>
        <w:rPr>
          <w:lang w:val="es-ES"/>
        </w:rPr>
      </w:pPr>
      <w:r w:rsidRPr="000101DC">
        <w:rPr>
          <w:rFonts w:eastAsia="Arial" w:cs="Arial"/>
          <w:b/>
          <w:color w:val="1F4E37"/>
          <w:lang w:val="es-ES"/>
        </w:rPr>
        <w:t>10. Bibliografía y webgrafía</w:t>
      </w:r>
      <w:r w:rsidRPr="000101DC">
        <w:rPr>
          <w:rFonts w:eastAsia="Arial" w:cs="Arial"/>
          <w:lang w:val="es-ES"/>
        </w:rPr>
        <w:tab/>
      </w:r>
      <w:r w:rsidRPr="000101DC">
        <w:rPr>
          <w:rFonts w:eastAsia="Arial" w:cs="Arial"/>
          <w:b/>
          <w:color w:val="1F4E37"/>
          <w:lang w:val="es-ES"/>
        </w:rPr>
        <w:t>76</w:t>
      </w:r>
    </w:p>
    <w:p w14:paraId="52CC19EF" w14:textId="77777777" w:rsidR="00885216" w:rsidRPr="000101DC" w:rsidRDefault="00000000">
      <w:pPr>
        <w:pStyle w:val="TOCEntry"/>
        <w:tabs>
          <w:tab w:val="right" w:leader="dot" w:pos="9071"/>
        </w:tabs>
        <w:ind w:left="255"/>
        <w:rPr>
          <w:lang w:val="es-ES"/>
        </w:rPr>
      </w:pPr>
      <w:r w:rsidRPr="000101DC">
        <w:rPr>
          <w:rFonts w:eastAsia="Arial" w:cs="Arial"/>
          <w:lang w:val="es-ES"/>
        </w:rPr>
        <w:t>10.1 Bibliografía y webgrafía</w:t>
      </w:r>
      <w:r w:rsidRPr="000101DC">
        <w:rPr>
          <w:rFonts w:eastAsia="Arial" w:cs="Arial"/>
          <w:lang w:val="es-ES"/>
        </w:rPr>
        <w:tab/>
        <w:t>76</w:t>
      </w:r>
    </w:p>
    <w:p w14:paraId="2D8A3542" w14:textId="77777777" w:rsidR="00885216" w:rsidRPr="000101DC" w:rsidRDefault="00885216">
      <w:pPr>
        <w:rPr>
          <w:lang w:val="es-ES"/>
        </w:rPr>
        <w:sectPr w:rsidR="00885216" w:rsidRPr="000101DC">
          <w:footerReference w:type="default" r:id="rId9"/>
          <w:pgSz w:w="11906" w:h="16838"/>
          <w:pgMar w:top="1134" w:right="1219" w:bottom="1020" w:left="1332" w:header="397" w:footer="312" w:gutter="0"/>
          <w:cols w:space="720"/>
          <w:docGrid w:linePitch="360"/>
        </w:sectPr>
      </w:pPr>
    </w:p>
    <w:p w14:paraId="2A29DEF9"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1. INTRODUCCIÓN</w:t>
      </w:r>
    </w:p>
    <w:p w14:paraId="235BC090"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1.1 Resumen del proyecto</w:t>
      </w:r>
    </w:p>
    <w:p w14:paraId="11F72071" w14:textId="77777777" w:rsidR="00885216" w:rsidRPr="000101DC" w:rsidRDefault="00000000">
      <w:pPr>
        <w:pStyle w:val="Question"/>
        <w:keepNext/>
        <w:rPr>
          <w:lang w:val="es-ES"/>
        </w:rPr>
      </w:pPr>
      <w:r w:rsidRPr="000101DC">
        <w:rPr>
          <w:rFonts w:eastAsia="Arial" w:cs="Arial"/>
          <w:lang w:val="es-ES"/>
        </w:rPr>
        <w:t>Qué se trabaja en este apartado</w:t>
      </w:r>
    </w:p>
    <w:p w14:paraId="50A45781" w14:textId="77777777" w:rsidR="00885216" w:rsidRPr="000101DC" w:rsidRDefault="00000000">
      <w:pPr>
        <w:spacing w:after="200"/>
        <w:jc w:val="both"/>
        <w:rPr>
          <w:lang w:val="es-ES"/>
        </w:rPr>
      </w:pPr>
      <w:r w:rsidRPr="000101DC">
        <w:rPr>
          <w:rFonts w:eastAsia="Arial" w:cs="Arial"/>
          <w:lang w:val="es-ES"/>
        </w:rPr>
        <w:t>GR-Inn se plantea como una plataforma web de mercado circular orientada a muebles de segunda mano y recambios 3D. La idea principal es reunir en una misma aplicación la reutilización de muebles, la reparación mediante piezas concretas y una experiencia de usuario sencilla. También sitúa el alcance del trabajo desde el principio, para que el lector entienda qué se ha construido y qué problemas intenta resolver.</w:t>
      </w:r>
    </w:p>
    <w:p w14:paraId="4BBDE281" w14:textId="77777777" w:rsidR="00885216" w:rsidRPr="000101DC" w:rsidRDefault="00000000">
      <w:pPr>
        <w:pStyle w:val="Question"/>
        <w:keepNext/>
        <w:rPr>
          <w:lang w:val="es-ES"/>
        </w:rPr>
      </w:pPr>
      <w:r w:rsidRPr="000101DC">
        <w:rPr>
          <w:rFonts w:eastAsia="Arial" w:cs="Arial"/>
          <w:lang w:val="es-ES"/>
        </w:rPr>
        <w:t>Por qué se ha planteado así</w:t>
      </w:r>
    </w:p>
    <w:p w14:paraId="4EA74541" w14:textId="77777777" w:rsidR="00885216" w:rsidRPr="000101DC" w:rsidRDefault="00000000">
      <w:pPr>
        <w:spacing w:after="200"/>
        <w:jc w:val="both"/>
        <w:rPr>
          <w:lang w:val="es-ES"/>
        </w:rPr>
      </w:pPr>
      <w:r w:rsidRPr="000101DC">
        <w:rPr>
          <w:rFonts w:eastAsia="Arial" w:cs="Arial"/>
          <w:lang w:val="es-ES"/>
        </w:rPr>
        <w:t>Se ha planteado así para que el TFG no sea solo una página informativa, sino una aplicación con usuarios, datos, acciones y un recorrido real. El proyecto permite explicar una necesidad, una solución técnica y una forma concreta de uso. Este planteamiento ayuda a evitar una memoria demasiado genérica y centra la explicación en un producto concreto.</w:t>
      </w:r>
    </w:p>
    <w:p w14:paraId="0218B904" w14:textId="77777777" w:rsidR="00885216" w:rsidRPr="000101DC" w:rsidRDefault="00000000">
      <w:pPr>
        <w:pStyle w:val="Question"/>
        <w:keepNext/>
        <w:rPr>
          <w:lang w:val="es-ES"/>
        </w:rPr>
      </w:pPr>
      <w:r w:rsidRPr="000101DC">
        <w:rPr>
          <w:rFonts w:eastAsia="Arial" w:cs="Arial"/>
          <w:lang w:val="es-ES"/>
        </w:rPr>
        <w:t>Cómo se ha aplicado dentro de GR-Inn</w:t>
      </w:r>
    </w:p>
    <w:p w14:paraId="097E7F3C" w14:textId="77777777" w:rsidR="00885216" w:rsidRPr="000101DC" w:rsidRDefault="00000000">
      <w:pPr>
        <w:spacing w:after="200"/>
        <w:jc w:val="both"/>
        <w:rPr>
          <w:lang w:val="es-ES"/>
        </w:rPr>
      </w:pPr>
      <w:r w:rsidRPr="000101DC">
        <w:rPr>
          <w:rFonts w:eastAsia="Arial" w:cs="Arial"/>
          <w:lang w:val="es-ES"/>
        </w:rPr>
        <w:t>La aplicación permite registrarse, iniciar sesión, publicar muebles, consultar recambios, guardar favoritos, escribir reseñas, usar mensajería interna, añadir productos al carrito y finalizar una compra simulada. El conjunto de funciones se ha conectado para que el usuario pueda recorrer la plataforma sin depender de pantallas aisladas.</w:t>
      </w:r>
    </w:p>
    <w:p w14:paraId="54E3DDCA" w14:textId="77777777" w:rsidR="00885216" w:rsidRPr="000101DC" w:rsidRDefault="00000000">
      <w:pPr>
        <w:pStyle w:val="Question"/>
        <w:keepNext/>
        <w:rPr>
          <w:lang w:val="es-ES"/>
        </w:rPr>
      </w:pPr>
      <w:r w:rsidRPr="000101DC">
        <w:rPr>
          <w:rFonts w:eastAsia="Arial" w:cs="Arial"/>
          <w:lang w:val="es-ES"/>
        </w:rPr>
        <w:t>Valor de cara a la defensa</w:t>
      </w:r>
    </w:p>
    <w:p w14:paraId="44C079AC" w14:textId="77777777" w:rsidR="00885216" w:rsidRPr="000101DC" w:rsidRDefault="00000000">
      <w:pPr>
        <w:spacing w:after="200"/>
        <w:jc w:val="both"/>
        <w:rPr>
          <w:lang w:val="es-ES"/>
        </w:rPr>
      </w:pPr>
      <w:r w:rsidRPr="000101DC">
        <w:rPr>
          <w:rFonts w:eastAsia="Arial" w:cs="Arial"/>
          <w:lang w:val="es-ES"/>
        </w:rPr>
        <w:t>Este apartado sirve para presentar al tribunal la idea general antes de entrar en detalles técnicos. También ayuda a explicar que las funcionalidades, el diseño y la base de datos forman parte de un mismo sistema. Con ello se transmite una visión global del proyecto antes de justificar cada decisión técnica.</w:t>
      </w:r>
    </w:p>
    <w:p w14:paraId="27088A3C" w14:textId="77777777" w:rsidR="00885216" w:rsidRPr="000101DC" w:rsidRDefault="00000000">
      <w:pPr>
        <w:rPr>
          <w:lang w:val="es-ES"/>
        </w:rPr>
      </w:pPr>
      <w:r w:rsidRPr="000101DC">
        <w:rPr>
          <w:lang w:val="es-ES"/>
        </w:rPr>
        <w:br w:type="page"/>
      </w:r>
    </w:p>
    <w:p w14:paraId="0DABF5F8"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1. INTRODUCCIÓN</w:t>
      </w:r>
    </w:p>
    <w:p w14:paraId="1907DA3A"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1.2 Justificación del mercado circular</w:t>
      </w:r>
    </w:p>
    <w:p w14:paraId="5D4BA036" w14:textId="77777777" w:rsidR="00885216" w:rsidRPr="000101DC" w:rsidRDefault="00000000">
      <w:pPr>
        <w:pStyle w:val="Question"/>
        <w:keepNext/>
        <w:rPr>
          <w:lang w:val="es-ES"/>
        </w:rPr>
      </w:pPr>
      <w:r w:rsidRPr="000101DC">
        <w:rPr>
          <w:rFonts w:eastAsia="Arial" w:cs="Arial"/>
          <w:lang w:val="es-ES"/>
        </w:rPr>
        <w:t>Qué se trabaja en este apartado</w:t>
      </w:r>
    </w:p>
    <w:p w14:paraId="394E19D9" w14:textId="77777777" w:rsidR="00885216" w:rsidRPr="000101DC" w:rsidRDefault="00000000">
      <w:pPr>
        <w:spacing w:after="200"/>
        <w:jc w:val="both"/>
        <w:rPr>
          <w:lang w:val="es-ES"/>
        </w:rPr>
      </w:pPr>
      <w:r w:rsidRPr="000101DC">
        <w:rPr>
          <w:rFonts w:eastAsia="Arial" w:cs="Arial"/>
          <w:lang w:val="es-ES"/>
        </w:rPr>
        <w:t>El mercado circular parte de la idea de alargar la vida útil de los muebles y reducir el descarte innecesario. En lugar de sustituir un producto completo, la plataforma fomenta reutilizar, reparar y volver a poner en circulación elementos que todavía pueden tener valor. Además, se relaciona con hábitos actuales de consumo responsable y con la posibilidad de dar una segunda utilidad a productos cotidianos.</w:t>
      </w:r>
    </w:p>
    <w:p w14:paraId="044278B2" w14:textId="77777777" w:rsidR="00885216" w:rsidRPr="000101DC" w:rsidRDefault="00000000">
      <w:pPr>
        <w:pStyle w:val="Question"/>
        <w:keepNext/>
        <w:rPr>
          <w:lang w:val="es-ES"/>
        </w:rPr>
      </w:pPr>
      <w:r w:rsidRPr="000101DC">
        <w:rPr>
          <w:rFonts w:eastAsia="Arial" w:cs="Arial"/>
          <w:lang w:val="es-ES"/>
        </w:rPr>
        <w:t>Por qué se ha planteado así</w:t>
      </w:r>
    </w:p>
    <w:p w14:paraId="051CF67F" w14:textId="77777777" w:rsidR="00885216" w:rsidRPr="000101DC" w:rsidRDefault="00000000">
      <w:pPr>
        <w:spacing w:after="200"/>
        <w:jc w:val="both"/>
        <w:rPr>
          <w:lang w:val="es-ES"/>
        </w:rPr>
      </w:pPr>
      <w:r w:rsidRPr="000101DC">
        <w:rPr>
          <w:rFonts w:eastAsia="Arial" w:cs="Arial"/>
          <w:lang w:val="es-ES"/>
        </w:rPr>
        <w:t>Se eligió este enfoque porque conecta el desarrollo web con una utilidad clara. La sostenibilidad no queda como un concepto decorativo, sino como el criterio que da sentido a las publicaciones, a los recambios y a la relación entre usuarios. El tema permite que la parte técnica tenga una motivación reconocible y no se quede en un ejercicio sin contexto.</w:t>
      </w:r>
    </w:p>
    <w:p w14:paraId="43291198" w14:textId="77777777" w:rsidR="00885216" w:rsidRPr="000101DC" w:rsidRDefault="00000000">
      <w:pPr>
        <w:pStyle w:val="Question"/>
        <w:keepNext/>
        <w:rPr>
          <w:lang w:val="es-ES"/>
        </w:rPr>
      </w:pPr>
      <w:r w:rsidRPr="000101DC">
        <w:rPr>
          <w:rFonts w:eastAsia="Arial" w:cs="Arial"/>
          <w:lang w:val="es-ES"/>
        </w:rPr>
        <w:t>Cómo se ha aplicado dentro de GR-Inn</w:t>
      </w:r>
    </w:p>
    <w:p w14:paraId="1994DB8C" w14:textId="77777777" w:rsidR="00885216" w:rsidRPr="000101DC" w:rsidRDefault="00000000">
      <w:pPr>
        <w:spacing w:after="200"/>
        <w:jc w:val="both"/>
        <w:rPr>
          <w:lang w:val="es-ES"/>
        </w:rPr>
      </w:pPr>
      <w:r w:rsidRPr="000101DC">
        <w:rPr>
          <w:rFonts w:eastAsia="Arial" w:cs="Arial"/>
          <w:lang w:val="es-ES"/>
        </w:rPr>
        <w:t>GR-Inn combina la compraventa de muebles usados con un catálogo de recambios 3D. De esta forma, el usuario puede buscar un mueble completo o una pieza concreta que permita reparar uno que ya tiene. La unión entre muebles y recambios permite representar dos formas de reutilización dentro del mismo entorno web.</w:t>
      </w:r>
    </w:p>
    <w:p w14:paraId="7EB74FD7" w14:textId="77777777" w:rsidR="00885216" w:rsidRPr="000101DC" w:rsidRDefault="00000000">
      <w:pPr>
        <w:pStyle w:val="Question"/>
        <w:keepNext/>
        <w:rPr>
          <w:lang w:val="es-ES"/>
        </w:rPr>
      </w:pPr>
      <w:r w:rsidRPr="000101DC">
        <w:rPr>
          <w:rFonts w:eastAsia="Arial" w:cs="Arial"/>
          <w:lang w:val="es-ES"/>
        </w:rPr>
        <w:t>Valor de cara a la defensa</w:t>
      </w:r>
    </w:p>
    <w:p w14:paraId="597EDDF8" w14:textId="77777777" w:rsidR="00885216" w:rsidRPr="000101DC" w:rsidRDefault="00000000">
      <w:pPr>
        <w:spacing w:after="200"/>
        <w:jc w:val="both"/>
        <w:rPr>
          <w:lang w:val="es-ES"/>
        </w:rPr>
      </w:pPr>
      <w:r w:rsidRPr="000101DC">
        <w:rPr>
          <w:rFonts w:eastAsia="Arial" w:cs="Arial"/>
          <w:lang w:val="es-ES"/>
        </w:rPr>
        <w:t>Este punto permite defender que el proyecto tiene una dimensión práctica y social, además de académica. El tribunal puede entender rápidamente por qué la aplicación tiene sentido y qué problema intenta resolver. Esto facilita defender que la aplicación responde a una necesidad comprensible y cercana.</w:t>
      </w:r>
    </w:p>
    <w:p w14:paraId="73165E77" w14:textId="77777777" w:rsidR="00885216" w:rsidRPr="000101DC" w:rsidRDefault="00000000">
      <w:pPr>
        <w:rPr>
          <w:lang w:val="es-ES"/>
        </w:rPr>
      </w:pPr>
      <w:r w:rsidRPr="000101DC">
        <w:rPr>
          <w:lang w:val="es-ES"/>
        </w:rPr>
        <w:br w:type="page"/>
      </w:r>
    </w:p>
    <w:p w14:paraId="3C32E03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1. INTRODUCCIÓN</w:t>
      </w:r>
    </w:p>
    <w:p w14:paraId="06D131F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1.3 Motivación del proyecto</w:t>
      </w:r>
    </w:p>
    <w:p w14:paraId="2275C3B8" w14:textId="77777777" w:rsidR="00885216" w:rsidRPr="000101DC" w:rsidRDefault="00000000">
      <w:pPr>
        <w:pStyle w:val="Question"/>
        <w:keepNext/>
        <w:rPr>
          <w:lang w:val="es-ES"/>
        </w:rPr>
      </w:pPr>
      <w:r w:rsidRPr="000101DC">
        <w:rPr>
          <w:rFonts w:eastAsia="Arial" w:cs="Arial"/>
          <w:lang w:val="es-ES"/>
        </w:rPr>
        <w:t>Qué se trabaja en este apartado</w:t>
      </w:r>
    </w:p>
    <w:p w14:paraId="1AE2232B" w14:textId="77777777" w:rsidR="00885216" w:rsidRPr="000101DC" w:rsidRDefault="00000000">
      <w:pPr>
        <w:spacing w:after="200"/>
        <w:jc w:val="both"/>
        <w:rPr>
          <w:lang w:val="es-ES"/>
        </w:rPr>
      </w:pPr>
      <w:r w:rsidRPr="000101DC">
        <w:rPr>
          <w:rFonts w:eastAsia="Arial" w:cs="Arial"/>
          <w:lang w:val="es-ES"/>
        </w:rPr>
        <w:t>El proyecto nace de la necesidad de aplicar los conocimientos del ciclo en una aplicación completa. La intención ha sido construir un caso realista donde cada pantalla tenga una función dentro del recorrido del usuario. También sirve como punto de partida para explicar por qué se eligió una aplicación con varias funciones conectadas.</w:t>
      </w:r>
    </w:p>
    <w:p w14:paraId="706BDA5F" w14:textId="77777777" w:rsidR="00885216" w:rsidRPr="000101DC" w:rsidRDefault="00000000">
      <w:pPr>
        <w:pStyle w:val="Question"/>
        <w:keepNext/>
        <w:rPr>
          <w:lang w:val="es-ES"/>
        </w:rPr>
      </w:pPr>
      <w:r w:rsidRPr="000101DC">
        <w:rPr>
          <w:rFonts w:eastAsia="Arial" w:cs="Arial"/>
          <w:lang w:val="es-ES"/>
        </w:rPr>
        <w:t>Por qué se ha planteado así</w:t>
      </w:r>
    </w:p>
    <w:p w14:paraId="74A55FBA" w14:textId="77777777" w:rsidR="00885216" w:rsidRPr="000101DC" w:rsidRDefault="00000000">
      <w:pPr>
        <w:spacing w:after="200"/>
        <w:jc w:val="both"/>
        <w:rPr>
          <w:lang w:val="es-ES"/>
        </w:rPr>
      </w:pPr>
      <w:r w:rsidRPr="000101DC">
        <w:rPr>
          <w:rFonts w:eastAsia="Arial" w:cs="Arial"/>
          <w:lang w:val="es-ES"/>
        </w:rPr>
        <w:t xml:space="preserve">La motivación principal fue integrar </w:t>
      </w:r>
      <w:proofErr w:type="spellStart"/>
      <w:r w:rsidRPr="000101DC">
        <w:rPr>
          <w:rFonts w:eastAsia="Arial" w:cs="Arial"/>
          <w:lang w:val="es-ES"/>
        </w:rPr>
        <w:t>frontend</w:t>
      </w:r>
      <w:proofErr w:type="spellEnd"/>
      <w:r w:rsidRPr="000101DC">
        <w:rPr>
          <w:rFonts w:eastAsia="Arial" w:cs="Arial"/>
          <w:lang w:val="es-ES"/>
        </w:rPr>
        <w:t xml:space="preserve">, </w:t>
      </w:r>
      <w:proofErr w:type="spellStart"/>
      <w:r w:rsidRPr="000101DC">
        <w:rPr>
          <w:rFonts w:eastAsia="Arial" w:cs="Arial"/>
          <w:lang w:val="es-ES"/>
        </w:rPr>
        <w:t>backend</w:t>
      </w:r>
      <w:proofErr w:type="spellEnd"/>
      <w:r w:rsidRPr="000101DC">
        <w:rPr>
          <w:rFonts w:eastAsia="Arial" w:cs="Arial"/>
          <w:lang w:val="es-ES"/>
        </w:rPr>
        <w:t>, base de datos, formularios, seguridad y experiencia de usuario en un mismo trabajo. Así, el proyecto no queda dividido en prácticas aisladas, sino en un producto conectado. El objetivo era salir de ejercicios pequeños y trabajar con un flujo más parecido al de una plataforma real.</w:t>
      </w:r>
    </w:p>
    <w:p w14:paraId="07564E19" w14:textId="77777777" w:rsidR="00885216" w:rsidRPr="000101DC" w:rsidRDefault="00000000">
      <w:pPr>
        <w:pStyle w:val="Question"/>
        <w:keepNext/>
        <w:rPr>
          <w:lang w:val="es-ES"/>
        </w:rPr>
      </w:pPr>
      <w:r w:rsidRPr="000101DC">
        <w:rPr>
          <w:rFonts w:eastAsia="Arial" w:cs="Arial"/>
          <w:lang w:val="es-ES"/>
        </w:rPr>
        <w:t>Cómo se ha aplicado dentro de GR-Inn</w:t>
      </w:r>
    </w:p>
    <w:p w14:paraId="14FEBB60" w14:textId="77777777" w:rsidR="00885216" w:rsidRPr="000101DC" w:rsidRDefault="00000000">
      <w:pPr>
        <w:spacing w:after="200"/>
        <w:jc w:val="both"/>
        <w:rPr>
          <w:lang w:val="es-ES"/>
        </w:rPr>
      </w:pPr>
      <w:r w:rsidRPr="000101DC">
        <w:rPr>
          <w:rFonts w:eastAsia="Arial" w:cs="Arial"/>
          <w:lang w:val="es-ES"/>
        </w:rPr>
        <w:t>GR-Inn se ha usado como contexto común para desarrollar páginas públicas, zonas privadas, administración, catálogos, acciones dinámicas y persistencia de datos. Cada módulo desarrollado aporta una parte concreta al funcionamiento general de la web.</w:t>
      </w:r>
    </w:p>
    <w:p w14:paraId="0B66FE63" w14:textId="77777777" w:rsidR="00885216" w:rsidRPr="000101DC" w:rsidRDefault="00000000">
      <w:pPr>
        <w:pStyle w:val="Question"/>
        <w:keepNext/>
        <w:rPr>
          <w:lang w:val="es-ES"/>
        </w:rPr>
      </w:pPr>
      <w:r w:rsidRPr="000101DC">
        <w:rPr>
          <w:rFonts w:eastAsia="Arial" w:cs="Arial"/>
          <w:lang w:val="es-ES"/>
        </w:rPr>
        <w:t>Valor de cara a la defensa</w:t>
      </w:r>
    </w:p>
    <w:p w14:paraId="0939CB66" w14:textId="77777777" w:rsidR="00885216" w:rsidRPr="000101DC" w:rsidRDefault="00000000">
      <w:pPr>
        <w:spacing w:after="200"/>
        <w:jc w:val="both"/>
        <w:rPr>
          <w:lang w:val="es-ES"/>
        </w:rPr>
      </w:pPr>
      <w:r w:rsidRPr="000101DC">
        <w:rPr>
          <w:rFonts w:eastAsia="Arial" w:cs="Arial"/>
          <w:lang w:val="es-ES"/>
        </w:rPr>
        <w:t>De cara a la defensa, este apartado ayuda a explicar por qué se eligió un proyecto amplio y cómo cada parte demuestra una competencia diferente del desarrollo web. Así se puede explicar la evolución del trabajo desde la idea inicial hasta el resultado presentado.</w:t>
      </w:r>
    </w:p>
    <w:p w14:paraId="093CBAB6" w14:textId="77777777" w:rsidR="00885216" w:rsidRPr="000101DC" w:rsidRDefault="00000000">
      <w:pPr>
        <w:rPr>
          <w:lang w:val="es-ES"/>
        </w:rPr>
      </w:pPr>
      <w:r w:rsidRPr="000101DC">
        <w:rPr>
          <w:lang w:val="es-ES"/>
        </w:rPr>
        <w:br w:type="page"/>
      </w:r>
    </w:p>
    <w:p w14:paraId="79D3837F"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1. INTRODUCCIÓN</w:t>
      </w:r>
    </w:p>
    <w:p w14:paraId="4268A5D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1.4 Adecuación a requisitos y rúbrica</w:t>
      </w:r>
    </w:p>
    <w:p w14:paraId="43AFB32D" w14:textId="77777777" w:rsidR="00885216" w:rsidRPr="000101DC" w:rsidRDefault="00000000">
      <w:pPr>
        <w:pStyle w:val="Question"/>
        <w:keepNext/>
        <w:rPr>
          <w:lang w:val="es-ES"/>
        </w:rPr>
      </w:pPr>
      <w:r w:rsidRPr="000101DC">
        <w:rPr>
          <w:rFonts w:eastAsia="Arial" w:cs="Arial"/>
          <w:lang w:val="es-ES"/>
        </w:rPr>
        <w:t>Qué se trabaja en este apartado</w:t>
      </w:r>
    </w:p>
    <w:p w14:paraId="46799F69" w14:textId="77777777" w:rsidR="00885216" w:rsidRPr="000101DC" w:rsidRDefault="00000000">
      <w:pPr>
        <w:spacing w:after="200"/>
        <w:jc w:val="both"/>
        <w:rPr>
          <w:lang w:val="es-ES"/>
        </w:rPr>
      </w:pPr>
      <w:r w:rsidRPr="000101DC">
        <w:rPr>
          <w:rFonts w:eastAsia="Arial" w:cs="Arial"/>
          <w:lang w:val="es-ES"/>
        </w:rPr>
        <w:t>Este apartado sitúa la memoria frente a los documentos de referencia utilizados para preparar la entrega: requisitos del proyecto final, proceso DADI, guía completa y rúbrica de evaluación. La finalidad es explicar que la memoria no se limita a describir la aplicación, sino que también se ordena según los criterios exigidos para el TFG.</w:t>
      </w:r>
    </w:p>
    <w:p w14:paraId="42E565B9" w14:textId="77777777" w:rsidR="00885216" w:rsidRPr="000101DC" w:rsidRDefault="00000000">
      <w:pPr>
        <w:pStyle w:val="Question"/>
        <w:keepNext/>
        <w:rPr>
          <w:lang w:val="es-ES"/>
        </w:rPr>
      </w:pPr>
      <w:r w:rsidRPr="000101DC">
        <w:rPr>
          <w:rFonts w:eastAsia="Arial" w:cs="Arial"/>
          <w:lang w:val="es-ES"/>
        </w:rPr>
        <w:t>Por qué se ha planteado así</w:t>
      </w:r>
    </w:p>
    <w:p w14:paraId="757C373B" w14:textId="77777777" w:rsidR="00885216" w:rsidRPr="000101DC" w:rsidRDefault="00000000">
      <w:pPr>
        <w:spacing w:after="200"/>
        <w:jc w:val="both"/>
        <w:rPr>
          <w:lang w:val="es-ES"/>
        </w:rPr>
      </w:pPr>
      <w:r w:rsidRPr="000101DC">
        <w:rPr>
          <w:rFonts w:eastAsia="Arial" w:cs="Arial"/>
          <w:lang w:val="es-ES"/>
        </w:rPr>
        <w:t>Se ha planteado así porque el proyecto ya cuenta con un contenido funcional amplio, pero necesitaba una organización más oficial. La documentación solicitada exige portada, índice, introducción, fases de definición, arquitectura y diseño, manual técnico, manual de usuario, Git/GitHub, pruebas, conclusiones y bibliografía. Por eso se ha integrado el contenido del proyecto dentro de una estructura más defendible.</w:t>
      </w:r>
    </w:p>
    <w:p w14:paraId="395FC826" w14:textId="77777777" w:rsidR="00885216" w:rsidRPr="000101DC" w:rsidRDefault="00000000">
      <w:pPr>
        <w:pStyle w:val="Question"/>
        <w:keepNext/>
        <w:rPr>
          <w:lang w:val="es-ES"/>
        </w:rPr>
      </w:pPr>
      <w:r w:rsidRPr="000101DC">
        <w:rPr>
          <w:rFonts w:eastAsia="Arial" w:cs="Arial"/>
          <w:lang w:val="es-ES"/>
        </w:rPr>
        <w:t>Cómo se ha aplicado dentro de GR-Inn</w:t>
      </w:r>
    </w:p>
    <w:p w14:paraId="2A8E1B12" w14:textId="77777777" w:rsidR="00885216" w:rsidRPr="000101DC" w:rsidRDefault="00000000">
      <w:pPr>
        <w:spacing w:after="200"/>
        <w:jc w:val="both"/>
        <w:rPr>
          <w:lang w:val="es-ES"/>
        </w:rPr>
      </w:pPr>
      <w:r w:rsidRPr="000101DC">
        <w:rPr>
          <w:rFonts w:eastAsia="Arial" w:cs="Arial"/>
          <w:lang w:val="es-ES"/>
        </w:rPr>
        <w:t>Dentro de GR-Inn, cada funcionalidad original se ha reubicado en el bloque que le corresponde. Las decisiones de diseño se agrupan en la fase de diseño, la organización de carpetas y datos en arquitectura, las tecnologías en manual técnico, los recorridos de uso en manual de usuario y el repositorio en control de versiones. Así se conserva el contenido del proyecto sin duplicarlo ni mezclarlo al azar.</w:t>
      </w:r>
    </w:p>
    <w:p w14:paraId="28B13D09" w14:textId="77777777" w:rsidR="00885216" w:rsidRPr="000101DC" w:rsidRDefault="00000000">
      <w:pPr>
        <w:pStyle w:val="Question"/>
        <w:keepNext/>
        <w:rPr>
          <w:lang w:val="es-ES"/>
        </w:rPr>
      </w:pPr>
      <w:r w:rsidRPr="000101DC">
        <w:rPr>
          <w:rFonts w:eastAsia="Arial" w:cs="Arial"/>
          <w:lang w:val="es-ES"/>
        </w:rPr>
        <w:t>Valor de cara a la defensa</w:t>
      </w:r>
    </w:p>
    <w:p w14:paraId="327F3E4A" w14:textId="77777777" w:rsidR="00885216" w:rsidRPr="000101DC" w:rsidRDefault="00000000">
      <w:pPr>
        <w:spacing w:after="200"/>
        <w:jc w:val="both"/>
        <w:rPr>
          <w:lang w:val="es-ES"/>
        </w:rPr>
      </w:pPr>
      <w:r w:rsidRPr="000101DC">
        <w:rPr>
          <w:rFonts w:eastAsia="Arial" w:cs="Arial"/>
          <w:lang w:val="es-ES"/>
        </w:rPr>
        <w:t>De cara a la defensa, este enfoque permite demostrar que el proyecto responde tanto a la dimensión técnica como a la documentación oficial solicitada. El tribunal puede seguir el hilo del proyecto desde la idea inicial hasta la implementación, las pruebas y las conclusiones, sin perder la trazabilidad del trabajo realizado.</w:t>
      </w:r>
    </w:p>
    <w:p w14:paraId="56856350" w14:textId="77777777" w:rsidR="00885216" w:rsidRPr="000101DC" w:rsidRDefault="00000000">
      <w:pPr>
        <w:rPr>
          <w:lang w:val="es-ES"/>
        </w:rPr>
      </w:pPr>
      <w:r w:rsidRPr="000101DC">
        <w:rPr>
          <w:lang w:val="es-ES"/>
        </w:rPr>
        <w:br w:type="page"/>
      </w:r>
    </w:p>
    <w:p w14:paraId="563FEA60"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2. FASE DE DEFINICIÓN DEL PROYECTO</w:t>
      </w:r>
    </w:p>
    <w:p w14:paraId="6D0F377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2.1 Objetivos y alcance del proyecto</w:t>
      </w:r>
    </w:p>
    <w:p w14:paraId="7BCEF0B2" w14:textId="77777777" w:rsidR="00885216" w:rsidRPr="000101DC" w:rsidRDefault="00000000">
      <w:pPr>
        <w:pStyle w:val="Question"/>
        <w:keepNext/>
        <w:rPr>
          <w:lang w:val="es-ES"/>
        </w:rPr>
      </w:pPr>
      <w:r w:rsidRPr="000101DC">
        <w:rPr>
          <w:rFonts w:eastAsia="Arial" w:cs="Arial"/>
          <w:lang w:val="es-ES"/>
        </w:rPr>
        <w:t>Qué se trabaja en este apartado</w:t>
      </w:r>
    </w:p>
    <w:p w14:paraId="4CF4C63D" w14:textId="77777777" w:rsidR="00885216" w:rsidRPr="000101DC" w:rsidRDefault="00000000">
      <w:pPr>
        <w:spacing w:after="200"/>
        <w:jc w:val="both"/>
        <w:rPr>
          <w:lang w:val="es-ES"/>
        </w:rPr>
      </w:pPr>
      <w:r w:rsidRPr="000101DC">
        <w:rPr>
          <w:rFonts w:eastAsia="Arial" w:cs="Arial"/>
          <w:lang w:val="es-ES"/>
        </w:rPr>
        <w:t>Se definen los objetivos generales y específicos de GR-Inn. El objetivo general es construir una aplicación web funcional para un mercado circular de muebles y recambios 3D. Los objetivos específicos incluyen autenticación, roles, publicación de muebles, edición de anuncios, catálogo de recambios, filtros, favoritos, reseñas, mensajería, carrito, compra simulada y panel de administración.</w:t>
      </w:r>
    </w:p>
    <w:p w14:paraId="6565E973" w14:textId="77777777" w:rsidR="00885216" w:rsidRPr="000101DC" w:rsidRDefault="00000000">
      <w:pPr>
        <w:pStyle w:val="Question"/>
        <w:keepNext/>
        <w:rPr>
          <w:lang w:val="es-ES"/>
        </w:rPr>
      </w:pPr>
      <w:r w:rsidRPr="000101DC">
        <w:rPr>
          <w:rFonts w:eastAsia="Arial" w:cs="Arial"/>
          <w:lang w:val="es-ES"/>
        </w:rPr>
        <w:t>Por qué se ha planteado así</w:t>
      </w:r>
    </w:p>
    <w:p w14:paraId="11B9D212" w14:textId="77777777" w:rsidR="00885216" w:rsidRPr="000101DC" w:rsidRDefault="00000000">
      <w:pPr>
        <w:spacing w:after="200"/>
        <w:jc w:val="both"/>
        <w:rPr>
          <w:lang w:val="es-ES"/>
        </w:rPr>
      </w:pPr>
      <w:r w:rsidRPr="000101DC">
        <w:rPr>
          <w:rFonts w:eastAsia="Arial" w:cs="Arial"/>
          <w:lang w:val="es-ES"/>
        </w:rPr>
        <w:t>Se ha planteado así para que el proyecto no quede como una acumulación de pantallas, sino como un sistema con metas claras. El alcance también evita prometer funciones que no forman parte de la entrega, como pagos reales o logística de envíos, y concentra el esfuerzo en demostrar competencias de desarrollo web.</w:t>
      </w:r>
    </w:p>
    <w:p w14:paraId="20BCC898" w14:textId="77777777" w:rsidR="00885216" w:rsidRPr="000101DC" w:rsidRDefault="00000000">
      <w:pPr>
        <w:pStyle w:val="Question"/>
        <w:keepNext/>
        <w:rPr>
          <w:lang w:val="es-ES"/>
        </w:rPr>
      </w:pPr>
      <w:r w:rsidRPr="000101DC">
        <w:rPr>
          <w:rFonts w:eastAsia="Arial" w:cs="Arial"/>
          <w:lang w:val="es-ES"/>
        </w:rPr>
        <w:t>Cómo se ha aplicado dentro de GR-Inn</w:t>
      </w:r>
    </w:p>
    <w:p w14:paraId="056830B6" w14:textId="77777777" w:rsidR="00885216" w:rsidRPr="000101DC" w:rsidRDefault="00000000">
      <w:pPr>
        <w:spacing w:after="200"/>
        <w:jc w:val="both"/>
        <w:rPr>
          <w:lang w:val="es-ES"/>
        </w:rPr>
      </w:pPr>
      <w:r w:rsidRPr="000101DC">
        <w:rPr>
          <w:rFonts w:eastAsia="Arial" w:cs="Arial"/>
          <w:lang w:val="es-ES"/>
        </w:rPr>
        <w:t>En GR-Inn, el alcance se concreta en una plataforma académica completa: los usuarios pueden interactuar con productos y otros usuarios, el administrador supervisa contenido y la base de datos conserva la información necesaria. La compra simulada permite cerrar el recorrido sin tratar pagos reales.</w:t>
      </w:r>
    </w:p>
    <w:p w14:paraId="09216028" w14:textId="77777777" w:rsidR="00885216" w:rsidRPr="000101DC" w:rsidRDefault="00000000">
      <w:pPr>
        <w:pStyle w:val="Question"/>
        <w:keepNext/>
        <w:rPr>
          <w:lang w:val="es-ES"/>
        </w:rPr>
      </w:pPr>
      <w:r w:rsidRPr="000101DC">
        <w:rPr>
          <w:rFonts w:eastAsia="Arial" w:cs="Arial"/>
          <w:lang w:val="es-ES"/>
        </w:rPr>
        <w:t>Valor de cara a la defensa</w:t>
      </w:r>
    </w:p>
    <w:p w14:paraId="60728E2F" w14:textId="77777777" w:rsidR="00885216" w:rsidRPr="000101DC" w:rsidRDefault="00000000">
      <w:pPr>
        <w:spacing w:after="200"/>
        <w:jc w:val="both"/>
        <w:rPr>
          <w:lang w:val="es-ES"/>
        </w:rPr>
      </w:pPr>
      <w:r w:rsidRPr="000101DC">
        <w:rPr>
          <w:rFonts w:eastAsia="Arial" w:cs="Arial"/>
          <w:lang w:val="es-ES"/>
        </w:rPr>
        <w:t>Este apartado ayuda a explicar qué se ha querido conseguir y qué límites se han establecido. En la defensa permite justificar por qué se ha implementado un flujo funcional amplio, pero controlado y asumible para un TFG de Desarrollo de Aplicaciones Web.</w:t>
      </w:r>
    </w:p>
    <w:p w14:paraId="25C58EFF" w14:textId="77777777" w:rsidR="00885216" w:rsidRPr="000101DC" w:rsidRDefault="00000000">
      <w:pPr>
        <w:rPr>
          <w:lang w:val="es-ES"/>
        </w:rPr>
      </w:pPr>
      <w:r w:rsidRPr="000101DC">
        <w:rPr>
          <w:lang w:val="es-ES"/>
        </w:rPr>
        <w:br w:type="page"/>
      </w:r>
    </w:p>
    <w:p w14:paraId="270B9206"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2. FASE DE DEFINICIÓN DEL PROYECTO</w:t>
      </w:r>
    </w:p>
    <w:p w14:paraId="01EDAB4D"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2.2 Perfil de usuarios, entorno y competencia</w:t>
      </w:r>
    </w:p>
    <w:p w14:paraId="15D16884" w14:textId="77777777" w:rsidR="00885216" w:rsidRPr="000101DC" w:rsidRDefault="00000000">
      <w:pPr>
        <w:pStyle w:val="Question"/>
        <w:keepNext/>
        <w:rPr>
          <w:lang w:val="es-ES"/>
        </w:rPr>
      </w:pPr>
      <w:r w:rsidRPr="000101DC">
        <w:rPr>
          <w:rFonts w:eastAsia="Arial" w:cs="Arial"/>
          <w:lang w:val="es-ES"/>
        </w:rPr>
        <w:t>Qué se trabaja en este apartado</w:t>
      </w:r>
    </w:p>
    <w:p w14:paraId="1DA344A2" w14:textId="77777777" w:rsidR="00885216" w:rsidRPr="000101DC" w:rsidRDefault="00000000">
      <w:pPr>
        <w:spacing w:after="200"/>
        <w:jc w:val="both"/>
        <w:rPr>
          <w:lang w:val="es-ES"/>
        </w:rPr>
      </w:pPr>
      <w:r w:rsidRPr="000101DC">
        <w:rPr>
          <w:rFonts w:eastAsia="Arial" w:cs="Arial"/>
          <w:lang w:val="es-ES"/>
        </w:rPr>
        <w:t>Se describe a quién va dirigida la aplicación y en qué contexto se sitúa. GR-Inn está pensada para personas interesadas en comprar muebles de segunda mano, vender mobiliario que ya no utilizan, reparar piezas concretas o consultar recambios relacionados con la reutilización.</w:t>
      </w:r>
    </w:p>
    <w:p w14:paraId="1B8CB992" w14:textId="77777777" w:rsidR="00885216" w:rsidRPr="000101DC" w:rsidRDefault="00000000">
      <w:pPr>
        <w:pStyle w:val="Question"/>
        <w:keepNext/>
        <w:rPr>
          <w:lang w:val="es-ES"/>
        </w:rPr>
      </w:pPr>
      <w:r w:rsidRPr="000101DC">
        <w:rPr>
          <w:rFonts w:eastAsia="Arial" w:cs="Arial"/>
          <w:lang w:val="es-ES"/>
        </w:rPr>
        <w:t>Por qué se ha planteado así</w:t>
      </w:r>
    </w:p>
    <w:p w14:paraId="00B7CACB" w14:textId="77777777" w:rsidR="00885216" w:rsidRPr="000101DC" w:rsidRDefault="00000000">
      <w:pPr>
        <w:spacing w:after="200"/>
        <w:jc w:val="both"/>
        <w:rPr>
          <w:lang w:val="es-ES"/>
        </w:rPr>
      </w:pPr>
      <w:r w:rsidRPr="000101DC">
        <w:rPr>
          <w:rFonts w:eastAsia="Arial" w:cs="Arial"/>
          <w:lang w:val="es-ES"/>
        </w:rPr>
        <w:t>Se ha planteado así porque la fase de definición debe identificar usuarios, necesidades y entorno competitivo. El proyecto se relaciona con plataformas de segunda mano y catálogos de productos, pero se diferencia al unir muebles usados con recambios 3D dentro de una misma propuesta.</w:t>
      </w:r>
    </w:p>
    <w:p w14:paraId="25EB7C6E" w14:textId="77777777" w:rsidR="00885216" w:rsidRPr="000101DC" w:rsidRDefault="00000000">
      <w:pPr>
        <w:pStyle w:val="Question"/>
        <w:keepNext/>
        <w:rPr>
          <w:lang w:val="es-ES"/>
        </w:rPr>
      </w:pPr>
      <w:r w:rsidRPr="000101DC">
        <w:rPr>
          <w:rFonts w:eastAsia="Arial" w:cs="Arial"/>
          <w:lang w:val="es-ES"/>
        </w:rPr>
        <w:t>Cómo se ha aplicado dentro de GR-Inn</w:t>
      </w:r>
    </w:p>
    <w:p w14:paraId="561141A8" w14:textId="77777777" w:rsidR="00885216" w:rsidRPr="000101DC" w:rsidRDefault="00000000">
      <w:pPr>
        <w:spacing w:after="200"/>
        <w:jc w:val="both"/>
        <w:rPr>
          <w:lang w:val="es-ES"/>
        </w:rPr>
      </w:pPr>
      <w:r w:rsidRPr="000101DC">
        <w:rPr>
          <w:rFonts w:eastAsia="Arial" w:cs="Arial"/>
          <w:lang w:val="es-ES"/>
        </w:rPr>
        <w:t xml:space="preserve">Dentro de GR-Inn se distinguen visitantes, usuarios registrados y administradores. </w:t>
      </w:r>
      <w:proofErr w:type="gramStart"/>
      <w:r w:rsidRPr="000101DC">
        <w:rPr>
          <w:rFonts w:eastAsia="Arial" w:cs="Arial"/>
          <w:lang w:val="es-ES"/>
        </w:rPr>
        <w:t>El visitante consulta</w:t>
      </w:r>
      <w:proofErr w:type="gramEnd"/>
      <w:r w:rsidRPr="000101DC">
        <w:rPr>
          <w:rFonts w:eastAsia="Arial" w:cs="Arial"/>
          <w:lang w:val="es-ES"/>
        </w:rPr>
        <w:t xml:space="preserve"> información, el usuario registrado publica e interactúa y el administrador revisa datos sensibles o contenido gestionado. Esta clasificación permite adaptar opciones y recorridos según el perfil.</w:t>
      </w:r>
    </w:p>
    <w:p w14:paraId="6F10AA20" w14:textId="77777777" w:rsidR="00885216" w:rsidRPr="000101DC" w:rsidRDefault="00000000">
      <w:pPr>
        <w:pStyle w:val="Question"/>
        <w:keepNext/>
        <w:rPr>
          <w:lang w:val="es-ES"/>
        </w:rPr>
      </w:pPr>
      <w:r w:rsidRPr="000101DC">
        <w:rPr>
          <w:rFonts w:eastAsia="Arial" w:cs="Arial"/>
          <w:lang w:val="es-ES"/>
        </w:rPr>
        <w:t>Valor de cara a la defensa</w:t>
      </w:r>
    </w:p>
    <w:p w14:paraId="6D5B78EB" w14:textId="77777777" w:rsidR="00885216" w:rsidRPr="000101DC" w:rsidRDefault="00000000">
      <w:pPr>
        <w:spacing w:after="200"/>
        <w:jc w:val="both"/>
        <w:rPr>
          <w:lang w:val="es-ES"/>
        </w:rPr>
      </w:pPr>
      <w:r w:rsidRPr="000101DC">
        <w:rPr>
          <w:rFonts w:eastAsia="Arial" w:cs="Arial"/>
          <w:lang w:val="es-ES"/>
        </w:rPr>
        <w:t>De cara a la defensa, este punto permite explicar que el diseño funcional no se ha hecho sin destinatario. Cada perfil tiene necesidades distintas y la aplicación responde con permisos, pantallas y acciones diferenciadas.</w:t>
      </w:r>
    </w:p>
    <w:p w14:paraId="693AD3C4" w14:textId="77777777" w:rsidR="00885216" w:rsidRPr="000101DC" w:rsidRDefault="00000000">
      <w:pPr>
        <w:rPr>
          <w:lang w:val="es-ES"/>
        </w:rPr>
      </w:pPr>
      <w:r w:rsidRPr="000101DC">
        <w:rPr>
          <w:lang w:val="es-ES"/>
        </w:rPr>
        <w:br w:type="page"/>
      </w:r>
    </w:p>
    <w:p w14:paraId="10DB04E9"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2. FASE DE DEFINICIÓN DEL PROYECTO</w:t>
      </w:r>
    </w:p>
    <w:p w14:paraId="3D58180A"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2.3 Funcionalidades previstas y contenido de la aplicación</w:t>
      </w:r>
    </w:p>
    <w:p w14:paraId="779F16B7" w14:textId="77777777" w:rsidR="00885216" w:rsidRPr="000101DC" w:rsidRDefault="00000000">
      <w:pPr>
        <w:pStyle w:val="Question"/>
        <w:keepNext/>
        <w:rPr>
          <w:lang w:val="es-ES"/>
        </w:rPr>
      </w:pPr>
      <w:r w:rsidRPr="000101DC">
        <w:rPr>
          <w:rFonts w:eastAsia="Arial" w:cs="Arial"/>
          <w:lang w:val="es-ES"/>
        </w:rPr>
        <w:t>Qué se trabaja en este apartado</w:t>
      </w:r>
    </w:p>
    <w:p w14:paraId="2D375794" w14:textId="77777777" w:rsidR="00885216" w:rsidRPr="000101DC" w:rsidRDefault="00000000">
      <w:pPr>
        <w:spacing w:after="200"/>
        <w:jc w:val="both"/>
        <w:rPr>
          <w:lang w:val="es-ES"/>
        </w:rPr>
      </w:pPr>
      <w:r w:rsidRPr="000101DC">
        <w:rPr>
          <w:rFonts w:eastAsia="Arial" w:cs="Arial"/>
          <w:lang w:val="es-ES"/>
        </w:rPr>
        <w:t>Se recoge el conjunto de funciones que componen la aplicación. La memoria integra registro, inicio de sesión, roles, administración, publicación y edición de muebles, catálogo de muebles, filtros de búsqueda, catálogo de recambios, detalles de producto, favoritos, reseñas, mensajería, carrito, contador y compra simulada.</w:t>
      </w:r>
    </w:p>
    <w:p w14:paraId="3F278E39" w14:textId="77777777" w:rsidR="00885216" w:rsidRPr="000101DC" w:rsidRDefault="00000000">
      <w:pPr>
        <w:pStyle w:val="Question"/>
        <w:keepNext/>
        <w:rPr>
          <w:lang w:val="es-ES"/>
        </w:rPr>
      </w:pPr>
      <w:r w:rsidRPr="000101DC">
        <w:rPr>
          <w:rFonts w:eastAsia="Arial" w:cs="Arial"/>
          <w:lang w:val="es-ES"/>
        </w:rPr>
        <w:t>Por qué se ha planteado así</w:t>
      </w:r>
    </w:p>
    <w:p w14:paraId="6B880928" w14:textId="77777777" w:rsidR="00885216" w:rsidRPr="000101DC" w:rsidRDefault="00000000">
      <w:pPr>
        <w:spacing w:after="200"/>
        <w:jc w:val="both"/>
        <w:rPr>
          <w:lang w:val="es-ES"/>
        </w:rPr>
      </w:pPr>
      <w:r w:rsidRPr="000101DC">
        <w:rPr>
          <w:rFonts w:eastAsia="Arial" w:cs="Arial"/>
          <w:lang w:val="es-ES"/>
        </w:rPr>
        <w:t>Se ha planteado así para que la dimensión del proyecto quede clara desde la definición. No se trata de una web informativa, sino de una aplicación con operaciones sobre datos, formularios, sesiones, comunicación interna y flujos conectados entre pantallas.</w:t>
      </w:r>
    </w:p>
    <w:p w14:paraId="5CD42550" w14:textId="77777777" w:rsidR="00885216" w:rsidRPr="000101DC" w:rsidRDefault="00000000">
      <w:pPr>
        <w:pStyle w:val="Question"/>
        <w:keepNext/>
        <w:rPr>
          <w:lang w:val="es-ES"/>
        </w:rPr>
      </w:pPr>
      <w:r w:rsidRPr="000101DC">
        <w:rPr>
          <w:rFonts w:eastAsia="Arial" w:cs="Arial"/>
          <w:lang w:val="es-ES"/>
        </w:rPr>
        <w:t>Cómo se ha aplicado dentro de GR-Inn</w:t>
      </w:r>
    </w:p>
    <w:p w14:paraId="51A8498D" w14:textId="77777777" w:rsidR="00885216" w:rsidRPr="000101DC" w:rsidRDefault="00000000">
      <w:pPr>
        <w:spacing w:after="200"/>
        <w:jc w:val="both"/>
        <w:rPr>
          <w:lang w:val="es-ES"/>
        </w:rPr>
      </w:pPr>
      <w:r w:rsidRPr="000101DC">
        <w:rPr>
          <w:rFonts w:eastAsia="Arial" w:cs="Arial"/>
          <w:lang w:val="es-ES"/>
        </w:rPr>
        <w:t xml:space="preserve">En GR-Inn, cada función tiene una finalidad dentro del recorrido. El usuario entra, consulta, se registra, </w:t>
      </w:r>
      <w:proofErr w:type="spellStart"/>
      <w:r w:rsidRPr="000101DC">
        <w:rPr>
          <w:rFonts w:eastAsia="Arial" w:cs="Arial"/>
          <w:lang w:val="es-ES"/>
        </w:rPr>
        <w:t>publica</w:t>
      </w:r>
      <w:proofErr w:type="spellEnd"/>
      <w:r w:rsidRPr="000101DC">
        <w:rPr>
          <w:rFonts w:eastAsia="Arial" w:cs="Arial"/>
          <w:lang w:val="es-ES"/>
        </w:rPr>
        <w:t xml:space="preserve"> o edita anuncios, contacta con otros usuarios, guarda favoritos, revisa productos y completa una compra de prueba. El administrador complementa este recorrido con tareas de control.</w:t>
      </w:r>
    </w:p>
    <w:p w14:paraId="401A77BF" w14:textId="77777777" w:rsidR="00885216" w:rsidRPr="000101DC" w:rsidRDefault="00000000">
      <w:pPr>
        <w:pStyle w:val="Question"/>
        <w:keepNext/>
        <w:rPr>
          <w:lang w:val="es-ES"/>
        </w:rPr>
      </w:pPr>
      <w:r w:rsidRPr="000101DC">
        <w:rPr>
          <w:rFonts w:eastAsia="Arial" w:cs="Arial"/>
          <w:lang w:val="es-ES"/>
        </w:rPr>
        <w:t>Valor de cara a la defensa</w:t>
      </w:r>
    </w:p>
    <w:p w14:paraId="5270A5D7" w14:textId="77777777" w:rsidR="00885216" w:rsidRPr="000101DC" w:rsidRDefault="00000000">
      <w:pPr>
        <w:spacing w:after="200"/>
        <w:jc w:val="both"/>
        <w:rPr>
          <w:lang w:val="es-ES"/>
        </w:rPr>
      </w:pPr>
      <w:r w:rsidRPr="000101DC">
        <w:rPr>
          <w:rFonts w:eastAsia="Arial" w:cs="Arial"/>
          <w:lang w:val="es-ES"/>
        </w:rPr>
        <w:t>Este apartado permite defender que la aplicación cumple con un nivel funcional amplio y que incorpora operaciones CRUD reales. La edición de anuncios refuerza especialmente la parte de actualización de datos, evitando que la única acción disponible sobre un anuncio sea eliminarlo.</w:t>
      </w:r>
    </w:p>
    <w:p w14:paraId="4696FF93" w14:textId="77777777" w:rsidR="00885216" w:rsidRPr="000101DC" w:rsidRDefault="00000000">
      <w:pPr>
        <w:rPr>
          <w:lang w:val="es-ES"/>
        </w:rPr>
      </w:pPr>
      <w:r w:rsidRPr="000101DC">
        <w:rPr>
          <w:lang w:val="es-ES"/>
        </w:rPr>
        <w:br w:type="page"/>
      </w:r>
    </w:p>
    <w:p w14:paraId="29D77568"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2. FASE DE DEFINICIÓN DEL PROYECTO</w:t>
      </w:r>
    </w:p>
    <w:p w14:paraId="49BFE9CD"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2.4 Presupuesto, recursos y cronograma</w:t>
      </w:r>
    </w:p>
    <w:p w14:paraId="62794133" w14:textId="77777777" w:rsidR="00885216" w:rsidRPr="000101DC" w:rsidRDefault="00000000">
      <w:pPr>
        <w:pStyle w:val="Question"/>
        <w:keepNext/>
        <w:rPr>
          <w:lang w:val="es-ES"/>
        </w:rPr>
      </w:pPr>
      <w:r w:rsidRPr="000101DC">
        <w:rPr>
          <w:rFonts w:eastAsia="Arial" w:cs="Arial"/>
          <w:lang w:val="es-ES"/>
        </w:rPr>
        <w:t>Qué se trabaja en este apartado</w:t>
      </w:r>
    </w:p>
    <w:p w14:paraId="60C738A9" w14:textId="77777777" w:rsidR="00885216" w:rsidRPr="000101DC" w:rsidRDefault="00000000">
      <w:pPr>
        <w:spacing w:after="200"/>
        <w:jc w:val="both"/>
        <w:rPr>
          <w:lang w:val="es-ES"/>
        </w:rPr>
      </w:pPr>
      <w:r w:rsidRPr="000101DC">
        <w:rPr>
          <w:rFonts w:eastAsia="Arial" w:cs="Arial"/>
          <w:lang w:val="es-ES"/>
        </w:rPr>
        <w:t>Se presenta una estimación académica de recursos, coste y planificación. El proyecto se ha desarrollado con recursos propios: equipo personal, entorno local XAMPP, editor de código, navegador, GitHub y documentación de apoyo. No se han requerido servicios de pago ni infraestructura externa obligatoria.</w:t>
      </w:r>
    </w:p>
    <w:p w14:paraId="55D5A441" w14:textId="77777777" w:rsidR="00885216" w:rsidRPr="000101DC" w:rsidRDefault="00000000">
      <w:pPr>
        <w:pStyle w:val="Question"/>
        <w:keepNext/>
        <w:rPr>
          <w:lang w:val="es-ES"/>
        </w:rPr>
      </w:pPr>
      <w:r w:rsidRPr="000101DC">
        <w:rPr>
          <w:rFonts w:eastAsia="Arial" w:cs="Arial"/>
          <w:lang w:val="es-ES"/>
        </w:rPr>
        <w:t>Por qué se ha planteado así</w:t>
      </w:r>
    </w:p>
    <w:p w14:paraId="000B2AEF" w14:textId="77777777" w:rsidR="00885216" w:rsidRPr="000101DC" w:rsidRDefault="00000000">
      <w:pPr>
        <w:spacing w:after="200"/>
        <w:jc w:val="both"/>
        <w:rPr>
          <w:lang w:val="es-ES"/>
        </w:rPr>
      </w:pPr>
      <w:r w:rsidRPr="000101DC">
        <w:rPr>
          <w:rFonts w:eastAsia="Arial" w:cs="Arial"/>
          <w:lang w:val="es-ES"/>
        </w:rPr>
        <w:t>Se ha planteado así porque los requisitos piden contemplar medios de ejecución, presupuesto y plazos. Aunque sea un proyecto académico, resulta útil simular qué recursos harían falta para desarrollar una aplicación similar y organizar el trabajo por fases.</w:t>
      </w:r>
    </w:p>
    <w:p w14:paraId="477AB3B8" w14:textId="77777777" w:rsidR="00885216" w:rsidRPr="000101DC" w:rsidRDefault="00000000">
      <w:pPr>
        <w:pStyle w:val="Question"/>
        <w:keepNext/>
        <w:rPr>
          <w:lang w:val="es-ES"/>
        </w:rPr>
      </w:pPr>
      <w:r w:rsidRPr="000101DC">
        <w:rPr>
          <w:rFonts w:eastAsia="Arial" w:cs="Arial"/>
          <w:lang w:val="es-ES"/>
        </w:rPr>
        <w:t>Cómo se ha aplicado dentro de GR-Inn</w:t>
      </w:r>
    </w:p>
    <w:p w14:paraId="494D69B8" w14:textId="77777777" w:rsidR="00885216" w:rsidRPr="000101DC" w:rsidRDefault="00000000">
      <w:pPr>
        <w:spacing w:after="200"/>
        <w:jc w:val="both"/>
        <w:rPr>
          <w:lang w:val="es-ES"/>
        </w:rPr>
      </w:pPr>
      <w:r w:rsidRPr="000101DC">
        <w:rPr>
          <w:rFonts w:eastAsia="Arial" w:cs="Arial"/>
          <w:lang w:val="es-ES"/>
        </w:rPr>
        <w:t>En GR-Inn, la planificación se ha organizado en definición inicial, arquitectura, diseño, implementación, pruebas y revisión final. Esta división encaja con el proceso DADI y permite explicar cómo el proyecto fue pasando de una idea a una aplicación funcional.</w:t>
      </w:r>
    </w:p>
    <w:p w14:paraId="39DD9116" w14:textId="77777777" w:rsidR="00885216" w:rsidRPr="000101DC" w:rsidRDefault="00000000">
      <w:pPr>
        <w:pStyle w:val="Question"/>
        <w:keepNext/>
        <w:rPr>
          <w:lang w:val="es-ES"/>
        </w:rPr>
      </w:pPr>
      <w:r w:rsidRPr="000101DC">
        <w:rPr>
          <w:rFonts w:eastAsia="Arial" w:cs="Arial"/>
          <w:lang w:val="es-ES"/>
        </w:rPr>
        <w:t>Valor de cara a la defensa</w:t>
      </w:r>
    </w:p>
    <w:p w14:paraId="0413B949" w14:textId="77777777" w:rsidR="00885216" w:rsidRPr="000101DC" w:rsidRDefault="00000000">
      <w:pPr>
        <w:spacing w:after="200"/>
        <w:jc w:val="both"/>
        <w:rPr>
          <w:lang w:val="es-ES"/>
        </w:rPr>
      </w:pPr>
      <w:r w:rsidRPr="000101DC">
        <w:rPr>
          <w:rFonts w:eastAsia="Arial" w:cs="Arial"/>
          <w:lang w:val="es-ES"/>
        </w:rPr>
        <w:t>Durante la defensa, este punto ayuda a demostrar planificación. También permite explicar que el uso de herramientas locales y gratuitas reduce costes, pero no elimina la necesidad de ordenar fases, revisar avances y documentar decisiones.</w:t>
      </w:r>
    </w:p>
    <w:p w14:paraId="03B7D328" w14:textId="77777777" w:rsidR="00885216" w:rsidRPr="000101DC" w:rsidRDefault="00000000">
      <w:pPr>
        <w:rPr>
          <w:lang w:val="es-ES"/>
        </w:rPr>
      </w:pPr>
      <w:r w:rsidRPr="000101DC">
        <w:rPr>
          <w:lang w:val="es-ES"/>
        </w:rPr>
        <w:br w:type="page"/>
      </w:r>
    </w:p>
    <w:p w14:paraId="3E2C4A65"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442EEC9E"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3.1 Arquitectura de la información</w:t>
      </w:r>
    </w:p>
    <w:p w14:paraId="573840C4" w14:textId="77777777" w:rsidR="00885216" w:rsidRPr="000101DC" w:rsidRDefault="00000000">
      <w:pPr>
        <w:pStyle w:val="Question"/>
        <w:keepNext/>
        <w:rPr>
          <w:lang w:val="es-ES"/>
        </w:rPr>
      </w:pPr>
      <w:r w:rsidRPr="000101DC">
        <w:rPr>
          <w:rFonts w:eastAsia="Arial" w:cs="Arial"/>
          <w:lang w:val="es-ES"/>
        </w:rPr>
        <w:t>Qué se trabaja en este apartado</w:t>
      </w:r>
    </w:p>
    <w:p w14:paraId="2419711A" w14:textId="77777777" w:rsidR="00885216" w:rsidRPr="000101DC" w:rsidRDefault="00000000">
      <w:pPr>
        <w:spacing w:after="200"/>
        <w:jc w:val="both"/>
        <w:rPr>
          <w:lang w:val="es-ES"/>
        </w:rPr>
      </w:pPr>
      <w:r w:rsidRPr="000101DC">
        <w:rPr>
          <w:rFonts w:eastAsia="Arial" w:cs="Arial"/>
          <w:lang w:val="es-ES"/>
        </w:rPr>
        <w:t>Se explica cómo se organiza la información principal de GR-Inn. La aplicación trabaja con usuarios, muebles, recambios, mensajes, reseñas, favoritos, carrito y acciones de administración. Cada dato tiene un papel dentro del recorrido del usuario y dentro de la base de datos.</w:t>
      </w:r>
    </w:p>
    <w:p w14:paraId="7F14BA5F" w14:textId="77777777" w:rsidR="00885216" w:rsidRPr="000101DC" w:rsidRDefault="00000000">
      <w:pPr>
        <w:pStyle w:val="Question"/>
        <w:keepNext/>
        <w:rPr>
          <w:lang w:val="es-ES"/>
        </w:rPr>
      </w:pPr>
      <w:r w:rsidRPr="000101DC">
        <w:rPr>
          <w:rFonts w:eastAsia="Arial" w:cs="Arial"/>
          <w:lang w:val="es-ES"/>
        </w:rPr>
        <w:t>Por qué se ha planteado así</w:t>
      </w:r>
    </w:p>
    <w:p w14:paraId="593EDD19" w14:textId="77777777" w:rsidR="00885216" w:rsidRPr="000101DC" w:rsidRDefault="00000000">
      <w:pPr>
        <w:spacing w:after="200"/>
        <w:jc w:val="both"/>
        <w:rPr>
          <w:lang w:val="es-ES"/>
        </w:rPr>
      </w:pPr>
      <w:r w:rsidRPr="000101DC">
        <w:rPr>
          <w:rFonts w:eastAsia="Arial" w:cs="Arial"/>
          <w:lang w:val="es-ES"/>
        </w:rPr>
        <w:t>Se ha planteado así porque una aplicación con varias funcionalidades necesita una arquitectura clara. Si los datos y las páginas no están bien organizados, resulta más difícil mantener el código, explicar el proyecto y evitar errores entre módulos.</w:t>
      </w:r>
    </w:p>
    <w:p w14:paraId="5BB4FB65" w14:textId="77777777" w:rsidR="00885216" w:rsidRPr="000101DC" w:rsidRDefault="00000000">
      <w:pPr>
        <w:pStyle w:val="Question"/>
        <w:keepNext/>
        <w:rPr>
          <w:lang w:val="es-ES"/>
        </w:rPr>
      </w:pPr>
      <w:r w:rsidRPr="000101DC">
        <w:rPr>
          <w:rFonts w:eastAsia="Arial" w:cs="Arial"/>
          <w:lang w:val="es-ES"/>
        </w:rPr>
        <w:t>Cómo se ha aplicado dentro de GR-Inn</w:t>
      </w:r>
    </w:p>
    <w:p w14:paraId="491D406F" w14:textId="77777777" w:rsidR="00885216" w:rsidRPr="000101DC" w:rsidRDefault="00000000">
      <w:pPr>
        <w:spacing w:after="200"/>
        <w:jc w:val="both"/>
        <w:rPr>
          <w:lang w:val="es-ES"/>
        </w:rPr>
      </w:pPr>
      <w:r w:rsidRPr="000101DC">
        <w:rPr>
          <w:rFonts w:eastAsia="Arial" w:cs="Arial"/>
          <w:lang w:val="es-ES"/>
        </w:rPr>
        <w:t xml:space="preserve">En GR-Inn, la información se reparte entre páginas públicas, zona privada, panel de administración, carpetas comunes, API y recursos estáticos. La cabecera, el </w:t>
      </w:r>
      <w:proofErr w:type="spellStart"/>
      <w:r w:rsidRPr="000101DC">
        <w:rPr>
          <w:rFonts w:eastAsia="Arial" w:cs="Arial"/>
          <w:lang w:val="es-ES"/>
        </w:rPr>
        <w:t>footer</w:t>
      </w:r>
      <w:proofErr w:type="spellEnd"/>
      <w:r w:rsidRPr="000101DC">
        <w:rPr>
          <w:rFonts w:eastAsia="Arial" w:cs="Arial"/>
          <w:lang w:val="es-ES"/>
        </w:rPr>
        <w:t xml:space="preserve"> y los </w:t>
      </w:r>
      <w:proofErr w:type="spellStart"/>
      <w:r w:rsidRPr="000101DC">
        <w:rPr>
          <w:rFonts w:eastAsia="Arial" w:cs="Arial"/>
          <w:lang w:val="es-ES"/>
        </w:rPr>
        <w:t>includes</w:t>
      </w:r>
      <w:proofErr w:type="spellEnd"/>
      <w:r w:rsidRPr="000101DC">
        <w:rPr>
          <w:rFonts w:eastAsia="Arial" w:cs="Arial"/>
          <w:lang w:val="es-ES"/>
        </w:rPr>
        <w:t xml:space="preserve"> ayudan a conectar estas partes sin duplicar lógica innecesaria.</w:t>
      </w:r>
    </w:p>
    <w:p w14:paraId="023DCE00" w14:textId="77777777" w:rsidR="00885216" w:rsidRPr="000101DC" w:rsidRDefault="00000000">
      <w:pPr>
        <w:pStyle w:val="Question"/>
        <w:keepNext/>
        <w:rPr>
          <w:lang w:val="es-ES"/>
        </w:rPr>
      </w:pPr>
      <w:r w:rsidRPr="000101DC">
        <w:rPr>
          <w:rFonts w:eastAsia="Arial" w:cs="Arial"/>
          <w:lang w:val="es-ES"/>
        </w:rPr>
        <w:t>Valor de cara a la defensa</w:t>
      </w:r>
    </w:p>
    <w:p w14:paraId="18148A27" w14:textId="77777777" w:rsidR="00885216" w:rsidRPr="000101DC" w:rsidRDefault="00000000">
      <w:pPr>
        <w:spacing w:after="200"/>
        <w:jc w:val="both"/>
        <w:rPr>
          <w:lang w:val="es-ES"/>
        </w:rPr>
      </w:pPr>
      <w:r w:rsidRPr="000101DC">
        <w:rPr>
          <w:rFonts w:eastAsia="Arial" w:cs="Arial"/>
          <w:lang w:val="es-ES"/>
        </w:rPr>
        <w:t>Este apartado permite defender la estructura general antes de entrar en archivos concretos. El tribunal puede entender cómo se relacionan las partes del proyecto y por qué la aplicación se ha dividido en módulos.</w:t>
      </w:r>
    </w:p>
    <w:p w14:paraId="6704BDD4" w14:textId="77777777" w:rsidR="00885216" w:rsidRPr="000101DC" w:rsidRDefault="00000000">
      <w:pPr>
        <w:rPr>
          <w:lang w:val="es-ES"/>
        </w:rPr>
      </w:pPr>
      <w:r w:rsidRPr="000101DC">
        <w:rPr>
          <w:lang w:val="es-ES"/>
        </w:rPr>
        <w:br w:type="page"/>
      </w:r>
    </w:p>
    <w:p w14:paraId="3BF35FAF"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02AA851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3.2 Mapa de navegación del sitio web</w:t>
      </w:r>
    </w:p>
    <w:p w14:paraId="62C1300D" w14:textId="77777777" w:rsidR="00885216" w:rsidRPr="000101DC" w:rsidRDefault="00000000">
      <w:pPr>
        <w:pStyle w:val="Question"/>
        <w:keepNext/>
        <w:rPr>
          <w:lang w:val="es-ES"/>
        </w:rPr>
      </w:pPr>
      <w:r w:rsidRPr="000101DC">
        <w:rPr>
          <w:rFonts w:eastAsia="Arial" w:cs="Arial"/>
          <w:lang w:val="es-ES"/>
        </w:rPr>
        <w:t>Qué se trabaja en este apartado</w:t>
      </w:r>
    </w:p>
    <w:p w14:paraId="285D5B5C" w14:textId="77777777" w:rsidR="00885216" w:rsidRPr="000101DC" w:rsidRDefault="00000000">
      <w:pPr>
        <w:spacing w:after="200"/>
        <w:jc w:val="both"/>
        <w:rPr>
          <w:lang w:val="es-ES"/>
        </w:rPr>
      </w:pPr>
      <w:r w:rsidRPr="000101DC">
        <w:rPr>
          <w:rFonts w:eastAsia="Arial" w:cs="Arial"/>
          <w:lang w:val="es-ES"/>
        </w:rPr>
        <w:t>Se recoge el recorrido general de navegación de la aplicación. Desde la página de inicio se accede a catálogos, detalles, registro, inicio de sesión y, si procede, zonas privadas como perfil, publicaciones, favoritos, mensajes, carrito o administración.</w:t>
      </w:r>
    </w:p>
    <w:p w14:paraId="2086B3D6" w14:textId="77777777" w:rsidR="00885216" w:rsidRPr="000101DC" w:rsidRDefault="00000000">
      <w:pPr>
        <w:pStyle w:val="Question"/>
        <w:keepNext/>
        <w:rPr>
          <w:lang w:val="es-ES"/>
        </w:rPr>
      </w:pPr>
      <w:r w:rsidRPr="000101DC">
        <w:rPr>
          <w:rFonts w:eastAsia="Arial" w:cs="Arial"/>
          <w:lang w:val="es-ES"/>
        </w:rPr>
        <w:t>Por qué se ha planteado así</w:t>
      </w:r>
    </w:p>
    <w:p w14:paraId="6AADE34B" w14:textId="77777777" w:rsidR="00885216" w:rsidRPr="000101DC" w:rsidRDefault="00000000">
      <w:pPr>
        <w:spacing w:after="200"/>
        <w:jc w:val="both"/>
        <w:rPr>
          <w:lang w:val="es-ES"/>
        </w:rPr>
      </w:pPr>
      <w:r w:rsidRPr="000101DC">
        <w:rPr>
          <w:rFonts w:eastAsia="Arial" w:cs="Arial"/>
          <w:lang w:val="es-ES"/>
        </w:rPr>
        <w:t>Se ha planteado así porque el mapa de navegación es una pieza importante dentro de la fase de arquitectura. Permite demostrar que las páginas no están aisladas y que el usuario puede moverse por la aplicación siguiendo un flujo lógico.</w:t>
      </w:r>
    </w:p>
    <w:p w14:paraId="2BF5AA2F" w14:textId="77777777" w:rsidR="00885216" w:rsidRPr="000101DC" w:rsidRDefault="00000000">
      <w:pPr>
        <w:pStyle w:val="Question"/>
        <w:keepNext/>
        <w:rPr>
          <w:lang w:val="es-ES"/>
        </w:rPr>
      </w:pPr>
      <w:r w:rsidRPr="000101DC">
        <w:rPr>
          <w:rFonts w:eastAsia="Arial" w:cs="Arial"/>
          <w:lang w:val="es-ES"/>
        </w:rPr>
        <w:t>Cómo se ha aplicado dentro de GR-Inn</w:t>
      </w:r>
    </w:p>
    <w:p w14:paraId="0A8EA32C" w14:textId="77777777" w:rsidR="00885216" w:rsidRPr="000101DC" w:rsidRDefault="00000000">
      <w:pPr>
        <w:spacing w:after="200"/>
        <w:jc w:val="both"/>
        <w:rPr>
          <w:lang w:val="es-ES"/>
        </w:rPr>
      </w:pPr>
      <w:r w:rsidRPr="000101DC">
        <w:rPr>
          <w:rFonts w:eastAsia="Arial" w:cs="Arial"/>
          <w:lang w:val="es-ES"/>
        </w:rPr>
        <w:t>En GR-Inn, el visitante puede consultar catálogos y detalles. El usuario registrado puede añadir favoritos, publicar muebles, editar sus anuncios, contactar, usar el carrito y finalizar una compra simulada. El administrador dispone de accesos de gestión para revisar usuarios, muebles, recambios y reseñas.</w:t>
      </w:r>
    </w:p>
    <w:p w14:paraId="1D167726" w14:textId="77777777" w:rsidR="00885216" w:rsidRPr="000101DC" w:rsidRDefault="00000000">
      <w:pPr>
        <w:pStyle w:val="Question"/>
        <w:keepNext/>
        <w:rPr>
          <w:lang w:val="es-ES"/>
        </w:rPr>
      </w:pPr>
      <w:r w:rsidRPr="000101DC">
        <w:rPr>
          <w:rFonts w:eastAsia="Arial" w:cs="Arial"/>
          <w:lang w:val="es-ES"/>
        </w:rPr>
        <w:t>Valor de cara a la defensa</w:t>
      </w:r>
    </w:p>
    <w:p w14:paraId="01E5AE12" w14:textId="77777777" w:rsidR="00885216" w:rsidRPr="000101DC" w:rsidRDefault="00000000">
      <w:pPr>
        <w:spacing w:after="200"/>
        <w:jc w:val="both"/>
        <w:rPr>
          <w:lang w:val="es-ES"/>
        </w:rPr>
      </w:pPr>
      <w:r w:rsidRPr="000101DC">
        <w:rPr>
          <w:rFonts w:eastAsia="Arial" w:cs="Arial"/>
          <w:lang w:val="es-ES"/>
        </w:rPr>
        <w:t>De cara a la defensa, este apartado ayuda a presentar la aplicación como un sistema navegable. También facilita preparar una demostración ordenada: primero recorrido público, después usuario registrado y finalmente administrador.</w:t>
      </w:r>
    </w:p>
    <w:p w14:paraId="6353A408" w14:textId="77777777" w:rsidR="00885216" w:rsidRPr="000101DC" w:rsidRDefault="00000000">
      <w:pPr>
        <w:rPr>
          <w:lang w:val="es-ES"/>
        </w:rPr>
      </w:pPr>
      <w:r w:rsidRPr="000101DC">
        <w:rPr>
          <w:lang w:val="es-ES"/>
        </w:rPr>
        <w:br w:type="page"/>
      </w:r>
    </w:p>
    <w:p w14:paraId="1AC8A94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1F13595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3.3 Estructura de carpetas</w:t>
      </w:r>
    </w:p>
    <w:p w14:paraId="445665AC" w14:textId="77777777" w:rsidR="00885216" w:rsidRPr="000101DC" w:rsidRDefault="00000000">
      <w:pPr>
        <w:pStyle w:val="Question"/>
        <w:keepNext/>
        <w:rPr>
          <w:lang w:val="es-ES"/>
        </w:rPr>
      </w:pPr>
      <w:r w:rsidRPr="000101DC">
        <w:rPr>
          <w:rFonts w:eastAsia="Arial" w:cs="Arial"/>
          <w:lang w:val="es-ES"/>
        </w:rPr>
        <w:t>Qué se trabaja en este apartado</w:t>
      </w:r>
    </w:p>
    <w:p w14:paraId="41874AE1" w14:textId="77777777" w:rsidR="00885216" w:rsidRPr="000101DC" w:rsidRDefault="00000000">
      <w:pPr>
        <w:spacing w:after="200"/>
        <w:jc w:val="both"/>
        <w:rPr>
          <w:lang w:val="es-ES"/>
        </w:rPr>
      </w:pPr>
      <w:r w:rsidRPr="000101DC">
        <w:rPr>
          <w:rFonts w:eastAsia="Arial" w:cs="Arial"/>
          <w:lang w:val="es-ES"/>
        </w:rPr>
        <w:t xml:space="preserve">La aplicación se organiza dentro de la carpeta </w:t>
      </w:r>
      <w:proofErr w:type="spellStart"/>
      <w:r w:rsidRPr="000101DC">
        <w:rPr>
          <w:rFonts w:eastAsia="Arial" w:cs="Arial"/>
          <w:lang w:val="es-ES"/>
        </w:rPr>
        <w:t>eco_woods</w:t>
      </w:r>
      <w:proofErr w:type="spellEnd"/>
      <w:r w:rsidRPr="000101DC">
        <w:rPr>
          <w:rFonts w:eastAsia="Arial" w:cs="Arial"/>
          <w:lang w:val="es-ES"/>
        </w:rPr>
        <w:t xml:space="preserve">. La estructura separa páginas PHP, </w:t>
      </w:r>
      <w:proofErr w:type="spellStart"/>
      <w:r w:rsidRPr="000101DC">
        <w:rPr>
          <w:rFonts w:eastAsia="Arial" w:cs="Arial"/>
          <w:lang w:val="es-ES"/>
        </w:rPr>
        <w:t>includes</w:t>
      </w:r>
      <w:proofErr w:type="spellEnd"/>
      <w:r w:rsidRPr="000101DC">
        <w:rPr>
          <w:rFonts w:eastAsia="Arial" w:cs="Arial"/>
          <w:lang w:val="es-ES"/>
        </w:rPr>
        <w:t>, API, estilos, JavaScript, subidas de archivos y documentación. Esta organización también ayuda a entender el proyecto al abrirlo por primera vez.</w:t>
      </w:r>
    </w:p>
    <w:p w14:paraId="7E5079F1" w14:textId="77777777" w:rsidR="00885216" w:rsidRPr="000101DC" w:rsidRDefault="00000000">
      <w:pPr>
        <w:pStyle w:val="Question"/>
        <w:keepNext/>
        <w:rPr>
          <w:lang w:val="es-ES"/>
        </w:rPr>
      </w:pPr>
      <w:r w:rsidRPr="000101DC">
        <w:rPr>
          <w:rFonts w:eastAsia="Arial" w:cs="Arial"/>
          <w:lang w:val="es-ES"/>
        </w:rPr>
        <w:t>Por qué se ha planteado así</w:t>
      </w:r>
    </w:p>
    <w:p w14:paraId="70631B71" w14:textId="77777777" w:rsidR="00885216" w:rsidRPr="000101DC" w:rsidRDefault="00000000">
      <w:pPr>
        <w:spacing w:after="200"/>
        <w:jc w:val="both"/>
        <w:rPr>
          <w:lang w:val="es-ES"/>
        </w:rPr>
      </w:pPr>
      <w:r w:rsidRPr="000101DC">
        <w:rPr>
          <w:rFonts w:eastAsia="Arial" w:cs="Arial"/>
          <w:lang w:val="es-ES"/>
        </w:rPr>
        <w:t>Se ha planteado de esta manera para facilitar el mantenimiento. Cuando los archivos están separados por responsabilidad, es más sencillo localizar errores, ampliar funciones y explicar el proyecto. Separar responsabilidades evita que todos los archivos queden mezclados y dificulta menos las revisiones posteriores.</w:t>
      </w:r>
    </w:p>
    <w:p w14:paraId="2520B8DC" w14:textId="77777777" w:rsidR="00885216" w:rsidRPr="000101DC" w:rsidRDefault="00000000">
      <w:pPr>
        <w:pStyle w:val="Question"/>
        <w:keepNext/>
        <w:rPr>
          <w:lang w:val="es-ES"/>
        </w:rPr>
      </w:pPr>
      <w:r w:rsidRPr="000101DC">
        <w:rPr>
          <w:rFonts w:eastAsia="Arial" w:cs="Arial"/>
          <w:lang w:val="es-ES"/>
        </w:rPr>
        <w:t>Cómo se ha aplicado dentro de GR-Inn</w:t>
      </w:r>
    </w:p>
    <w:p w14:paraId="73609EAB" w14:textId="77777777" w:rsidR="00885216" w:rsidRPr="000101DC" w:rsidRDefault="00000000">
      <w:pPr>
        <w:spacing w:after="200"/>
        <w:jc w:val="both"/>
        <w:rPr>
          <w:lang w:val="es-ES"/>
        </w:rPr>
      </w:pPr>
      <w:r w:rsidRPr="000101DC">
        <w:rPr>
          <w:rFonts w:eastAsia="Arial" w:cs="Arial"/>
          <w:lang w:val="es-ES"/>
        </w:rPr>
        <w:t>Los recursos comunes se agrupan para evitar repetir cabeceras, validaciones, seguridad o respuestas JSON en cada página. Cada carpeta cumple una función concreta dentro del conjunto. La estructura facilita localizar estilos, scripts, imágenes subidas y componentes reutilizables.</w:t>
      </w:r>
    </w:p>
    <w:p w14:paraId="5CB402A7" w14:textId="77777777" w:rsidR="00885216" w:rsidRPr="000101DC" w:rsidRDefault="00000000">
      <w:pPr>
        <w:pStyle w:val="Question"/>
        <w:keepNext/>
        <w:rPr>
          <w:lang w:val="es-ES"/>
        </w:rPr>
      </w:pPr>
      <w:r w:rsidRPr="000101DC">
        <w:rPr>
          <w:rFonts w:eastAsia="Arial" w:cs="Arial"/>
          <w:lang w:val="es-ES"/>
        </w:rPr>
        <w:t>Valor de cara a la defensa</w:t>
      </w:r>
    </w:p>
    <w:p w14:paraId="00D69651" w14:textId="77777777" w:rsidR="00885216" w:rsidRPr="000101DC" w:rsidRDefault="00000000">
      <w:pPr>
        <w:spacing w:after="200"/>
        <w:jc w:val="both"/>
        <w:rPr>
          <w:lang w:val="es-ES"/>
        </w:rPr>
      </w:pPr>
      <w:r w:rsidRPr="000101DC">
        <w:rPr>
          <w:rFonts w:eastAsia="Arial" w:cs="Arial"/>
          <w:lang w:val="es-ES"/>
        </w:rPr>
        <w:t>En la defensa, una estructura clara ayuda a mostrar que el código no está organizado al azar y que el proyecto se puede recorrer con facilidad. En la defensa permite navegar por el código con orden y sin perder tiempo buscando archivos.</w:t>
      </w:r>
    </w:p>
    <w:p w14:paraId="43514624" w14:textId="77777777" w:rsidR="00885216" w:rsidRPr="000101DC" w:rsidRDefault="00000000">
      <w:pPr>
        <w:rPr>
          <w:lang w:val="es-ES"/>
        </w:rPr>
      </w:pPr>
      <w:r w:rsidRPr="000101DC">
        <w:rPr>
          <w:lang w:val="es-ES"/>
        </w:rPr>
        <w:br w:type="page"/>
      </w:r>
    </w:p>
    <w:p w14:paraId="1FFCAD1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3B885040"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 xml:space="preserve">3.4 Carpeta </w:t>
      </w:r>
      <w:proofErr w:type="spellStart"/>
      <w:r w:rsidRPr="000101DC">
        <w:rPr>
          <w:rFonts w:eastAsia="Arial" w:cs="Arial"/>
          <w:b/>
          <w:color w:val="1F4E37"/>
          <w:sz w:val="28"/>
          <w:u w:val="single"/>
          <w:lang w:val="es-ES"/>
        </w:rPr>
        <w:t>includes</w:t>
      </w:r>
      <w:proofErr w:type="spellEnd"/>
    </w:p>
    <w:p w14:paraId="777B7061" w14:textId="77777777" w:rsidR="00885216" w:rsidRPr="000101DC" w:rsidRDefault="00000000">
      <w:pPr>
        <w:pStyle w:val="Question"/>
        <w:keepNext/>
        <w:rPr>
          <w:lang w:val="es-ES"/>
        </w:rPr>
      </w:pPr>
      <w:r w:rsidRPr="000101DC">
        <w:rPr>
          <w:rFonts w:eastAsia="Arial" w:cs="Arial"/>
          <w:lang w:val="es-ES"/>
        </w:rPr>
        <w:t>Qué se trabaja en este apartado</w:t>
      </w:r>
    </w:p>
    <w:p w14:paraId="55931DDE" w14:textId="77777777" w:rsidR="00885216" w:rsidRPr="000101DC" w:rsidRDefault="00000000">
      <w:pPr>
        <w:spacing w:after="200"/>
        <w:jc w:val="both"/>
        <w:rPr>
          <w:lang w:val="es-ES"/>
        </w:rPr>
      </w:pPr>
      <w:r w:rsidRPr="000101DC">
        <w:rPr>
          <w:rFonts w:eastAsia="Arial" w:cs="Arial"/>
          <w:lang w:val="es-ES"/>
        </w:rPr>
        <w:t xml:space="preserve">La carpeta </w:t>
      </w:r>
      <w:proofErr w:type="spellStart"/>
      <w:r w:rsidRPr="000101DC">
        <w:rPr>
          <w:rFonts w:eastAsia="Arial" w:cs="Arial"/>
          <w:lang w:val="es-ES"/>
        </w:rPr>
        <w:t>includes</w:t>
      </w:r>
      <w:proofErr w:type="spellEnd"/>
      <w:r w:rsidRPr="000101DC">
        <w:rPr>
          <w:rFonts w:eastAsia="Arial" w:cs="Arial"/>
          <w:lang w:val="es-ES"/>
        </w:rPr>
        <w:t xml:space="preserve"> concentra elementos compartidos del proyecto. En ella se sitúan piezas comunes relacionadas con autenticación, seguridad, estructura visual, arranque de la aplicación y validaciones. Su función es dar una base común a páginas que comparten comportamientos similares.</w:t>
      </w:r>
    </w:p>
    <w:p w14:paraId="07EDA565" w14:textId="77777777" w:rsidR="00885216" w:rsidRPr="000101DC" w:rsidRDefault="00000000">
      <w:pPr>
        <w:pStyle w:val="Question"/>
        <w:keepNext/>
        <w:rPr>
          <w:lang w:val="es-ES"/>
        </w:rPr>
      </w:pPr>
      <w:r w:rsidRPr="000101DC">
        <w:rPr>
          <w:rFonts w:eastAsia="Arial" w:cs="Arial"/>
          <w:lang w:val="es-ES"/>
        </w:rPr>
        <w:t>Por qué se ha planteado así</w:t>
      </w:r>
    </w:p>
    <w:p w14:paraId="42EEBBB4" w14:textId="77777777" w:rsidR="00885216" w:rsidRPr="000101DC" w:rsidRDefault="00000000">
      <w:pPr>
        <w:spacing w:after="200"/>
        <w:jc w:val="both"/>
        <w:rPr>
          <w:lang w:val="es-ES"/>
        </w:rPr>
      </w:pPr>
      <w:r w:rsidRPr="000101DC">
        <w:rPr>
          <w:rFonts w:eastAsia="Arial" w:cs="Arial"/>
          <w:lang w:val="es-ES"/>
        </w:rPr>
        <w:t>Se ha creado para reducir repetición de código y mantener una lógica común entre páginas. Si una parte se usa en varios puntos, centralizarla disminuye errores y hace más fácil su modificación. Centralizar estos elementos evita cambios duplicados cuando se quiere corregir o mejorar una parte común.</w:t>
      </w:r>
    </w:p>
    <w:p w14:paraId="5BA3C214" w14:textId="77777777" w:rsidR="00885216" w:rsidRPr="000101DC" w:rsidRDefault="00000000">
      <w:pPr>
        <w:pStyle w:val="Question"/>
        <w:keepNext/>
        <w:rPr>
          <w:lang w:val="es-ES"/>
        </w:rPr>
      </w:pPr>
      <w:r w:rsidRPr="000101DC">
        <w:rPr>
          <w:rFonts w:eastAsia="Arial" w:cs="Arial"/>
          <w:lang w:val="es-ES"/>
        </w:rPr>
        <w:t>Cómo se ha aplicado dentro de GR-Inn</w:t>
      </w:r>
    </w:p>
    <w:p w14:paraId="3459635D" w14:textId="77777777" w:rsidR="00885216" w:rsidRPr="000101DC" w:rsidRDefault="00000000">
      <w:pPr>
        <w:spacing w:after="200"/>
        <w:jc w:val="both"/>
        <w:rPr>
          <w:lang w:val="es-ES"/>
        </w:rPr>
      </w:pPr>
      <w:r w:rsidRPr="000101DC">
        <w:rPr>
          <w:rFonts w:eastAsia="Arial" w:cs="Arial"/>
          <w:lang w:val="es-ES"/>
        </w:rPr>
        <w:t xml:space="preserve">En GR-Inn se utiliza para cargar componentes reutilizables, controlar accesos, preparar respuestas y mantener una base común de funcionamiento. Dentro del proyecto, esta carpeta ayuda a mantener más limpio el resto de </w:t>
      </w:r>
      <w:proofErr w:type="gramStart"/>
      <w:r w:rsidRPr="000101DC">
        <w:rPr>
          <w:rFonts w:eastAsia="Arial" w:cs="Arial"/>
          <w:lang w:val="es-ES"/>
        </w:rPr>
        <w:t>páginas</w:t>
      </w:r>
      <w:proofErr w:type="gramEnd"/>
      <w:r w:rsidRPr="000101DC">
        <w:rPr>
          <w:rFonts w:eastAsia="Arial" w:cs="Arial"/>
          <w:lang w:val="es-ES"/>
        </w:rPr>
        <w:t xml:space="preserve"> PHP.</w:t>
      </w:r>
    </w:p>
    <w:p w14:paraId="6445C86A" w14:textId="77777777" w:rsidR="00885216" w:rsidRPr="000101DC" w:rsidRDefault="00000000">
      <w:pPr>
        <w:pStyle w:val="Question"/>
        <w:keepNext/>
        <w:rPr>
          <w:lang w:val="es-ES"/>
        </w:rPr>
      </w:pPr>
      <w:r w:rsidRPr="000101DC">
        <w:rPr>
          <w:rFonts w:eastAsia="Arial" w:cs="Arial"/>
          <w:lang w:val="es-ES"/>
        </w:rPr>
        <w:t>Valor de cara a la defensa</w:t>
      </w:r>
    </w:p>
    <w:p w14:paraId="64267E58" w14:textId="77777777" w:rsidR="00885216" w:rsidRPr="000101DC" w:rsidRDefault="00000000">
      <w:pPr>
        <w:spacing w:after="200"/>
        <w:jc w:val="both"/>
        <w:rPr>
          <w:lang w:val="es-ES"/>
        </w:rPr>
      </w:pPr>
      <w:r w:rsidRPr="000101DC">
        <w:rPr>
          <w:rFonts w:eastAsia="Arial" w:cs="Arial"/>
          <w:lang w:val="es-ES"/>
        </w:rPr>
        <w:t>Este apartado demuestra criterio de organización y mantenimiento, algo importante cuando se presenta una aplicación con varias funcionalidades conectadas. Esto demuestra una forma de trabajar más mantenible que copiar el mismo bloque en cada archivo.</w:t>
      </w:r>
    </w:p>
    <w:p w14:paraId="33C9EF21" w14:textId="77777777" w:rsidR="00885216" w:rsidRPr="000101DC" w:rsidRDefault="00000000">
      <w:pPr>
        <w:rPr>
          <w:lang w:val="es-ES"/>
        </w:rPr>
      </w:pPr>
      <w:r w:rsidRPr="000101DC">
        <w:rPr>
          <w:lang w:val="es-ES"/>
        </w:rPr>
        <w:br w:type="page"/>
      </w:r>
    </w:p>
    <w:p w14:paraId="64E793D0"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231E6FB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3.5 Cabecera común</w:t>
      </w:r>
    </w:p>
    <w:p w14:paraId="61AFF766" w14:textId="77777777" w:rsidR="00885216" w:rsidRPr="000101DC" w:rsidRDefault="00000000">
      <w:pPr>
        <w:pStyle w:val="Question"/>
        <w:keepNext/>
        <w:rPr>
          <w:lang w:val="es-ES"/>
        </w:rPr>
      </w:pPr>
      <w:r w:rsidRPr="000101DC">
        <w:rPr>
          <w:rFonts w:eastAsia="Arial" w:cs="Arial"/>
          <w:lang w:val="es-ES"/>
        </w:rPr>
        <w:t>Qué se trabaja en este apartado</w:t>
      </w:r>
    </w:p>
    <w:p w14:paraId="36B2E7EF" w14:textId="77777777" w:rsidR="00885216" w:rsidRPr="000101DC" w:rsidRDefault="00000000">
      <w:pPr>
        <w:spacing w:after="200"/>
        <w:jc w:val="both"/>
        <w:rPr>
          <w:lang w:val="es-ES"/>
        </w:rPr>
      </w:pPr>
      <w:r w:rsidRPr="000101DC">
        <w:rPr>
          <w:rFonts w:eastAsia="Arial" w:cs="Arial"/>
          <w:lang w:val="es-ES"/>
        </w:rPr>
        <w:t>La cabecera se genera desde un archivo compartido para mantener la navegación unificada. Su objetivo es que el usuario encuentre las mismas referencias visuales en todas las páginas. También funciona como elemento de orientación para que el usuario sepa siempre dónde puede ir.</w:t>
      </w:r>
    </w:p>
    <w:p w14:paraId="08789A8A" w14:textId="77777777" w:rsidR="00885216" w:rsidRPr="000101DC" w:rsidRDefault="00000000">
      <w:pPr>
        <w:pStyle w:val="Question"/>
        <w:keepNext/>
        <w:rPr>
          <w:lang w:val="es-ES"/>
        </w:rPr>
      </w:pPr>
      <w:r w:rsidRPr="000101DC">
        <w:rPr>
          <w:rFonts w:eastAsia="Arial" w:cs="Arial"/>
          <w:lang w:val="es-ES"/>
        </w:rPr>
        <w:t>Por qué se ha planteado así</w:t>
      </w:r>
    </w:p>
    <w:p w14:paraId="15CD4407" w14:textId="77777777" w:rsidR="00885216" w:rsidRPr="000101DC" w:rsidRDefault="00000000">
      <w:pPr>
        <w:spacing w:after="200"/>
        <w:jc w:val="both"/>
        <w:rPr>
          <w:lang w:val="es-ES"/>
        </w:rPr>
      </w:pPr>
      <w:r w:rsidRPr="000101DC">
        <w:rPr>
          <w:rFonts w:eastAsia="Arial" w:cs="Arial"/>
          <w:lang w:val="es-ES"/>
        </w:rPr>
        <w:t>Se ha planteado así porque una navegación incoherente perjudicaría la experiencia. La cabecera permite que la aplicación se sienta como un único producto y no como un conjunto de páginas independientes. Se ha trabajado así porque la navegación es una de las partes más visibles de cualquier aplicación web.</w:t>
      </w:r>
    </w:p>
    <w:p w14:paraId="7EB7743D" w14:textId="77777777" w:rsidR="00885216" w:rsidRPr="000101DC" w:rsidRDefault="00000000">
      <w:pPr>
        <w:pStyle w:val="Question"/>
        <w:keepNext/>
        <w:rPr>
          <w:lang w:val="es-ES"/>
        </w:rPr>
      </w:pPr>
      <w:r w:rsidRPr="000101DC">
        <w:rPr>
          <w:rFonts w:eastAsia="Arial" w:cs="Arial"/>
          <w:lang w:val="es-ES"/>
        </w:rPr>
        <w:t>Cómo se ha aplicado dentro de GR-Inn</w:t>
      </w:r>
    </w:p>
    <w:p w14:paraId="5EF35519" w14:textId="77777777" w:rsidR="00885216" w:rsidRPr="000101DC" w:rsidRDefault="00000000">
      <w:pPr>
        <w:spacing w:after="200"/>
        <w:jc w:val="both"/>
        <w:rPr>
          <w:lang w:val="es-ES"/>
        </w:rPr>
      </w:pPr>
      <w:r w:rsidRPr="000101DC">
        <w:rPr>
          <w:rFonts w:eastAsia="Arial" w:cs="Arial"/>
          <w:lang w:val="es-ES"/>
        </w:rPr>
        <w:t>El menú se adapta según el contexto: visitante, usuario registrado o administrador. De esta forma, cada perfil ve las opciones que le corresponden. La cabecera se integra con las sesiones para mostrar opciones según el estado del usuario.</w:t>
      </w:r>
    </w:p>
    <w:p w14:paraId="3814938C" w14:textId="77777777" w:rsidR="00885216" w:rsidRPr="000101DC" w:rsidRDefault="00000000">
      <w:pPr>
        <w:pStyle w:val="Question"/>
        <w:keepNext/>
        <w:rPr>
          <w:lang w:val="es-ES"/>
        </w:rPr>
      </w:pPr>
      <w:r w:rsidRPr="000101DC">
        <w:rPr>
          <w:rFonts w:eastAsia="Arial" w:cs="Arial"/>
          <w:lang w:val="es-ES"/>
        </w:rPr>
        <w:t>Valor de cara a la defensa</w:t>
      </w:r>
    </w:p>
    <w:p w14:paraId="086D382E" w14:textId="77777777" w:rsidR="00885216" w:rsidRPr="000101DC" w:rsidRDefault="00000000">
      <w:pPr>
        <w:spacing w:after="200"/>
        <w:jc w:val="both"/>
        <w:rPr>
          <w:lang w:val="es-ES"/>
        </w:rPr>
      </w:pPr>
      <w:r w:rsidRPr="000101DC">
        <w:rPr>
          <w:rFonts w:eastAsia="Arial" w:cs="Arial"/>
          <w:lang w:val="es-ES"/>
        </w:rPr>
        <w:t>En la defensa permite explicar el control de navegación y la relación entre interfaz, sesión y rol del usuario. También ayuda a explicar cómo una misma zona visual puede cambiar según los permisos.</w:t>
      </w:r>
    </w:p>
    <w:p w14:paraId="6110F9C7" w14:textId="77777777" w:rsidR="00885216" w:rsidRPr="000101DC" w:rsidRDefault="00000000">
      <w:pPr>
        <w:rPr>
          <w:lang w:val="es-ES"/>
        </w:rPr>
      </w:pPr>
      <w:r w:rsidRPr="000101DC">
        <w:rPr>
          <w:lang w:val="es-ES"/>
        </w:rPr>
        <w:br w:type="page"/>
      </w:r>
    </w:p>
    <w:p w14:paraId="634B228E"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5479849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3.6 Footer común</w:t>
      </w:r>
    </w:p>
    <w:p w14:paraId="54DF867E" w14:textId="77777777" w:rsidR="00885216" w:rsidRPr="000101DC" w:rsidRDefault="00000000">
      <w:pPr>
        <w:pStyle w:val="Question"/>
        <w:keepNext/>
        <w:rPr>
          <w:lang w:val="es-ES"/>
        </w:rPr>
      </w:pPr>
      <w:r w:rsidRPr="000101DC">
        <w:rPr>
          <w:rFonts w:eastAsia="Arial" w:cs="Arial"/>
          <w:lang w:val="es-ES"/>
        </w:rPr>
        <w:t>Qué se trabaja en este apartado</w:t>
      </w:r>
    </w:p>
    <w:p w14:paraId="1E37651F" w14:textId="77777777" w:rsidR="00885216" w:rsidRPr="000101DC" w:rsidRDefault="00000000">
      <w:pPr>
        <w:spacing w:after="200"/>
        <w:jc w:val="both"/>
        <w:rPr>
          <w:lang w:val="es-ES"/>
        </w:rPr>
      </w:pPr>
      <w:r w:rsidRPr="000101DC">
        <w:rPr>
          <w:rFonts w:eastAsia="Arial" w:cs="Arial"/>
          <w:lang w:val="es-ES"/>
        </w:rPr>
        <w:t xml:space="preserve">El </w:t>
      </w:r>
      <w:proofErr w:type="spellStart"/>
      <w:r w:rsidRPr="000101DC">
        <w:rPr>
          <w:rFonts w:eastAsia="Arial" w:cs="Arial"/>
          <w:lang w:val="es-ES"/>
        </w:rPr>
        <w:t>footer</w:t>
      </w:r>
      <w:proofErr w:type="spellEnd"/>
      <w:r w:rsidRPr="000101DC">
        <w:rPr>
          <w:rFonts w:eastAsia="Arial" w:cs="Arial"/>
          <w:lang w:val="es-ES"/>
        </w:rPr>
        <w:t xml:space="preserve"> también se unifica desde el </w:t>
      </w:r>
      <w:proofErr w:type="spellStart"/>
      <w:r w:rsidRPr="000101DC">
        <w:rPr>
          <w:rFonts w:eastAsia="Arial" w:cs="Arial"/>
          <w:lang w:val="es-ES"/>
        </w:rPr>
        <w:t>layout</w:t>
      </w:r>
      <w:proofErr w:type="spellEnd"/>
      <w:r w:rsidRPr="000101DC">
        <w:rPr>
          <w:rFonts w:eastAsia="Arial" w:cs="Arial"/>
          <w:lang w:val="es-ES"/>
        </w:rPr>
        <w:t xml:space="preserve"> general. Su función es cerrar visualmente cada página y ofrecer información básica del proyecto. El pie de página completa la estructura común y aporta cierre visual a las pantallas.</w:t>
      </w:r>
    </w:p>
    <w:p w14:paraId="4E2F0577" w14:textId="77777777" w:rsidR="00885216" w:rsidRPr="000101DC" w:rsidRDefault="00000000">
      <w:pPr>
        <w:pStyle w:val="Question"/>
        <w:keepNext/>
        <w:rPr>
          <w:lang w:val="es-ES"/>
        </w:rPr>
      </w:pPr>
      <w:r w:rsidRPr="000101DC">
        <w:rPr>
          <w:rFonts w:eastAsia="Arial" w:cs="Arial"/>
          <w:lang w:val="es-ES"/>
        </w:rPr>
        <w:t>Por qué se ha planteado así</w:t>
      </w:r>
    </w:p>
    <w:p w14:paraId="7CF190B3" w14:textId="77777777" w:rsidR="00885216" w:rsidRPr="000101DC" w:rsidRDefault="00000000">
      <w:pPr>
        <w:spacing w:after="200"/>
        <w:jc w:val="both"/>
        <w:rPr>
          <w:lang w:val="es-ES"/>
        </w:rPr>
      </w:pPr>
      <w:r w:rsidRPr="000101DC">
        <w:rPr>
          <w:rFonts w:eastAsia="Arial" w:cs="Arial"/>
          <w:lang w:val="es-ES"/>
        </w:rPr>
        <w:t xml:space="preserve">Se ha planteado así para evitar pies de página distintos y mantener una identidad común. Un </w:t>
      </w:r>
      <w:proofErr w:type="spellStart"/>
      <w:r w:rsidRPr="000101DC">
        <w:rPr>
          <w:rFonts w:eastAsia="Arial" w:cs="Arial"/>
          <w:lang w:val="es-ES"/>
        </w:rPr>
        <w:t>footer</w:t>
      </w:r>
      <w:proofErr w:type="spellEnd"/>
      <w:r w:rsidRPr="000101DC">
        <w:rPr>
          <w:rFonts w:eastAsia="Arial" w:cs="Arial"/>
          <w:lang w:val="es-ES"/>
        </w:rPr>
        <w:t xml:space="preserve"> repetido de forma controlada mejora la sensación de acabado. La unificación ayuda a evitar diferencias entre páginas que puedan dar sensación de falta de acabado.</w:t>
      </w:r>
    </w:p>
    <w:p w14:paraId="5A492780" w14:textId="77777777" w:rsidR="00885216" w:rsidRPr="000101DC" w:rsidRDefault="00000000">
      <w:pPr>
        <w:pStyle w:val="Question"/>
        <w:keepNext/>
        <w:rPr>
          <w:lang w:val="es-ES"/>
        </w:rPr>
      </w:pPr>
      <w:r w:rsidRPr="000101DC">
        <w:rPr>
          <w:rFonts w:eastAsia="Arial" w:cs="Arial"/>
          <w:lang w:val="es-ES"/>
        </w:rPr>
        <w:t>Cómo se ha aplicado dentro de GR-Inn</w:t>
      </w:r>
    </w:p>
    <w:p w14:paraId="437D38BC" w14:textId="77777777" w:rsidR="00885216" w:rsidRPr="000101DC" w:rsidRDefault="00000000">
      <w:pPr>
        <w:spacing w:after="200"/>
        <w:jc w:val="both"/>
        <w:rPr>
          <w:lang w:val="es-ES"/>
        </w:rPr>
      </w:pPr>
      <w:r w:rsidRPr="000101DC">
        <w:rPr>
          <w:rFonts w:eastAsia="Arial" w:cs="Arial"/>
          <w:lang w:val="es-ES"/>
        </w:rPr>
        <w:t>En GR-Inn incluye información del proyecto y accesos externos mediante iconos, como Gmail e Instagram, usados como referencias de contacto al no disponer de cuentas propias cerradas. En GR-Inn se mantiene como referencia fija para información secundaria y enlaces externos.</w:t>
      </w:r>
    </w:p>
    <w:p w14:paraId="35F658F7" w14:textId="77777777" w:rsidR="00885216" w:rsidRPr="000101DC" w:rsidRDefault="00000000">
      <w:pPr>
        <w:pStyle w:val="Question"/>
        <w:keepNext/>
        <w:rPr>
          <w:lang w:val="es-ES"/>
        </w:rPr>
      </w:pPr>
      <w:r w:rsidRPr="000101DC">
        <w:rPr>
          <w:rFonts w:eastAsia="Arial" w:cs="Arial"/>
          <w:lang w:val="es-ES"/>
        </w:rPr>
        <w:t>Valor de cara a la defensa</w:t>
      </w:r>
    </w:p>
    <w:p w14:paraId="46BFDF4F" w14:textId="77777777" w:rsidR="00885216" w:rsidRPr="000101DC" w:rsidRDefault="00000000">
      <w:pPr>
        <w:spacing w:after="200"/>
        <w:jc w:val="both"/>
        <w:rPr>
          <w:lang w:val="es-ES"/>
        </w:rPr>
      </w:pPr>
      <w:r w:rsidRPr="000101DC">
        <w:rPr>
          <w:rFonts w:eastAsia="Arial" w:cs="Arial"/>
          <w:lang w:val="es-ES"/>
        </w:rPr>
        <w:t>Este apartado permite defender una mejora visual sencilla, pero importante para la coherencia general de la aplicación. Esto permite defender una presentación más consistente en toda la aplicación.</w:t>
      </w:r>
    </w:p>
    <w:p w14:paraId="49E6C2E6" w14:textId="77777777" w:rsidR="00885216" w:rsidRPr="000101DC" w:rsidRDefault="00000000">
      <w:pPr>
        <w:rPr>
          <w:lang w:val="es-ES"/>
        </w:rPr>
      </w:pPr>
      <w:r w:rsidRPr="000101DC">
        <w:rPr>
          <w:lang w:val="es-ES"/>
        </w:rPr>
        <w:br w:type="page"/>
      </w:r>
    </w:p>
    <w:p w14:paraId="34CFCC4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22DD31D0"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3.7 Control de roles</w:t>
      </w:r>
    </w:p>
    <w:p w14:paraId="1ACCC6DD" w14:textId="77777777" w:rsidR="00885216" w:rsidRPr="000101DC" w:rsidRDefault="00000000">
      <w:pPr>
        <w:pStyle w:val="Question"/>
        <w:keepNext/>
        <w:rPr>
          <w:lang w:val="es-ES"/>
        </w:rPr>
      </w:pPr>
      <w:r w:rsidRPr="000101DC">
        <w:rPr>
          <w:rFonts w:eastAsia="Arial" w:cs="Arial"/>
          <w:lang w:val="es-ES"/>
        </w:rPr>
        <w:t>Qué se trabaja en este apartado</w:t>
      </w:r>
    </w:p>
    <w:p w14:paraId="3CF5DF02" w14:textId="77777777" w:rsidR="00885216" w:rsidRPr="000101DC" w:rsidRDefault="00000000">
      <w:pPr>
        <w:spacing w:after="200"/>
        <w:jc w:val="both"/>
        <w:rPr>
          <w:lang w:val="es-ES"/>
        </w:rPr>
      </w:pPr>
      <w:r w:rsidRPr="000101DC">
        <w:rPr>
          <w:rFonts w:eastAsia="Arial" w:cs="Arial"/>
          <w:lang w:val="es-ES"/>
        </w:rPr>
        <w:t>El sistema diferencia entre usuario normal y administrador. Esta separación permite asignar responsabilidades distintas dentro de la plataforma. El control de roles define qué puede hacer cada tipo de cuenta dentro de la plataforma.</w:t>
      </w:r>
    </w:p>
    <w:p w14:paraId="3F791795" w14:textId="77777777" w:rsidR="00885216" w:rsidRPr="000101DC" w:rsidRDefault="00000000">
      <w:pPr>
        <w:pStyle w:val="Question"/>
        <w:keepNext/>
        <w:rPr>
          <w:lang w:val="es-ES"/>
        </w:rPr>
      </w:pPr>
      <w:r w:rsidRPr="000101DC">
        <w:rPr>
          <w:rFonts w:eastAsia="Arial" w:cs="Arial"/>
          <w:lang w:val="es-ES"/>
        </w:rPr>
        <w:t>Por qué se ha planteado así</w:t>
      </w:r>
    </w:p>
    <w:p w14:paraId="238A9063" w14:textId="77777777" w:rsidR="00885216" w:rsidRPr="000101DC" w:rsidRDefault="00000000">
      <w:pPr>
        <w:spacing w:after="200"/>
        <w:jc w:val="both"/>
        <w:rPr>
          <w:lang w:val="es-ES"/>
        </w:rPr>
      </w:pPr>
      <w:r w:rsidRPr="000101DC">
        <w:rPr>
          <w:rFonts w:eastAsia="Arial" w:cs="Arial"/>
          <w:lang w:val="es-ES"/>
        </w:rPr>
        <w:t>Se ha planteado para evitar que cualquier usuario pueda gestionar información sensible o publicar recambios sin supervisión. El control de roles aporta seguridad y orden funcional. Esta separación es importante porque no todas las funciones deben estar disponibles para todos los usuarios.</w:t>
      </w:r>
    </w:p>
    <w:p w14:paraId="15D1F6F7" w14:textId="77777777" w:rsidR="00885216" w:rsidRPr="000101DC" w:rsidRDefault="00000000">
      <w:pPr>
        <w:pStyle w:val="Question"/>
        <w:keepNext/>
        <w:rPr>
          <w:lang w:val="es-ES"/>
        </w:rPr>
      </w:pPr>
      <w:r w:rsidRPr="000101DC">
        <w:rPr>
          <w:rFonts w:eastAsia="Arial" w:cs="Arial"/>
          <w:lang w:val="es-ES"/>
        </w:rPr>
        <w:t>Cómo se ha aplicado dentro de GR-Inn</w:t>
      </w:r>
    </w:p>
    <w:p w14:paraId="32FC22C5" w14:textId="77777777" w:rsidR="00885216" w:rsidRPr="000101DC" w:rsidRDefault="00000000">
      <w:pPr>
        <w:spacing w:after="200"/>
        <w:jc w:val="both"/>
        <w:rPr>
          <w:lang w:val="es-ES"/>
        </w:rPr>
      </w:pPr>
      <w:r w:rsidRPr="000101DC">
        <w:rPr>
          <w:rFonts w:eastAsia="Arial" w:cs="Arial"/>
          <w:lang w:val="es-ES"/>
        </w:rPr>
        <w:t>El administrador dispone de panel y opciones ampliadas, mientras que el usuario normal se centra en publicar muebles, consultar catálogos, usar favoritos, comunicarse y gestionar el carrito. Las comprobaciones de rol limitan el acceso a pantallas y acciones reservadas a administración.</w:t>
      </w:r>
    </w:p>
    <w:p w14:paraId="0DCEAC85" w14:textId="77777777" w:rsidR="00885216" w:rsidRPr="000101DC" w:rsidRDefault="00000000">
      <w:pPr>
        <w:pStyle w:val="Question"/>
        <w:keepNext/>
        <w:rPr>
          <w:lang w:val="es-ES"/>
        </w:rPr>
      </w:pPr>
      <w:r w:rsidRPr="000101DC">
        <w:rPr>
          <w:rFonts w:eastAsia="Arial" w:cs="Arial"/>
          <w:lang w:val="es-ES"/>
        </w:rPr>
        <w:t>Valor de cara a la defensa</w:t>
      </w:r>
    </w:p>
    <w:p w14:paraId="4CBD32B2" w14:textId="77777777" w:rsidR="00885216" w:rsidRPr="000101DC" w:rsidRDefault="00000000">
      <w:pPr>
        <w:spacing w:after="200"/>
        <w:jc w:val="both"/>
        <w:rPr>
          <w:lang w:val="es-ES"/>
        </w:rPr>
      </w:pPr>
      <w:r w:rsidRPr="000101DC">
        <w:rPr>
          <w:rFonts w:eastAsia="Arial" w:cs="Arial"/>
          <w:lang w:val="es-ES"/>
        </w:rPr>
        <w:t>De cara a la defensa, este punto permite demostrar que se han tenido en cuenta los permisos y no solo la apariencia de las pantallas. Además, permite justificar que el proyecto no solo tiene usuarios, sino también permisos diferenciados.</w:t>
      </w:r>
    </w:p>
    <w:p w14:paraId="114EC257" w14:textId="77777777" w:rsidR="00885216" w:rsidRPr="000101DC" w:rsidRDefault="00000000">
      <w:pPr>
        <w:rPr>
          <w:lang w:val="es-ES"/>
        </w:rPr>
      </w:pPr>
      <w:r w:rsidRPr="000101DC">
        <w:rPr>
          <w:lang w:val="es-ES"/>
        </w:rPr>
        <w:br w:type="page"/>
      </w:r>
    </w:p>
    <w:p w14:paraId="158237C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3FA1D12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3.8 Modelo de datos y vínculos entre información</w:t>
      </w:r>
    </w:p>
    <w:p w14:paraId="3DE10661" w14:textId="77777777" w:rsidR="00885216" w:rsidRPr="000101DC" w:rsidRDefault="00000000">
      <w:pPr>
        <w:pStyle w:val="Question"/>
        <w:keepNext/>
        <w:rPr>
          <w:lang w:val="es-ES"/>
        </w:rPr>
      </w:pPr>
      <w:r w:rsidRPr="000101DC">
        <w:rPr>
          <w:rFonts w:eastAsia="Arial" w:cs="Arial"/>
          <w:lang w:val="es-ES"/>
        </w:rPr>
        <w:t>Qué se trabaja en este apartado</w:t>
      </w:r>
    </w:p>
    <w:p w14:paraId="7CBE88D5" w14:textId="77777777" w:rsidR="00885216" w:rsidRPr="000101DC" w:rsidRDefault="00000000">
      <w:pPr>
        <w:spacing w:after="200"/>
        <w:jc w:val="both"/>
        <w:rPr>
          <w:lang w:val="es-ES"/>
        </w:rPr>
      </w:pPr>
      <w:r w:rsidRPr="000101DC">
        <w:rPr>
          <w:rFonts w:eastAsia="Arial" w:cs="Arial"/>
          <w:lang w:val="es-ES"/>
        </w:rPr>
        <w:t>Se explica cómo se relacionan los principales datos de la aplicación. Usuarios, muebles, recambios, favoritos, reseñas, mensajes y carrito no funcionan como elementos sueltos, sino como entidades conectadas mediante identificadores y relaciones lógicas.</w:t>
      </w:r>
    </w:p>
    <w:p w14:paraId="34944C2A" w14:textId="77777777" w:rsidR="00885216" w:rsidRPr="000101DC" w:rsidRDefault="00000000">
      <w:pPr>
        <w:pStyle w:val="Question"/>
        <w:keepNext/>
        <w:rPr>
          <w:lang w:val="es-ES"/>
        </w:rPr>
      </w:pPr>
      <w:r w:rsidRPr="000101DC">
        <w:rPr>
          <w:rFonts w:eastAsia="Arial" w:cs="Arial"/>
          <w:lang w:val="es-ES"/>
        </w:rPr>
        <w:t>Por qué se ha planteado así</w:t>
      </w:r>
    </w:p>
    <w:p w14:paraId="383AB99B" w14:textId="77777777" w:rsidR="00885216" w:rsidRPr="000101DC" w:rsidRDefault="00000000">
      <w:pPr>
        <w:spacing w:after="200"/>
        <w:jc w:val="both"/>
        <w:rPr>
          <w:lang w:val="es-ES"/>
        </w:rPr>
      </w:pPr>
      <w:r w:rsidRPr="000101DC">
        <w:rPr>
          <w:rFonts w:eastAsia="Arial" w:cs="Arial"/>
          <w:lang w:val="es-ES"/>
        </w:rPr>
        <w:t>Se ha planteado así porque la fase de arquitectura pide definir vínculos entre datos y modelos de organización. Una aplicación de compraventa necesita saber quién publica, quién contacta, qué producto se añade al carrito y qué usuario realiza cada acción.</w:t>
      </w:r>
    </w:p>
    <w:p w14:paraId="3FEF3AB0" w14:textId="77777777" w:rsidR="00885216" w:rsidRPr="000101DC" w:rsidRDefault="00000000">
      <w:pPr>
        <w:pStyle w:val="Question"/>
        <w:keepNext/>
        <w:rPr>
          <w:lang w:val="es-ES"/>
        </w:rPr>
      </w:pPr>
      <w:r w:rsidRPr="000101DC">
        <w:rPr>
          <w:rFonts w:eastAsia="Arial" w:cs="Arial"/>
          <w:lang w:val="es-ES"/>
        </w:rPr>
        <w:t>Cómo se ha aplicado dentro de GR-Inn</w:t>
      </w:r>
    </w:p>
    <w:p w14:paraId="57AB416F" w14:textId="77777777" w:rsidR="00885216" w:rsidRPr="000101DC" w:rsidRDefault="00000000">
      <w:pPr>
        <w:spacing w:after="200"/>
        <w:jc w:val="both"/>
        <w:rPr>
          <w:lang w:val="es-ES"/>
        </w:rPr>
      </w:pPr>
      <w:r w:rsidRPr="000101DC">
        <w:rPr>
          <w:rFonts w:eastAsia="Arial" w:cs="Arial"/>
          <w:lang w:val="es-ES"/>
        </w:rPr>
        <w:t>En GR-Inn, los muebles se vinculan con usuarios vendedores, las reseñas y favoritos con usuarios y productos, los mensajes con remitente y destinatario, y el carrito con productos y cantidades. Esta organización permite recuperar datos coherentes en cada pantalla.</w:t>
      </w:r>
    </w:p>
    <w:p w14:paraId="5FFA34CF" w14:textId="77777777" w:rsidR="00885216" w:rsidRPr="000101DC" w:rsidRDefault="00000000">
      <w:pPr>
        <w:pStyle w:val="Question"/>
        <w:keepNext/>
        <w:rPr>
          <w:lang w:val="es-ES"/>
        </w:rPr>
      </w:pPr>
      <w:r w:rsidRPr="000101DC">
        <w:rPr>
          <w:rFonts w:eastAsia="Arial" w:cs="Arial"/>
          <w:lang w:val="es-ES"/>
        </w:rPr>
        <w:t>Valor de cara a la defensa</w:t>
      </w:r>
    </w:p>
    <w:p w14:paraId="1CC8E236" w14:textId="77777777" w:rsidR="00885216" w:rsidRPr="000101DC" w:rsidRDefault="00000000">
      <w:pPr>
        <w:spacing w:after="200"/>
        <w:jc w:val="both"/>
        <w:rPr>
          <w:lang w:val="es-ES"/>
        </w:rPr>
      </w:pPr>
      <w:r w:rsidRPr="000101DC">
        <w:rPr>
          <w:rFonts w:eastAsia="Arial" w:cs="Arial"/>
          <w:lang w:val="es-ES"/>
        </w:rPr>
        <w:t>Este apartado refuerza la defensa de la base de datos. Permite explicar que MySQL no se usa solo como almacén, sino como soporte de relaciones reales entre usuarios, productos e interacciones.</w:t>
      </w:r>
    </w:p>
    <w:p w14:paraId="619AF281" w14:textId="77777777" w:rsidR="00885216" w:rsidRPr="000101DC" w:rsidRDefault="00000000">
      <w:pPr>
        <w:rPr>
          <w:lang w:val="es-ES"/>
        </w:rPr>
      </w:pPr>
      <w:r w:rsidRPr="000101DC">
        <w:rPr>
          <w:lang w:val="es-ES"/>
        </w:rPr>
        <w:br w:type="page"/>
      </w:r>
    </w:p>
    <w:p w14:paraId="1056243F"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53B92F25"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3.9 Panel de administración</w:t>
      </w:r>
    </w:p>
    <w:p w14:paraId="0252895E" w14:textId="77777777" w:rsidR="00885216" w:rsidRPr="000101DC" w:rsidRDefault="00000000">
      <w:pPr>
        <w:pStyle w:val="Question"/>
        <w:keepNext/>
        <w:rPr>
          <w:lang w:val="es-ES"/>
        </w:rPr>
      </w:pPr>
      <w:r w:rsidRPr="000101DC">
        <w:rPr>
          <w:rFonts w:eastAsia="Arial" w:cs="Arial"/>
          <w:lang w:val="es-ES"/>
        </w:rPr>
        <w:t>Qué se trabaja en este apartado</w:t>
      </w:r>
    </w:p>
    <w:p w14:paraId="336C9658" w14:textId="77777777" w:rsidR="00885216" w:rsidRPr="000101DC" w:rsidRDefault="00000000">
      <w:pPr>
        <w:spacing w:after="200"/>
        <w:jc w:val="both"/>
        <w:rPr>
          <w:lang w:val="es-ES"/>
        </w:rPr>
      </w:pPr>
      <w:r w:rsidRPr="000101DC">
        <w:rPr>
          <w:rFonts w:eastAsia="Arial" w:cs="Arial"/>
          <w:lang w:val="es-ES"/>
        </w:rPr>
        <w:t>El panel de administración permite supervisar datos principales de la plataforma. Actúa como una zona separada para tareas de control. El panel concentra acciones de gestión que no pertenecen al recorrido normal de un comprador o vendedor.</w:t>
      </w:r>
    </w:p>
    <w:p w14:paraId="67D0747A" w14:textId="77777777" w:rsidR="00885216" w:rsidRPr="000101DC" w:rsidRDefault="00000000">
      <w:pPr>
        <w:pStyle w:val="Question"/>
        <w:keepNext/>
        <w:rPr>
          <w:lang w:val="es-ES"/>
        </w:rPr>
      </w:pPr>
      <w:r w:rsidRPr="000101DC">
        <w:rPr>
          <w:rFonts w:eastAsia="Arial" w:cs="Arial"/>
          <w:lang w:val="es-ES"/>
        </w:rPr>
        <w:t>Por qué se ha planteado así</w:t>
      </w:r>
    </w:p>
    <w:p w14:paraId="43115A3E" w14:textId="77777777" w:rsidR="00885216" w:rsidRPr="000101DC" w:rsidRDefault="00000000">
      <w:pPr>
        <w:spacing w:after="200"/>
        <w:jc w:val="both"/>
        <w:rPr>
          <w:lang w:val="es-ES"/>
        </w:rPr>
      </w:pPr>
      <w:r w:rsidRPr="000101DC">
        <w:rPr>
          <w:rFonts w:eastAsia="Arial" w:cs="Arial"/>
          <w:lang w:val="es-ES"/>
        </w:rPr>
        <w:t>Se ha planteado así porque una aplicación con usuarios, publicaciones y reseñas necesita una forma de revisar información desde un perfil autorizado. Se ha incluido para mostrar una visión más completa del mantenimiento interno de la plataforma.</w:t>
      </w:r>
    </w:p>
    <w:p w14:paraId="0BBFC1E9" w14:textId="77777777" w:rsidR="00885216" w:rsidRPr="000101DC" w:rsidRDefault="00000000">
      <w:pPr>
        <w:pStyle w:val="Question"/>
        <w:keepNext/>
        <w:rPr>
          <w:lang w:val="es-ES"/>
        </w:rPr>
      </w:pPr>
      <w:r w:rsidRPr="000101DC">
        <w:rPr>
          <w:rFonts w:eastAsia="Arial" w:cs="Arial"/>
          <w:lang w:val="es-ES"/>
        </w:rPr>
        <w:t>Cómo se ha aplicado dentro de GR-Inn</w:t>
      </w:r>
    </w:p>
    <w:p w14:paraId="567EC2C3" w14:textId="77777777" w:rsidR="00885216" w:rsidRPr="000101DC" w:rsidRDefault="00000000">
      <w:pPr>
        <w:spacing w:after="200"/>
        <w:jc w:val="both"/>
        <w:rPr>
          <w:lang w:val="es-ES"/>
        </w:rPr>
      </w:pPr>
      <w:r w:rsidRPr="000101DC">
        <w:rPr>
          <w:rFonts w:eastAsia="Arial" w:cs="Arial"/>
          <w:lang w:val="es-ES"/>
        </w:rPr>
        <w:t>En GR-Inn, el acceso queda limitado a cuentas con rol de administrador. Desde este espacio se pueden gestionar usuarios, muebles, recambios y reseñas según las opciones desarrolladas. Desde esta zona se pueden revisar elementos que requieren supervisión y control adicional.</w:t>
      </w:r>
    </w:p>
    <w:p w14:paraId="580298BE" w14:textId="77777777" w:rsidR="00885216" w:rsidRPr="000101DC" w:rsidRDefault="00000000">
      <w:pPr>
        <w:pStyle w:val="Question"/>
        <w:keepNext/>
        <w:rPr>
          <w:lang w:val="es-ES"/>
        </w:rPr>
      </w:pPr>
      <w:r w:rsidRPr="000101DC">
        <w:rPr>
          <w:rFonts w:eastAsia="Arial" w:cs="Arial"/>
          <w:lang w:val="es-ES"/>
        </w:rPr>
        <w:t>Valor de cara a la defensa</w:t>
      </w:r>
    </w:p>
    <w:p w14:paraId="76AA8C0F" w14:textId="77777777" w:rsidR="00885216" w:rsidRPr="000101DC" w:rsidRDefault="00000000">
      <w:pPr>
        <w:spacing w:after="200"/>
        <w:jc w:val="both"/>
        <w:rPr>
          <w:lang w:val="es-ES"/>
        </w:rPr>
      </w:pPr>
      <w:r w:rsidRPr="000101DC">
        <w:rPr>
          <w:rFonts w:eastAsia="Arial" w:cs="Arial"/>
          <w:lang w:val="es-ES"/>
        </w:rPr>
        <w:t>Este apartado aporta una capa de gestión que hace el proyecto más completo y permite presentar un recorrido distinto al del usuario estándar. Esto aporta valor porque demuestra que se ha pensado también en la administración del sistema.</w:t>
      </w:r>
    </w:p>
    <w:p w14:paraId="07CC0FE4" w14:textId="77777777" w:rsidR="00885216" w:rsidRPr="000101DC" w:rsidRDefault="00000000">
      <w:pPr>
        <w:rPr>
          <w:lang w:val="es-ES"/>
        </w:rPr>
      </w:pPr>
      <w:r w:rsidRPr="000101DC">
        <w:rPr>
          <w:lang w:val="es-ES"/>
        </w:rPr>
        <w:br w:type="page"/>
      </w:r>
    </w:p>
    <w:p w14:paraId="3A8A5BC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3. FASE DE ARQUITECTURA</w:t>
      </w:r>
    </w:p>
    <w:p w14:paraId="68F05CE6"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3.10 Riesgos, políticas y normativas aplicables</w:t>
      </w:r>
    </w:p>
    <w:p w14:paraId="6828E1CF" w14:textId="77777777" w:rsidR="00885216" w:rsidRPr="000101DC" w:rsidRDefault="00000000">
      <w:pPr>
        <w:pStyle w:val="Question"/>
        <w:keepNext/>
        <w:rPr>
          <w:lang w:val="es-ES"/>
        </w:rPr>
      </w:pPr>
      <w:r w:rsidRPr="000101DC">
        <w:rPr>
          <w:rFonts w:eastAsia="Arial" w:cs="Arial"/>
          <w:lang w:val="es-ES"/>
        </w:rPr>
        <w:t>Qué se trabaja en este apartado</w:t>
      </w:r>
    </w:p>
    <w:p w14:paraId="036B9E84" w14:textId="77777777" w:rsidR="00885216" w:rsidRPr="000101DC" w:rsidRDefault="00000000">
      <w:pPr>
        <w:spacing w:after="200"/>
        <w:jc w:val="both"/>
        <w:rPr>
          <w:lang w:val="es-ES"/>
        </w:rPr>
      </w:pPr>
      <w:r w:rsidRPr="000101DC">
        <w:rPr>
          <w:rFonts w:eastAsia="Arial" w:cs="Arial"/>
          <w:lang w:val="es-ES"/>
        </w:rPr>
        <w:t>Se identifican riesgos básicos del proyecto y medidas asociadas: errores de conexión, entradas inválidas, accesos no autorizados, inyección SQL, pérdida de trazabilidad y fallos durante la demostración. También se contempla el tratamiento de datos personales de forma académica.</w:t>
      </w:r>
    </w:p>
    <w:p w14:paraId="52ACD909" w14:textId="77777777" w:rsidR="00885216" w:rsidRPr="000101DC" w:rsidRDefault="00000000">
      <w:pPr>
        <w:pStyle w:val="Question"/>
        <w:keepNext/>
        <w:rPr>
          <w:lang w:val="es-ES"/>
        </w:rPr>
      </w:pPr>
      <w:r w:rsidRPr="000101DC">
        <w:rPr>
          <w:rFonts w:eastAsia="Arial" w:cs="Arial"/>
          <w:lang w:val="es-ES"/>
        </w:rPr>
        <w:t>Por qué se ha planteado así</w:t>
      </w:r>
    </w:p>
    <w:p w14:paraId="4C0F191E" w14:textId="77777777" w:rsidR="00885216" w:rsidRPr="000101DC" w:rsidRDefault="00000000">
      <w:pPr>
        <w:spacing w:after="200"/>
        <w:jc w:val="both"/>
        <w:rPr>
          <w:lang w:val="es-ES"/>
        </w:rPr>
      </w:pPr>
      <w:r w:rsidRPr="000101DC">
        <w:rPr>
          <w:rFonts w:eastAsia="Arial" w:cs="Arial"/>
          <w:lang w:val="es-ES"/>
        </w:rPr>
        <w:t>Se ha planteado así porque la arquitectura no solo consiste en carpetas y pantallas. También debe prever qué puede fallar y qué criterios se aplican para proteger la información, ordenar el acceso y preparar una ejecución estable.</w:t>
      </w:r>
    </w:p>
    <w:p w14:paraId="7A436E7C" w14:textId="77777777" w:rsidR="00885216" w:rsidRPr="000101DC" w:rsidRDefault="00000000">
      <w:pPr>
        <w:pStyle w:val="Question"/>
        <w:keepNext/>
        <w:rPr>
          <w:lang w:val="es-ES"/>
        </w:rPr>
      </w:pPr>
      <w:r w:rsidRPr="000101DC">
        <w:rPr>
          <w:rFonts w:eastAsia="Arial" w:cs="Arial"/>
          <w:lang w:val="es-ES"/>
        </w:rPr>
        <w:t>Cómo se ha aplicado dentro de GR-Inn</w:t>
      </w:r>
    </w:p>
    <w:p w14:paraId="07F27C0B" w14:textId="77777777" w:rsidR="00885216" w:rsidRPr="000101DC" w:rsidRDefault="00000000">
      <w:pPr>
        <w:spacing w:after="200"/>
        <w:jc w:val="both"/>
        <w:rPr>
          <w:lang w:val="es-ES"/>
        </w:rPr>
      </w:pPr>
      <w:r w:rsidRPr="000101DC">
        <w:rPr>
          <w:rFonts w:eastAsia="Arial" w:cs="Arial"/>
          <w:lang w:val="es-ES"/>
        </w:rPr>
        <w:t>En GR-Inn se aplican sesiones, roles, validación de formularios, contraseñas cifradas, consultas preparadas, mensajes de error y un entorno local controlado. Además, al ser compra simulada, se evita manejar datos bancarios o pagos reales.</w:t>
      </w:r>
    </w:p>
    <w:p w14:paraId="7C8D622C" w14:textId="77777777" w:rsidR="00885216" w:rsidRPr="000101DC" w:rsidRDefault="00000000">
      <w:pPr>
        <w:pStyle w:val="Question"/>
        <w:keepNext/>
        <w:rPr>
          <w:lang w:val="es-ES"/>
        </w:rPr>
      </w:pPr>
      <w:r w:rsidRPr="000101DC">
        <w:rPr>
          <w:rFonts w:eastAsia="Arial" w:cs="Arial"/>
          <w:lang w:val="es-ES"/>
        </w:rPr>
        <w:t>Valor de cara a la defensa</w:t>
      </w:r>
    </w:p>
    <w:p w14:paraId="56FC2A51" w14:textId="77777777" w:rsidR="00885216" w:rsidRPr="000101DC" w:rsidRDefault="00000000">
      <w:pPr>
        <w:spacing w:after="200"/>
        <w:jc w:val="both"/>
        <w:rPr>
          <w:lang w:val="es-ES"/>
        </w:rPr>
      </w:pPr>
      <w:r w:rsidRPr="000101DC">
        <w:rPr>
          <w:rFonts w:eastAsia="Arial" w:cs="Arial"/>
          <w:lang w:val="es-ES"/>
        </w:rPr>
        <w:t>En la defensa, este apartado permite responder preguntas sobre seguridad, privacidad y estabilidad. También demuestra que se ha pensado en el proyecto como aplicación completa, no solo como interfaz visible.</w:t>
      </w:r>
    </w:p>
    <w:p w14:paraId="22F05AD7" w14:textId="77777777" w:rsidR="00885216" w:rsidRPr="000101DC" w:rsidRDefault="00000000">
      <w:pPr>
        <w:rPr>
          <w:lang w:val="es-ES"/>
        </w:rPr>
      </w:pPr>
      <w:r w:rsidRPr="000101DC">
        <w:rPr>
          <w:lang w:val="es-ES"/>
        </w:rPr>
        <w:br w:type="page"/>
      </w:r>
    </w:p>
    <w:p w14:paraId="79D9B5C8"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301FA508"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4.1 Diseño visual</w:t>
      </w:r>
    </w:p>
    <w:p w14:paraId="490AE29F" w14:textId="77777777" w:rsidR="00885216" w:rsidRPr="000101DC" w:rsidRDefault="00000000">
      <w:pPr>
        <w:pStyle w:val="Question"/>
        <w:keepNext/>
        <w:rPr>
          <w:lang w:val="es-ES"/>
        </w:rPr>
      </w:pPr>
      <w:r w:rsidRPr="000101DC">
        <w:rPr>
          <w:rFonts w:eastAsia="Arial" w:cs="Arial"/>
          <w:lang w:val="es-ES"/>
        </w:rPr>
        <w:t>Qué se trabaja en este apartado</w:t>
      </w:r>
    </w:p>
    <w:p w14:paraId="41A4C8E0" w14:textId="77777777" w:rsidR="00885216" w:rsidRPr="000101DC" w:rsidRDefault="00000000">
      <w:pPr>
        <w:spacing w:after="200"/>
        <w:jc w:val="both"/>
        <w:rPr>
          <w:lang w:val="es-ES"/>
        </w:rPr>
      </w:pPr>
      <w:r w:rsidRPr="000101DC">
        <w:rPr>
          <w:rFonts w:eastAsia="Arial" w:cs="Arial"/>
          <w:lang w:val="es-ES"/>
        </w:rPr>
        <w:t>El diseño visual utiliza verdes, tonos tierra, tarjetas y fondos relacionados con una identidad natural. La apariencia busca acompañar el concepto de mercado circular. El diseño da identidad al proyecto y ayuda a relacionarlo con sostenibilidad y madera.</w:t>
      </w:r>
    </w:p>
    <w:p w14:paraId="69BB0E6B" w14:textId="77777777" w:rsidR="00885216" w:rsidRPr="000101DC" w:rsidRDefault="00000000">
      <w:pPr>
        <w:pStyle w:val="Question"/>
        <w:keepNext/>
        <w:rPr>
          <w:lang w:val="es-ES"/>
        </w:rPr>
      </w:pPr>
      <w:r w:rsidRPr="000101DC">
        <w:rPr>
          <w:rFonts w:eastAsia="Arial" w:cs="Arial"/>
          <w:lang w:val="es-ES"/>
        </w:rPr>
        <w:t>Por qué se ha planteado así</w:t>
      </w:r>
    </w:p>
    <w:p w14:paraId="4824FEEE" w14:textId="77777777" w:rsidR="00885216" w:rsidRPr="000101DC" w:rsidRDefault="00000000">
      <w:pPr>
        <w:spacing w:after="200"/>
        <w:jc w:val="both"/>
        <w:rPr>
          <w:lang w:val="es-ES"/>
        </w:rPr>
      </w:pPr>
      <w:r w:rsidRPr="000101DC">
        <w:rPr>
          <w:rFonts w:eastAsia="Arial" w:cs="Arial"/>
          <w:lang w:val="es-ES"/>
        </w:rPr>
        <w:t>Se ha planteado así porque la estética debe apoyar el mensaje del proyecto. Los colores y los fondos ayudan a relacionar la web con madera, sostenibilidad y reutilización. Una línea visual común ayuda a que la aplicación no dependa solo de su funcionalidad.</w:t>
      </w:r>
    </w:p>
    <w:p w14:paraId="4E54C50E" w14:textId="77777777" w:rsidR="00885216" w:rsidRPr="000101DC" w:rsidRDefault="00000000">
      <w:pPr>
        <w:pStyle w:val="Question"/>
        <w:keepNext/>
        <w:rPr>
          <w:lang w:val="es-ES"/>
        </w:rPr>
      </w:pPr>
      <w:r w:rsidRPr="000101DC">
        <w:rPr>
          <w:rFonts w:eastAsia="Arial" w:cs="Arial"/>
          <w:lang w:val="es-ES"/>
        </w:rPr>
        <w:t>Cómo se ha aplicado dentro de GR-Inn</w:t>
      </w:r>
    </w:p>
    <w:p w14:paraId="251886B3" w14:textId="77777777" w:rsidR="00885216" w:rsidRPr="000101DC" w:rsidRDefault="00000000">
      <w:pPr>
        <w:spacing w:after="200"/>
        <w:jc w:val="both"/>
        <w:rPr>
          <w:lang w:val="es-ES"/>
        </w:rPr>
      </w:pPr>
      <w:r w:rsidRPr="000101DC">
        <w:rPr>
          <w:rFonts w:eastAsia="Arial" w:cs="Arial"/>
          <w:lang w:val="es-ES"/>
        </w:rPr>
        <w:t>En GR-Inn, las tarjetas separan bloques de contenido, títulos, formularios y listados. El diseño intenta que cada zona sea reconocible y fácil de leer. Los colores, fondos y tarjetas se aplican buscando una lectura cómoda y una estética reconocible.</w:t>
      </w:r>
    </w:p>
    <w:p w14:paraId="38F447FC" w14:textId="77777777" w:rsidR="00885216" w:rsidRPr="000101DC" w:rsidRDefault="00000000">
      <w:pPr>
        <w:pStyle w:val="Question"/>
        <w:keepNext/>
        <w:rPr>
          <w:lang w:val="es-ES"/>
        </w:rPr>
      </w:pPr>
      <w:r w:rsidRPr="000101DC">
        <w:rPr>
          <w:rFonts w:eastAsia="Arial" w:cs="Arial"/>
          <w:lang w:val="es-ES"/>
        </w:rPr>
        <w:t>Valor de cara a la defensa</w:t>
      </w:r>
    </w:p>
    <w:p w14:paraId="0E7A68EA" w14:textId="77777777" w:rsidR="00885216" w:rsidRPr="000101DC" w:rsidRDefault="00000000">
      <w:pPr>
        <w:spacing w:after="200"/>
        <w:jc w:val="both"/>
        <w:rPr>
          <w:lang w:val="es-ES"/>
        </w:rPr>
      </w:pPr>
      <w:r w:rsidRPr="000101DC">
        <w:rPr>
          <w:rFonts w:eastAsia="Arial" w:cs="Arial"/>
          <w:lang w:val="es-ES"/>
        </w:rPr>
        <w:t>La parte visual ayuda a que el proyecto tenga personalidad propia y mejora la primera impresión durante la defensa. En la defensa permite mostrar que la presentación se ha cuidado como parte del producto final.</w:t>
      </w:r>
    </w:p>
    <w:p w14:paraId="09178EBC" w14:textId="77777777" w:rsidR="00885216" w:rsidRPr="000101DC" w:rsidRDefault="00000000">
      <w:pPr>
        <w:rPr>
          <w:lang w:val="es-ES"/>
        </w:rPr>
      </w:pPr>
      <w:r w:rsidRPr="000101DC">
        <w:rPr>
          <w:lang w:val="es-ES"/>
        </w:rPr>
        <w:br w:type="page"/>
      </w:r>
    </w:p>
    <w:p w14:paraId="67CB7ED6"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04CDCEF5"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4.2 Uso del logotipo</w:t>
      </w:r>
    </w:p>
    <w:p w14:paraId="6689401A" w14:textId="77777777" w:rsidR="00885216" w:rsidRPr="000101DC" w:rsidRDefault="00000000">
      <w:pPr>
        <w:pStyle w:val="Question"/>
        <w:keepNext/>
        <w:rPr>
          <w:lang w:val="es-ES"/>
        </w:rPr>
      </w:pPr>
      <w:r w:rsidRPr="000101DC">
        <w:rPr>
          <w:rFonts w:eastAsia="Arial" w:cs="Arial"/>
          <w:lang w:val="es-ES"/>
        </w:rPr>
        <w:t>Qué se trabaja en este apartado</w:t>
      </w:r>
    </w:p>
    <w:p w14:paraId="3A6D2101" w14:textId="77777777" w:rsidR="00885216" w:rsidRPr="000101DC" w:rsidRDefault="00000000">
      <w:pPr>
        <w:spacing w:after="200"/>
        <w:jc w:val="both"/>
        <w:rPr>
          <w:lang w:val="es-ES"/>
        </w:rPr>
      </w:pPr>
      <w:r w:rsidRPr="000101DC">
        <w:rPr>
          <w:rFonts w:eastAsia="Arial" w:cs="Arial"/>
          <w:lang w:val="es-ES"/>
        </w:rPr>
        <w:t>El logotipo se utiliza como marca principal y como elemento visual de apoyo. Su función es reforzar la identidad de GR-Inn. En este apartado se revisa cómo la marca se mantiene presente en distintas zonas de la interfaz.</w:t>
      </w:r>
    </w:p>
    <w:p w14:paraId="0797EB00" w14:textId="77777777" w:rsidR="00885216" w:rsidRPr="000101DC" w:rsidRDefault="00000000">
      <w:pPr>
        <w:pStyle w:val="Question"/>
        <w:keepNext/>
        <w:rPr>
          <w:lang w:val="es-ES"/>
        </w:rPr>
      </w:pPr>
      <w:r w:rsidRPr="000101DC">
        <w:rPr>
          <w:rFonts w:eastAsia="Arial" w:cs="Arial"/>
          <w:lang w:val="es-ES"/>
        </w:rPr>
        <w:t>Por qué se ha planteado así</w:t>
      </w:r>
    </w:p>
    <w:p w14:paraId="6A1F04FD" w14:textId="77777777" w:rsidR="00885216" w:rsidRPr="000101DC" w:rsidRDefault="00000000">
      <w:pPr>
        <w:spacing w:after="200"/>
        <w:jc w:val="both"/>
        <w:rPr>
          <w:lang w:val="es-ES"/>
        </w:rPr>
      </w:pPr>
      <w:r w:rsidRPr="000101DC">
        <w:rPr>
          <w:rFonts w:eastAsia="Arial" w:cs="Arial"/>
          <w:lang w:val="es-ES"/>
        </w:rPr>
        <w:t>Se ha planteado para que la web no parezca una plantilla genérica. Integrar el logotipo permite reconocer el proyecto en cabecera y fondos sin perjudicar la legibilidad. Se ha integrado con cuidado para reforzar la identidad sin perjudicar la legibilidad.</w:t>
      </w:r>
    </w:p>
    <w:p w14:paraId="430F3B45" w14:textId="77777777" w:rsidR="00885216" w:rsidRPr="000101DC" w:rsidRDefault="00000000">
      <w:pPr>
        <w:pStyle w:val="Question"/>
        <w:keepNext/>
        <w:rPr>
          <w:lang w:val="es-ES"/>
        </w:rPr>
      </w:pPr>
      <w:r w:rsidRPr="000101DC">
        <w:rPr>
          <w:rFonts w:eastAsia="Arial" w:cs="Arial"/>
          <w:lang w:val="es-ES"/>
        </w:rPr>
        <w:t>Cómo se ha aplicado dentro de GR-Inn</w:t>
      </w:r>
    </w:p>
    <w:p w14:paraId="3A61AC58" w14:textId="77777777" w:rsidR="00885216" w:rsidRPr="000101DC" w:rsidRDefault="00000000">
      <w:pPr>
        <w:spacing w:after="200"/>
        <w:jc w:val="both"/>
        <w:rPr>
          <w:lang w:val="es-ES"/>
        </w:rPr>
      </w:pPr>
      <w:r w:rsidRPr="000101DC">
        <w:rPr>
          <w:rFonts w:eastAsia="Arial" w:cs="Arial"/>
          <w:lang w:val="es-ES"/>
        </w:rPr>
        <w:t>La cabecera y el fondo se ajustaron para mantener presencia visual y equilibrio con el contenido. La intención es que el logotipo acompañe, pero no distraiga. Su presencia en cabecera y fondos ayuda a mantener continuidad entre pantallas.</w:t>
      </w:r>
    </w:p>
    <w:p w14:paraId="501D837C" w14:textId="77777777" w:rsidR="00885216" w:rsidRPr="000101DC" w:rsidRDefault="00000000">
      <w:pPr>
        <w:pStyle w:val="Question"/>
        <w:keepNext/>
        <w:rPr>
          <w:lang w:val="es-ES"/>
        </w:rPr>
      </w:pPr>
      <w:r w:rsidRPr="000101DC">
        <w:rPr>
          <w:rFonts w:eastAsia="Arial" w:cs="Arial"/>
          <w:lang w:val="es-ES"/>
        </w:rPr>
        <w:t>Valor de cara a la defensa</w:t>
      </w:r>
    </w:p>
    <w:p w14:paraId="174A0BE2" w14:textId="77777777" w:rsidR="00885216" w:rsidRPr="000101DC" w:rsidRDefault="00000000">
      <w:pPr>
        <w:spacing w:after="200"/>
        <w:jc w:val="both"/>
        <w:rPr>
          <w:lang w:val="es-ES"/>
        </w:rPr>
      </w:pPr>
      <w:r w:rsidRPr="000101DC">
        <w:rPr>
          <w:rFonts w:eastAsia="Arial" w:cs="Arial"/>
          <w:lang w:val="es-ES"/>
        </w:rPr>
        <w:t>Este apartado permite defender una decisión estética relacionada con la coherencia de marca y la presentación final. Además, permite defender que el proyecto tiene una imagen propia y no solo una estructura funcional.</w:t>
      </w:r>
    </w:p>
    <w:p w14:paraId="0EB69CCB" w14:textId="77777777" w:rsidR="00885216" w:rsidRPr="000101DC" w:rsidRDefault="00000000">
      <w:pPr>
        <w:rPr>
          <w:lang w:val="es-ES"/>
        </w:rPr>
      </w:pPr>
      <w:r w:rsidRPr="000101DC">
        <w:rPr>
          <w:lang w:val="es-ES"/>
        </w:rPr>
        <w:br w:type="page"/>
      </w:r>
    </w:p>
    <w:p w14:paraId="0EA9DA5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252AC14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4.3 Tarjetas y contenedores</w:t>
      </w:r>
    </w:p>
    <w:p w14:paraId="7444BF8A" w14:textId="77777777" w:rsidR="00885216" w:rsidRPr="000101DC" w:rsidRDefault="00000000">
      <w:pPr>
        <w:pStyle w:val="Question"/>
        <w:keepNext/>
        <w:rPr>
          <w:lang w:val="es-ES"/>
        </w:rPr>
      </w:pPr>
      <w:r w:rsidRPr="000101DC">
        <w:rPr>
          <w:rFonts w:eastAsia="Arial" w:cs="Arial"/>
          <w:lang w:val="es-ES"/>
        </w:rPr>
        <w:t>Qué se trabaja en este apartado</w:t>
      </w:r>
    </w:p>
    <w:p w14:paraId="0C7504AD" w14:textId="77777777" w:rsidR="00885216" w:rsidRPr="000101DC" w:rsidRDefault="00000000">
      <w:pPr>
        <w:spacing w:after="200"/>
        <w:jc w:val="both"/>
        <w:rPr>
          <w:lang w:val="es-ES"/>
        </w:rPr>
      </w:pPr>
      <w:r w:rsidRPr="000101DC">
        <w:rPr>
          <w:rFonts w:eastAsia="Arial" w:cs="Arial"/>
          <w:lang w:val="es-ES"/>
        </w:rPr>
        <w:t>Las tarjetas y contenedores ordenan visualmente el contenido. Ayudan a separar formularios, productos, títulos, tablas y bloques principales. En este apartado se estudia cómo se agrupan los elementos para que la lectura sea más rápida.</w:t>
      </w:r>
    </w:p>
    <w:p w14:paraId="004117ED" w14:textId="77777777" w:rsidR="00885216" w:rsidRPr="000101DC" w:rsidRDefault="00000000">
      <w:pPr>
        <w:pStyle w:val="Question"/>
        <w:keepNext/>
        <w:rPr>
          <w:lang w:val="es-ES"/>
        </w:rPr>
      </w:pPr>
      <w:r w:rsidRPr="000101DC">
        <w:rPr>
          <w:rFonts w:eastAsia="Arial" w:cs="Arial"/>
          <w:lang w:val="es-ES"/>
        </w:rPr>
        <w:t>Por qué se ha planteado así</w:t>
      </w:r>
    </w:p>
    <w:p w14:paraId="5C3F7F9D" w14:textId="77777777" w:rsidR="00885216" w:rsidRPr="000101DC" w:rsidRDefault="00000000">
      <w:pPr>
        <w:spacing w:after="200"/>
        <w:jc w:val="both"/>
        <w:rPr>
          <w:lang w:val="es-ES"/>
        </w:rPr>
      </w:pPr>
      <w:r w:rsidRPr="000101DC">
        <w:rPr>
          <w:rFonts w:eastAsia="Arial" w:cs="Arial"/>
          <w:lang w:val="es-ES"/>
        </w:rPr>
        <w:t>Se han planteado así porque una página con muchos elementos necesita jerarquía visual. El usuario debe entender dónde empieza y termina cada sección. Además, facilitan distinguir productos, formularios, títulos y zonas de acción.</w:t>
      </w:r>
    </w:p>
    <w:p w14:paraId="0B0FA3CC" w14:textId="77777777" w:rsidR="00885216" w:rsidRPr="000101DC" w:rsidRDefault="00000000">
      <w:pPr>
        <w:pStyle w:val="Question"/>
        <w:keepNext/>
        <w:rPr>
          <w:lang w:val="es-ES"/>
        </w:rPr>
      </w:pPr>
      <w:r w:rsidRPr="000101DC">
        <w:rPr>
          <w:rFonts w:eastAsia="Arial" w:cs="Arial"/>
          <w:lang w:val="es-ES"/>
        </w:rPr>
        <w:t>Cómo se ha aplicado dentro de GR-Inn</w:t>
      </w:r>
    </w:p>
    <w:p w14:paraId="720B9156" w14:textId="77777777" w:rsidR="00885216" w:rsidRPr="000101DC" w:rsidRDefault="00000000">
      <w:pPr>
        <w:spacing w:after="200"/>
        <w:jc w:val="both"/>
        <w:rPr>
          <w:lang w:val="es-ES"/>
        </w:rPr>
      </w:pPr>
      <w:r w:rsidRPr="000101DC">
        <w:rPr>
          <w:rFonts w:eastAsia="Arial" w:cs="Arial"/>
          <w:lang w:val="es-ES"/>
        </w:rPr>
        <w:t>En GR-Inn se emplean tarjetas para catálogos, paneles, formularios y zonas de información. Los contenedores mantienen márgenes y espacios constantes. El uso de contenedores permite que las pantallas sean más legibles y menos caóticas.</w:t>
      </w:r>
    </w:p>
    <w:p w14:paraId="40D39457" w14:textId="77777777" w:rsidR="00885216" w:rsidRPr="000101DC" w:rsidRDefault="00000000">
      <w:pPr>
        <w:pStyle w:val="Question"/>
        <w:keepNext/>
        <w:rPr>
          <w:lang w:val="es-ES"/>
        </w:rPr>
      </w:pPr>
      <w:r w:rsidRPr="000101DC">
        <w:rPr>
          <w:rFonts w:eastAsia="Arial" w:cs="Arial"/>
          <w:lang w:val="es-ES"/>
        </w:rPr>
        <w:t>Valor de cara a la defensa</w:t>
      </w:r>
    </w:p>
    <w:p w14:paraId="0FEEB070" w14:textId="77777777" w:rsidR="00885216" w:rsidRPr="000101DC" w:rsidRDefault="00000000">
      <w:pPr>
        <w:spacing w:after="200"/>
        <w:jc w:val="both"/>
        <w:rPr>
          <w:lang w:val="es-ES"/>
        </w:rPr>
      </w:pPr>
      <w:r w:rsidRPr="000101DC">
        <w:rPr>
          <w:rFonts w:eastAsia="Arial" w:cs="Arial"/>
          <w:lang w:val="es-ES"/>
        </w:rPr>
        <w:t>Este punto mejora la lectura y permite explicar al tribunal cómo se ha cuidado la presentación de la interfaz. Este apartado refuerza la atención puesta en la claridad visual de la interfaz.</w:t>
      </w:r>
    </w:p>
    <w:p w14:paraId="52F38291" w14:textId="77777777" w:rsidR="00885216" w:rsidRPr="000101DC" w:rsidRDefault="00000000">
      <w:pPr>
        <w:rPr>
          <w:lang w:val="es-ES"/>
        </w:rPr>
      </w:pPr>
      <w:r w:rsidRPr="000101DC">
        <w:rPr>
          <w:lang w:val="es-ES"/>
        </w:rPr>
        <w:br w:type="page"/>
      </w:r>
    </w:p>
    <w:p w14:paraId="62E4D24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7F632928"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4.4 Formularios</w:t>
      </w:r>
    </w:p>
    <w:p w14:paraId="1A2ED50D" w14:textId="77777777" w:rsidR="00885216" w:rsidRPr="000101DC" w:rsidRDefault="00000000">
      <w:pPr>
        <w:pStyle w:val="Question"/>
        <w:keepNext/>
        <w:rPr>
          <w:lang w:val="es-ES"/>
        </w:rPr>
      </w:pPr>
      <w:r w:rsidRPr="000101DC">
        <w:rPr>
          <w:rFonts w:eastAsia="Arial" w:cs="Arial"/>
          <w:lang w:val="es-ES"/>
        </w:rPr>
        <w:t>Qué se trabaja en este apartado</w:t>
      </w:r>
    </w:p>
    <w:p w14:paraId="11B00E65" w14:textId="77777777" w:rsidR="00885216" w:rsidRPr="000101DC" w:rsidRDefault="00000000">
      <w:pPr>
        <w:spacing w:after="200"/>
        <w:jc w:val="both"/>
        <w:rPr>
          <w:lang w:val="es-ES"/>
        </w:rPr>
      </w:pPr>
      <w:r w:rsidRPr="000101DC">
        <w:rPr>
          <w:rFonts w:eastAsia="Arial" w:cs="Arial"/>
          <w:lang w:val="es-ES"/>
        </w:rPr>
        <w:t>Los formularios se han ajustado en anchura, centrado y espaciado. Su función es recoger datos de usuario de forma clara. Los formularios son el punto de entrada de muchos datos importantes del proyecto.</w:t>
      </w:r>
    </w:p>
    <w:p w14:paraId="2A24F4C9" w14:textId="77777777" w:rsidR="00885216" w:rsidRPr="000101DC" w:rsidRDefault="00000000">
      <w:pPr>
        <w:pStyle w:val="Question"/>
        <w:keepNext/>
        <w:rPr>
          <w:lang w:val="es-ES"/>
        </w:rPr>
      </w:pPr>
      <w:r w:rsidRPr="000101DC">
        <w:rPr>
          <w:rFonts w:eastAsia="Arial" w:cs="Arial"/>
          <w:lang w:val="es-ES"/>
        </w:rPr>
        <w:t>Por qué se ha planteado así</w:t>
      </w:r>
    </w:p>
    <w:p w14:paraId="66CF906B" w14:textId="77777777" w:rsidR="00885216" w:rsidRPr="000101DC" w:rsidRDefault="00000000">
      <w:pPr>
        <w:spacing w:after="200"/>
        <w:jc w:val="both"/>
        <w:rPr>
          <w:lang w:val="es-ES"/>
        </w:rPr>
      </w:pPr>
      <w:r w:rsidRPr="000101DC">
        <w:rPr>
          <w:rFonts w:eastAsia="Arial" w:cs="Arial"/>
          <w:lang w:val="es-ES"/>
        </w:rPr>
        <w:t>Se ha planteado evitar formularios demasiado anchos o poco equilibrados, porque dificultan la lectura y dan una sensación menos cuidada. Se han ajustado para que no resulten desproporcionados y para mejorar la comodidad de uso.</w:t>
      </w:r>
    </w:p>
    <w:p w14:paraId="43E44B10" w14:textId="77777777" w:rsidR="00885216" w:rsidRPr="000101DC" w:rsidRDefault="00000000">
      <w:pPr>
        <w:pStyle w:val="Question"/>
        <w:keepNext/>
        <w:rPr>
          <w:lang w:val="es-ES"/>
        </w:rPr>
      </w:pPr>
      <w:r w:rsidRPr="000101DC">
        <w:rPr>
          <w:rFonts w:eastAsia="Arial" w:cs="Arial"/>
          <w:lang w:val="es-ES"/>
        </w:rPr>
        <w:t>Cómo se ha aplicado dentro de GR-Inn</w:t>
      </w:r>
    </w:p>
    <w:p w14:paraId="282077C3" w14:textId="77777777" w:rsidR="00885216" w:rsidRPr="000101DC" w:rsidRDefault="00000000">
      <w:pPr>
        <w:spacing w:after="200"/>
        <w:jc w:val="both"/>
        <w:rPr>
          <w:lang w:val="es-ES"/>
        </w:rPr>
      </w:pPr>
      <w:r w:rsidRPr="000101DC">
        <w:rPr>
          <w:rFonts w:eastAsia="Arial" w:cs="Arial"/>
          <w:lang w:val="es-ES"/>
        </w:rPr>
        <w:t>En GR-Inn se revisaron formularios de registro, inicio de sesión, publicación y contacto. También se mejoró el contraste de textos y campos para que la interacción fuese más cómoda. La anchura, el centrado y el contraste ayudan a que el usuario complete la información con menos dificultad.</w:t>
      </w:r>
    </w:p>
    <w:p w14:paraId="009F2A3E" w14:textId="77777777" w:rsidR="00885216" w:rsidRPr="000101DC" w:rsidRDefault="00000000">
      <w:pPr>
        <w:pStyle w:val="Question"/>
        <w:keepNext/>
        <w:rPr>
          <w:lang w:val="es-ES"/>
        </w:rPr>
      </w:pPr>
      <w:r w:rsidRPr="000101DC">
        <w:rPr>
          <w:rFonts w:eastAsia="Arial" w:cs="Arial"/>
          <w:lang w:val="es-ES"/>
        </w:rPr>
        <w:t>Valor de cara a la defensa</w:t>
      </w:r>
    </w:p>
    <w:p w14:paraId="75243B0D" w14:textId="77777777" w:rsidR="00885216" w:rsidRPr="000101DC" w:rsidRDefault="00000000">
      <w:pPr>
        <w:spacing w:after="200"/>
        <w:jc w:val="both"/>
        <w:rPr>
          <w:lang w:val="es-ES"/>
        </w:rPr>
      </w:pPr>
      <w:r w:rsidRPr="000101DC">
        <w:rPr>
          <w:rFonts w:eastAsia="Arial" w:cs="Arial"/>
          <w:lang w:val="es-ES"/>
        </w:rPr>
        <w:t>Este apartado permite defender que la entrada de datos se ha tratado como una parte importante de la experiencia, no como un simple trámite técnico. Esto permite defender que la entrada de datos se ha cuidado tanto como la salida visual.</w:t>
      </w:r>
    </w:p>
    <w:p w14:paraId="09FA5A36" w14:textId="77777777" w:rsidR="00885216" w:rsidRPr="000101DC" w:rsidRDefault="00000000">
      <w:pPr>
        <w:rPr>
          <w:lang w:val="es-ES"/>
        </w:rPr>
      </w:pPr>
      <w:r w:rsidRPr="000101DC">
        <w:rPr>
          <w:lang w:val="es-ES"/>
        </w:rPr>
        <w:br w:type="page"/>
      </w:r>
    </w:p>
    <w:p w14:paraId="64638BA1"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59F07A4D"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4.5 Responsive</w:t>
      </w:r>
    </w:p>
    <w:p w14:paraId="7990BB81" w14:textId="77777777" w:rsidR="00885216" w:rsidRPr="000101DC" w:rsidRDefault="00000000">
      <w:pPr>
        <w:pStyle w:val="Question"/>
        <w:keepNext/>
        <w:rPr>
          <w:lang w:val="es-ES"/>
        </w:rPr>
      </w:pPr>
      <w:r w:rsidRPr="000101DC">
        <w:rPr>
          <w:rFonts w:eastAsia="Arial" w:cs="Arial"/>
          <w:lang w:val="es-ES"/>
        </w:rPr>
        <w:t>Qué se trabaja en este apartado</w:t>
      </w:r>
    </w:p>
    <w:p w14:paraId="40763468" w14:textId="77777777" w:rsidR="00885216" w:rsidRPr="000101DC" w:rsidRDefault="00000000">
      <w:pPr>
        <w:spacing w:after="200"/>
        <w:jc w:val="both"/>
        <w:rPr>
          <w:lang w:val="es-ES"/>
        </w:rPr>
      </w:pPr>
      <w:r w:rsidRPr="000101DC">
        <w:rPr>
          <w:rFonts w:eastAsia="Arial" w:cs="Arial"/>
          <w:lang w:val="es-ES"/>
        </w:rPr>
        <w:t>La visualización se revisó en navegador y en distintos tamaños de pantalla. El objetivo era comprobar que la interfaz mantuviera una estructura aceptable. La revisión responsive comprueba que la interfaz no dependa de una única resolución.</w:t>
      </w:r>
    </w:p>
    <w:p w14:paraId="11C54D08" w14:textId="77777777" w:rsidR="00885216" w:rsidRPr="000101DC" w:rsidRDefault="00000000">
      <w:pPr>
        <w:pStyle w:val="Question"/>
        <w:keepNext/>
        <w:rPr>
          <w:lang w:val="es-ES"/>
        </w:rPr>
      </w:pPr>
      <w:r w:rsidRPr="000101DC">
        <w:rPr>
          <w:rFonts w:eastAsia="Arial" w:cs="Arial"/>
          <w:lang w:val="es-ES"/>
        </w:rPr>
        <w:t>Por qué se ha planteado así</w:t>
      </w:r>
    </w:p>
    <w:p w14:paraId="5928D7D0" w14:textId="77777777" w:rsidR="00885216" w:rsidRPr="000101DC" w:rsidRDefault="00000000">
      <w:pPr>
        <w:spacing w:after="200"/>
        <w:jc w:val="both"/>
        <w:rPr>
          <w:lang w:val="es-ES"/>
        </w:rPr>
      </w:pPr>
      <w:r w:rsidRPr="000101DC">
        <w:rPr>
          <w:rFonts w:eastAsia="Arial" w:cs="Arial"/>
          <w:lang w:val="es-ES"/>
        </w:rPr>
        <w:t xml:space="preserve">Se ha planteado porque una aplicación web debe adaptarse a diferentes resoluciones. Aunque el proyecto se defienda en un equipo concreto, la maquetación no debe romperse fácilmente. Además, una web debe mantener </w:t>
      </w:r>
      <w:proofErr w:type="gramStart"/>
      <w:r w:rsidRPr="000101DC">
        <w:rPr>
          <w:rFonts w:eastAsia="Arial" w:cs="Arial"/>
          <w:lang w:val="es-ES"/>
        </w:rPr>
        <w:t>estructura</w:t>
      </w:r>
      <w:proofErr w:type="gramEnd"/>
      <w:r w:rsidRPr="000101DC">
        <w:rPr>
          <w:rFonts w:eastAsia="Arial" w:cs="Arial"/>
          <w:lang w:val="es-ES"/>
        </w:rPr>
        <w:t xml:space="preserve"> aunque cambie el tamaño de pantalla.</w:t>
      </w:r>
    </w:p>
    <w:p w14:paraId="0EEC3157" w14:textId="77777777" w:rsidR="00885216" w:rsidRPr="000101DC" w:rsidRDefault="00000000">
      <w:pPr>
        <w:pStyle w:val="Question"/>
        <w:keepNext/>
        <w:rPr>
          <w:lang w:val="es-ES"/>
        </w:rPr>
      </w:pPr>
      <w:r w:rsidRPr="000101DC">
        <w:rPr>
          <w:rFonts w:eastAsia="Arial" w:cs="Arial"/>
          <w:lang w:val="es-ES"/>
        </w:rPr>
        <w:t>Cómo se ha aplicado dentro de GR-Inn</w:t>
      </w:r>
    </w:p>
    <w:p w14:paraId="162D83DD" w14:textId="77777777" w:rsidR="00885216" w:rsidRPr="000101DC" w:rsidRDefault="00000000">
      <w:pPr>
        <w:spacing w:after="200"/>
        <w:jc w:val="both"/>
        <w:rPr>
          <w:lang w:val="es-ES"/>
        </w:rPr>
      </w:pPr>
      <w:r w:rsidRPr="000101DC">
        <w:rPr>
          <w:rFonts w:eastAsia="Arial" w:cs="Arial"/>
          <w:lang w:val="es-ES"/>
        </w:rPr>
        <w:t>Se comprobaron tarjetas, formularios, imágenes, textos y navegación. Los ajustes buscaban conservar legibilidad y orden visual. La revisión se centró en evitar saltos visuales bruscos al modificar el tamaño de la ventana.</w:t>
      </w:r>
    </w:p>
    <w:p w14:paraId="6B288408" w14:textId="77777777" w:rsidR="00885216" w:rsidRPr="000101DC" w:rsidRDefault="00000000">
      <w:pPr>
        <w:pStyle w:val="Question"/>
        <w:keepNext/>
        <w:rPr>
          <w:lang w:val="es-ES"/>
        </w:rPr>
      </w:pPr>
      <w:r w:rsidRPr="000101DC">
        <w:rPr>
          <w:rFonts w:eastAsia="Arial" w:cs="Arial"/>
          <w:lang w:val="es-ES"/>
        </w:rPr>
        <w:t>Valor de cara a la defensa</w:t>
      </w:r>
    </w:p>
    <w:p w14:paraId="0C5E2371" w14:textId="77777777" w:rsidR="00885216" w:rsidRPr="000101DC" w:rsidRDefault="00000000">
      <w:pPr>
        <w:spacing w:after="200"/>
        <w:jc w:val="both"/>
        <w:rPr>
          <w:lang w:val="es-ES"/>
        </w:rPr>
      </w:pPr>
      <w:r w:rsidRPr="000101DC">
        <w:rPr>
          <w:rFonts w:eastAsia="Arial" w:cs="Arial"/>
          <w:lang w:val="es-ES"/>
        </w:rPr>
        <w:t>En la defensa, esta revisión permite explicar que la calidad final no se ha valorado solo en una pantalla ideal. También ayuda a mostrar que la calidad visual se ha probado en más de una condición.</w:t>
      </w:r>
    </w:p>
    <w:p w14:paraId="12825555" w14:textId="77777777" w:rsidR="00885216" w:rsidRPr="000101DC" w:rsidRDefault="00000000">
      <w:pPr>
        <w:rPr>
          <w:lang w:val="es-ES"/>
        </w:rPr>
      </w:pPr>
      <w:r w:rsidRPr="000101DC">
        <w:rPr>
          <w:lang w:val="es-ES"/>
        </w:rPr>
        <w:br w:type="page"/>
      </w:r>
    </w:p>
    <w:p w14:paraId="2D1068F5"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699758FE"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4.6 Mensajes flotantes</w:t>
      </w:r>
    </w:p>
    <w:p w14:paraId="6E3DE7E1" w14:textId="77777777" w:rsidR="00885216" w:rsidRPr="000101DC" w:rsidRDefault="00000000">
      <w:pPr>
        <w:pStyle w:val="Question"/>
        <w:keepNext/>
        <w:rPr>
          <w:lang w:val="es-ES"/>
        </w:rPr>
      </w:pPr>
      <w:r w:rsidRPr="000101DC">
        <w:rPr>
          <w:rFonts w:eastAsia="Arial" w:cs="Arial"/>
          <w:lang w:val="es-ES"/>
        </w:rPr>
        <w:t>Qué se trabaja en este apartado</w:t>
      </w:r>
    </w:p>
    <w:p w14:paraId="57F59A3F" w14:textId="77777777" w:rsidR="00885216" w:rsidRPr="000101DC" w:rsidRDefault="00000000">
      <w:pPr>
        <w:spacing w:after="200"/>
        <w:jc w:val="both"/>
        <w:rPr>
          <w:lang w:val="es-ES"/>
        </w:rPr>
      </w:pPr>
      <w:r w:rsidRPr="000101DC">
        <w:rPr>
          <w:rFonts w:eastAsia="Arial" w:cs="Arial"/>
          <w:lang w:val="es-ES"/>
        </w:rPr>
        <w:t xml:space="preserve">Los mensajes flotantes informan al usuario de acciones realizadas. Sirven para confirmar operaciones sin interrumpir por completo la navegación. Los mensajes flotantes dan </w:t>
      </w:r>
      <w:proofErr w:type="spellStart"/>
      <w:r w:rsidRPr="000101DC">
        <w:rPr>
          <w:rFonts w:eastAsia="Arial" w:cs="Arial"/>
          <w:lang w:val="es-ES"/>
        </w:rPr>
        <w:t>feedback</w:t>
      </w:r>
      <w:proofErr w:type="spellEnd"/>
      <w:r w:rsidRPr="000101DC">
        <w:rPr>
          <w:rFonts w:eastAsia="Arial" w:cs="Arial"/>
          <w:lang w:val="es-ES"/>
        </w:rPr>
        <w:t xml:space="preserve"> inmediato sin obligar al usuario a abandonar la pantalla.</w:t>
      </w:r>
    </w:p>
    <w:p w14:paraId="042B584E" w14:textId="77777777" w:rsidR="00885216" w:rsidRPr="000101DC" w:rsidRDefault="00000000">
      <w:pPr>
        <w:pStyle w:val="Question"/>
        <w:keepNext/>
        <w:rPr>
          <w:lang w:val="es-ES"/>
        </w:rPr>
      </w:pPr>
      <w:r w:rsidRPr="000101DC">
        <w:rPr>
          <w:rFonts w:eastAsia="Arial" w:cs="Arial"/>
          <w:lang w:val="es-ES"/>
        </w:rPr>
        <w:t>Por qué se ha planteado así</w:t>
      </w:r>
    </w:p>
    <w:p w14:paraId="0DE74DA7" w14:textId="77777777" w:rsidR="00885216" w:rsidRPr="000101DC" w:rsidRDefault="00000000">
      <w:pPr>
        <w:spacing w:after="200"/>
        <w:jc w:val="both"/>
        <w:rPr>
          <w:lang w:val="es-ES"/>
        </w:rPr>
      </w:pPr>
      <w:r w:rsidRPr="000101DC">
        <w:rPr>
          <w:rFonts w:eastAsia="Arial" w:cs="Arial"/>
          <w:lang w:val="es-ES"/>
        </w:rPr>
        <w:t>Se ha planteado revisar su posición porque algunos avisos podían coincidir con otros elementos fijos de la interfaz. Un mensaje útil debe verse sin tapar partes importantes. Se han revisado porque un aviso mal colocado puede tapar información o pasar desapercibido.</w:t>
      </w:r>
    </w:p>
    <w:p w14:paraId="7D9AC4AC" w14:textId="77777777" w:rsidR="00885216" w:rsidRPr="000101DC" w:rsidRDefault="00000000">
      <w:pPr>
        <w:pStyle w:val="Question"/>
        <w:keepNext/>
        <w:rPr>
          <w:lang w:val="es-ES"/>
        </w:rPr>
      </w:pPr>
      <w:r w:rsidRPr="000101DC">
        <w:rPr>
          <w:rFonts w:eastAsia="Arial" w:cs="Arial"/>
          <w:lang w:val="es-ES"/>
        </w:rPr>
        <w:t>Cómo se ha aplicado dentro de GR-Inn</w:t>
      </w:r>
    </w:p>
    <w:p w14:paraId="357805DA" w14:textId="77777777" w:rsidR="00885216" w:rsidRPr="000101DC" w:rsidRDefault="00000000">
      <w:pPr>
        <w:spacing w:after="200"/>
        <w:jc w:val="both"/>
        <w:rPr>
          <w:lang w:val="es-ES"/>
        </w:rPr>
      </w:pPr>
      <w:r w:rsidRPr="000101DC">
        <w:rPr>
          <w:rFonts w:eastAsia="Arial" w:cs="Arial"/>
          <w:lang w:val="es-ES"/>
        </w:rPr>
        <w:t xml:space="preserve">En GR-Inn se recolocaron para que no quedasen debajo de la flecha de volver arriba y para que las acciones de carrito o favoritos tuvieran </w:t>
      </w:r>
      <w:proofErr w:type="spellStart"/>
      <w:r w:rsidRPr="000101DC">
        <w:rPr>
          <w:rFonts w:eastAsia="Arial" w:cs="Arial"/>
          <w:lang w:val="es-ES"/>
        </w:rPr>
        <w:t>feedback</w:t>
      </w:r>
      <w:proofErr w:type="spellEnd"/>
      <w:r w:rsidRPr="000101DC">
        <w:rPr>
          <w:rFonts w:eastAsia="Arial" w:cs="Arial"/>
          <w:lang w:val="es-ES"/>
        </w:rPr>
        <w:t xml:space="preserve"> visible. La recolocación mejora la visibilidad de confirmaciones relacionadas con carrito, favoritos y acciones rápidas.</w:t>
      </w:r>
    </w:p>
    <w:p w14:paraId="58855057" w14:textId="77777777" w:rsidR="00885216" w:rsidRPr="000101DC" w:rsidRDefault="00000000">
      <w:pPr>
        <w:pStyle w:val="Question"/>
        <w:keepNext/>
        <w:rPr>
          <w:lang w:val="es-ES"/>
        </w:rPr>
      </w:pPr>
      <w:r w:rsidRPr="000101DC">
        <w:rPr>
          <w:rFonts w:eastAsia="Arial" w:cs="Arial"/>
          <w:lang w:val="es-ES"/>
        </w:rPr>
        <w:t>Valor de cara a la defensa</w:t>
      </w:r>
    </w:p>
    <w:p w14:paraId="0D67F2C6" w14:textId="77777777" w:rsidR="00885216" w:rsidRPr="000101DC" w:rsidRDefault="00000000">
      <w:pPr>
        <w:spacing w:after="200"/>
        <w:jc w:val="both"/>
        <w:rPr>
          <w:lang w:val="es-ES"/>
        </w:rPr>
      </w:pPr>
      <w:r w:rsidRPr="000101DC">
        <w:rPr>
          <w:rFonts w:eastAsia="Arial" w:cs="Arial"/>
          <w:lang w:val="es-ES"/>
        </w:rPr>
        <w:t>Este ajuste demuestra atención al detalle y mejora la experiencia en acciones frecuentes. Este detalle demuestra que también se han corregido aspectos pequeños que afectan al uso diario.</w:t>
      </w:r>
    </w:p>
    <w:p w14:paraId="67D94F3F" w14:textId="77777777" w:rsidR="00885216" w:rsidRPr="000101DC" w:rsidRDefault="00000000">
      <w:pPr>
        <w:rPr>
          <w:lang w:val="es-ES"/>
        </w:rPr>
      </w:pPr>
      <w:r w:rsidRPr="000101DC">
        <w:rPr>
          <w:lang w:val="es-ES"/>
        </w:rPr>
        <w:br w:type="page"/>
      </w:r>
    </w:p>
    <w:p w14:paraId="16C2225E"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30AD3B0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4.7 Coherencia entre páginas</w:t>
      </w:r>
    </w:p>
    <w:p w14:paraId="00BD5A74" w14:textId="77777777" w:rsidR="00885216" w:rsidRPr="000101DC" w:rsidRDefault="00000000">
      <w:pPr>
        <w:pStyle w:val="Question"/>
        <w:keepNext/>
        <w:rPr>
          <w:lang w:val="es-ES"/>
        </w:rPr>
      </w:pPr>
      <w:r w:rsidRPr="000101DC">
        <w:rPr>
          <w:rFonts w:eastAsia="Arial" w:cs="Arial"/>
          <w:lang w:val="es-ES"/>
        </w:rPr>
        <w:t>Qué se trabaja en este apartado</w:t>
      </w:r>
    </w:p>
    <w:p w14:paraId="7B43B362" w14:textId="77777777" w:rsidR="00885216" w:rsidRPr="000101DC" w:rsidRDefault="00000000">
      <w:pPr>
        <w:spacing w:after="200"/>
        <w:jc w:val="both"/>
        <w:rPr>
          <w:lang w:val="es-ES"/>
        </w:rPr>
      </w:pPr>
      <w:r w:rsidRPr="000101DC">
        <w:rPr>
          <w:rFonts w:eastAsia="Arial" w:cs="Arial"/>
          <w:lang w:val="es-ES"/>
        </w:rPr>
        <w:t xml:space="preserve">Se revisó que cabecera, </w:t>
      </w:r>
      <w:proofErr w:type="spellStart"/>
      <w:r w:rsidRPr="000101DC">
        <w:rPr>
          <w:rFonts w:eastAsia="Arial" w:cs="Arial"/>
          <w:lang w:val="es-ES"/>
        </w:rPr>
        <w:t>footer</w:t>
      </w:r>
      <w:proofErr w:type="spellEnd"/>
      <w:r w:rsidRPr="000101DC">
        <w:rPr>
          <w:rFonts w:eastAsia="Arial" w:cs="Arial"/>
          <w:lang w:val="es-ES"/>
        </w:rPr>
        <w:t>, tarjetas, botones y formularios mantuvieran una identidad común. La coherencia visual ayuda a que la aplicación parezca un producto único. También revisa la continuidad visual y funcional entre distintas pantallas.</w:t>
      </w:r>
    </w:p>
    <w:p w14:paraId="6F45ACFD" w14:textId="77777777" w:rsidR="00885216" w:rsidRPr="000101DC" w:rsidRDefault="00000000">
      <w:pPr>
        <w:pStyle w:val="Question"/>
        <w:keepNext/>
        <w:rPr>
          <w:lang w:val="es-ES"/>
        </w:rPr>
      </w:pPr>
      <w:r w:rsidRPr="000101DC">
        <w:rPr>
          <w:rFonts w:eastAsia="Arial" w:cs="Arial"/>
          <w:lang w:val="es-ES"/>
        </w:rPr>
        <w:t>Por qué se ha planteado así</w:t>
      </w:r>
    </w:p>
    <w:p w14:paraId="5F0A4AFD" w14:textId="77777777" w:rsidR="00885216" w:rsidRPr="000101DC" w:rsidRDefault="00000000">
      <w:pPr>
        <w:spacing w:after="200"/>
        <w:jc w:val="both"/>
        <w:rPr>
          <w:lang w:val="es-ES"/>
        </w:rPr>
      </w:pPr>
      <w:r w:rsidRPr="000101DC">
        <w:rPr>
          <w:rFonts w:eastAsia="Arial" w:cs="Arial"/>
          <w:lang w:val="es-ES"/>
        </w:rPr>
        <w:t>Se ha planteado porque un TFG también se valora por su acabado. Si cada página tuviera estilos distintos, la experiencia resultaría menos profesional. Además, los cambios de estilo bruscos pueden reducir la sensación de calidad.</w:t>
      </w:r>
    </w:p>
    <w:p w14:paraId="28EBA71A" w14:textId="77777777" w:rsidR="00885216" w:rsidRPr="000101DC" w:rsidRDefault="00000000">
      <w:pPr>
        <w:pStyle w:val="Question"/>
        <w:keepNext/>
        <w:rPr>
          <w:lang w:val="es-ES"/>
        </w:rPr>
      </w:pPr>
      <w:r w:rsidRPr="000101DC">
        <w:rPr>
          <w:rFonts w:eastAsia="Arial" w:cs="Arial"/>
          <w:lang w:val="es-ES"/>
        </w:rPr>
        <w:t>Cómo se ha aplicado dentro de GR-Inn</w:t>
      </w:r>
    </w:p>
    <w:p w14:paraId="73764617" w14:textId="77777777" w:rsidR="00885216" w:rsidRPr="000101DC" w:rsidRDefault="00000000">
      <w:pPr>
        <w:spacing w:after="200"/>
        <w:jc w:val="both"/>
        <w:rPr>
          <w:lang w:val="es-ES"/>
        </w:rPr>
      </w:pPr>
      <w:r w:rsidRPr="000101DC">
        <w:rPr>
          <w:rFonts w:eastAsia="Arial" w:cs="Arial"/>
          <w:lang w:val="es-ES"/>
        </w:rPr>
        <w:t>En GR-Inn se unificaron colores, márgenes, contenedores y elementos repetidos. La revisión buscó que las páginas mantuvieran una misma línea visual. La unificación de elementos comunes ayuda a mantener continuidad visual en todo el recorrido.</w:t>
      </w:r>
    </w:p>
    <w:p w14:paraId="1B6BE2A9" w14:textId="77777777" w:rsidR="00885216" w:rsidRPr="000101DC" w:rsidRDefault="00000000">
      <w:pPr>
        <w:pStyle w:val="Question"/>
        <w:keepNext/>
        <w:rPr>
          <w:lang w:val="es-ES"/>
        </w:rPr>
      </w:pPr>
      <w:r w:rsidRPr="000101DC">
        <w:rPr>
          <w:rFonts w:eastAsia="Arial" w:cs="Arial"/>
          <w:lang w:val="es-ES"/>
        </w:rPr>
        <w:t>Valor de cara a la defensa</w:t>
      </w:r>
    </w:p>
    <w:p w14:paraId="14E31C14" w14:textId="77777777" w:rsidR="00885216" w:rsidRPr="000101DC" w:rsidRDefault="00000000">
      <w:pPr>
        <w:spacing w:after="200"/>
        <w:jc w:val="both"/>
        <w:rPr>
          <w:lang w:val="es-ES"/>
        </w:rPr>
      </w:pPr>
      <w:r w:rsidRPr="000101DC">
        <w:rPr>
          <w:rFonts w:eastAsia="Arial" w:cs="Arial"/>
          <w:lang w:val="es-ES"/>
        </w:rPr>
        <w:t>Este punto permite defender el cuidado de la presentación y facilita que el tribunal perciba el proyecto como una aplicación completa. Aporta una impresión de producto terminado y reduce la sensación de páginas sueltas.</w:t>
      </w:r>
    </w:p>
    <w:p w14:paraId="67B8E4F5" w14:textId="77777777" w:rsidR="00885216" w:rsidRPr="000101DC" w:rsidRDefault="00000000">
      <w:pPr>
        <w:rPr>
          <w:lang w:val="es-ES"/>
        </w:rPr>
      </w:pPr>
      <w:r w:rsidRPr="000101DC">
        <w:rPr>
          <w:lang w:val="es-ES"/>
        </w:rPr>
        <w:br w:type="page"/>
      </w:r>
    </w:p>
    <w:p w14:paraId="3B3485F6"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4. FASE DE DISEÑO</w:t>
      </w:r>
    </w:p>
    <w:p w14:paraId="69040AFA"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4.8 Guía de estilo y usabilidad</w:t>
      </w:r>
    </w:p>
    <w:p w14:paraId="5B260624" w14:textId="77777777" w:rsidR="00885216" w:rsidRPr="000101DC" w:rsidRDefault="00000000">
      <w:pPr>
        <w:pStyle w:val="Question"/>
        <w:keepNext/>
        <w:rPr>
          <w:lang w:val="es-ES"/>
        </w:rPr>
      </w:pPr>
      <w:r w:rsidRPr="000101DC">
        <w:rPr>
          <w:rFonts w:eastAsia="Arial" w:cs="Arial"/>
          <w:lang w:val="es-ES"/>
        </w:rPr>
        <w:t>Qué se trabaja en este apartado</w:t>
      </w:r>
    </w:p>
    <w:p w14:paraId="5CC66D71" w14:textId="77777777" w:rsidR="00885216" w:rsidRPr="000101DC" w:rsidRDefault="00000000">
      <w:pPr>
        <w:spacing w:after="200"/>
        <w:jc w:val="both"/>
        <w:rPr>
          <w:lang w:val="es-ES"/>
        </w:rPr>
      </w:pPr>
      <w:r w:rsidRPr="000101DC">
        <w:rPr>
          <w:rFonts w:eastAsia="Arial" w:cs="Arial"/>
          <w:lang w:val="es-ES"/>
        </w:rPr>
        <w:t xml:space="preserve">Se sintetizan las decisiones visuales y de experiencia de usuario. La guía de estilo se refleja en el uso constante de colores naturales, tarjetas, botones reconocibles, formularios legibles, mensajes de </w:t>
      </w:r>
      <w:proofErr w:type="spellStart"/>
      <w:r w:rsidRPr="000101DC">
        <w:rPr>
          <w:rFonts w:eastAsia="Arial" w:cs="Arial"/>
          <w:lang w:val="es-ES"/>
        </w:rPr>
        <w:t>feedback</w:t>
      </w:r>
      <w:proofErr w:type="spellEnd"/>
      <w:r w:rsidRPr="000101DC">
        <w:rPr>
          <w:rFonts w:eastAsia="Arial" w:cs="Arial"/>
          <w:lang w:val="es-ES"/>
        </w:rPr>
        <w:t xml:space="preserve"> y una navegación común en todas las páginas.</w:t>
      </w:r>
    </w:p>
    <w:p w14:paraId="43616423" w14:textId="77777777" w:rsidR="00885216" w:rsidRPr="000101DC" w:rsidRDefault="00000000">
      <w:pPr>
        <w:pStyle w:val="Question"/>
        <w:keepNext/>
        <w:rPr>
          <w:lang w:val="es-ES"/>
        </w:rPr>
      </w:pPr>
      <w:r w:rsidRPr="000101DC">
        <w:rPr>
          <w:rFonts w:eastAsia="Arial" w:cs="Arial"/>
          <w:lang w:val="es-ES"/>
        </w:rPr>
        <w:t>Por qué se ha planteado así</w:t>
      </w:r>
    </w:p>
    <w:p w14:paraId="0A4B75A0" w14:textId="77777777" w:rsidR="00885216" w:rsidRPr="000101DC" w:rsidRDefault="00000000">
      <w:pPr>
        <w:spacing w:after="200"/>
        <w:jc w:val="both"/>
        <w:rPr>
          <w:lang w:val="es-ES"/>
        </w:rPr>
      </w:pPr>
      <w:r w:rsidRPr="000101DC">
        <w:rPr>
          <w:rFonts w:eastAsia="Arial" w:cs="Arial"/>
          <w:lang w:val="es-ES"/>
        </w:rPr>
        <w:t>Se ha planteado así porque la fase de diseño pide justificar colores, tipografías, elementos visuales y usabilidad. La memoria evita insertar material visual innecesario y concentra la explicación en decisiones escritas, dejando la demostración visual para la presentación oral.</w:t>
      </w:r>
    </w:p>
    <w:p w14:paraId="0BEC259D" w14:textId="77777777" w:rsidR="00885216" w:rsidRPr="000101DC" w:rsidRDefault="00000000">
      <w:pPr>
        <w:pStyle w:val="Question"/>
        <w:keepNext/>
        <w:rPr>
          <w:lang w:val="es-ES"/>
        </w:rPr>
      </w:pPr>
      <w:r w:rsidRPr="000101DC">
        <w:rPr>
          <w:rFonts w:eastAsia="Arial" w:cs="Arial"/>
          <w:lang w:val="es-ES"/>
        </w:rPr>
        <w:t>Cómo se ha aplicado dentro de GR-Inn</w:t>
      </w:r>
    </w:p>
    <w:p w14:paraId="7D6BAB22" w14:textId="77777777" w:rsidR="00885216" w:rsidRPr="000101DC" w:rsidRDefault="00000000">
      <w:pPr>
        <w:spacing w:after="200"/>
        <w:jc w:val="both"/>
        <w:rPr>
          <w:lang w:val="es-ES"/>
        </w:rPr>
      </w:pPr>
      <w:r w:rsidRPr="000101DC">
        <w:rPr>
          <w:rFonts w:eastAsia="Arial" w:cs="Arial"/>
          <w:lang w:val="es-ES"/>
        </w:rPr>
        <w:t>Dentro de GR-Inn, la usabilidad se aplica mediante menús claros, formularios estructurados, botones con funciones reconocibles, avisos visibles y recorridos diferenciados según el tipo de usuario. El objetivo es que la persona entienda qué puede hacer en cada pantalla.</w:t>
      </w:r>
    </w:p>
    <w:p w14:paraId="269132E9" w14:textId="77777777" w:rsidR="00885216" w:rsidRPr="000101DC" w:rsidRDefault="00000000">
      <w:pPr>
        <w:pStyle w:val="Question"/>
        <w:keepNext/>
        <w:rPr>
          <w:lang w:val="es-ES"/>
        </w:rPr>
      </w:pPr>
      <w:r w:rsidRPr="000101DC">
        <w:rPr>
          <w:rFonts w:eastAsia="Arial" w:cs="Arial"/>
          <w:lang w:val="es-ES"/>
        </w:rPr>
        <w:t>Valor de cara a la defensa</w:t>
      </w:r>
    </w:p>
    <w:p w14:paraId="2B5ADC5A" w14:textId="77777777" w:rsidR="00885216" w:rsidRPr="000101DC" w:rsidRDefault="00000000">
      <w:pPr>
        <w:spacing w:after="200"/>
        <w:jc w:val="both"/>
        <w:rPr>
          <w:lang w:val="es-ES"/>
        </w:rPr>
      </w:pPr>
      <w:r w:rsidRPr="000101DC">
        <w:rPr>
          <w:rFonts w:eastAsia="Arial" w:cs="Arial"/>
          <w:lang w:val="es-ES"/>
        </w:rPr>
        <w:t>Este apartado permite defender que el diseño no es decoración aislada, sino una parte del funcionamiento. Durante la defensa se puede relacionar cada decisión visual con una mejora concreta en lectura, navegación o interacción.</w:t>
      </w:r>
    </w:p>
    <w:p w14:paraId="57C43C04" w14:textId="77777777" w:rsidR="00885216" w:rsidRPr="000101DC" w:rsidRDefault="00000000">
      <w:pPr>
        <w:rPr>
          <w:lang w:val="es-ES"/>
        </w:rPr>
      </w:pPr>
      <w:r w:rsidRPr="000101DC">
        <w:rPr>
          <w:lang w:val="es-ES"/>
        </w:rPr>
        <w:br w:type="page"/>
      </w:r>
    </w:p>
    <w:p w14:paraId="1E3F3EB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7B54F2F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5.1 Elección de tecnologías</w:t>
      </w:r>
    </w:p>
    <w:p w14:paraId="04F94EA4" w14:textId="77777777" w:rsidR="00885216" w:rsidRPr="000101DC" w:rsidRDefault="00000000">
      <w:pPr>
        <w:pStyle w:val="Question"/>
        <w:keepNext/>
        <w:rPr>
          <w:lang w:val="es-ES"/>
        </w:rPr>
      </w:pPr>
      <w:r w:rsidRPr="000101DC">
        <w:rPr>
          <w:rFonts w:eastAsia="Arial" w:cs="Arial"/>
          <w:lang w:val="es-ES"/>
        </w:rPr>
        <w:t>Qué se trabaja en este apartado</w:t>
      </w:r>
    </w:p>
    <w:p w14:paraId="6B4A8E84" w14:textId="77777777" w:rsidR="00885216" w:rsidRPr="000101DC" w:rsidRDefault="00000000">
      <w:pPr>
        <w:spacing w:after="200"/>
        <w:jc w:val="both"/>
        <w:rPr>
          <w:lang w:val="es-ES"/>
        </w:rPr>
      </w:pPr>
      <w:r w:rsidRPr="000101DC">
        <w:rPr>
          <w:rFonts w:eastAsia="Arial" w:cs="Arial"/>
          <w:lang w:val="es-ES"/>
        </w:rPr>
        <w:t>El proyecto se ha desarrollado principalmente con PHP, MySQL, HTML, CSS y JavaScript. Estas tecnologías cubren la parte visual, la lógica de servidor, la persistencia de datos y la interacción dinámica. La combinación permite cubrir tanto la construcción de las páginas como el almacenamiento y la respuesta del sistema.</w:t>
      </w:r>
    </w:p>
    <w:p w14:paraId="264A4CD9" w14:textId="77777777" w:rsidR="00885216" w:rsidRPr="000101DC" w:rsidRDefault="00000000">
      <w:pPr>
        <w:pStyle w:val="Question"/>
        <w:keepNext/>
        <w:rPr>
          <w:lang w:val="es-ES"/>
        </w:rPr>
      </w:pPr>
      <w:r w:rsidRPr="000101DC">
        <w:rPr>
          <w:rFonts w:eastAsia="Arial" w:cs="Arial"/>
          <w:lang w:val="es-ES"/>
        </w:rPr>
        <w:t>Por qué se ha planteado así</w:t>
      </w:r>
    </w:p>
    <w:p w14:paraId="0B72F415" w14:textId="77777777" w:rsidR="00885216" w:rsidRPr="000101DC" w:rsidRDefault="00000000">
      <w:pPr>
        <w:spacing w:after="200"/>
        <w:jc w:val="both"/>
        <w:rPr>
          <w:lang w:val="es-ES"/>
        </w:rPr>
      </w:pPr>
      <w:r w:rsidRPr="000101DC">
        <w:rPr>
          <w:rFonts w:eastAsia="Arial" w:cs="Arial"/>
          <w:lang w:val="es-ES"/>
        </w:rPr>
        <w:t>La elección se ha realizado porque encaja con los contenidos trabajados durante el ciclo y con el alcance razonable de un TFG de desarrollo web. También permite explicar cada decisión sin depender de herramientas excesivamente complejas. Se ha buscado una selección de herramientas suficiente para demostrar competencias sin complicar artificialmente el proyecto.</w:t>
      </w:r>
    </w:p>
    <w:p w14:paraId="540A7589" w14:textId="77777777" w:rsidR="00885216" w:rsidRPr="000101DC" w:rsidRDefault="00000000">
      <w:pPr>
        <w:pStyle w:val="Question"/>
        <w:keepNext/>
        <w:rPr>
          <w:lang w:val="es-ES"/>
        </w:rPr>
      </w:pPr>
      <w:r w:rsidRPr="000101DC">
        <w:rPr>
          <w:rFonts w:eastAsia="Arial" w:cs="Arial"/>
          <w:lang w:val="es-ES"/>
        </w:rPr>
        <w:t>Cómo se ha aplicado dentro de GR-Inn</w:t>
      </w:r>
    </w:p>
    <w:p w14:paraId="304BF38B" w14:textId="77777777" w:rsidR="00885216" w:rsidRPr="000101DC" w:rsidRDefault="00000000">
      <w:pPr>
        <w:spacing w:after="200"/>
        <w:jc w:val="both"/>
        <w:rPr>
          <w:lang w:val="es-ES"/>
        </w:rPr>
      </w:pPr>
      <w:r w:rsidRPr="000101DC">
        <w:rPr>
          <w:rFonts w:eastAsia="Arial" w:cs="Arial"/>
          <w:lang w:val="es-ES"/>
        </w:rPr>
        <w:t>PHP gestiona la lógica del servidor, MySQL almacena la información, HTML estructura las páginas, CSS define la apariencia y JavaScript aporta respuestas más ágiles en acciones concretas. Cada tecnología se ha utilizado en una zona donde aporta valor y donde su funcionamiento puede enseñarse con claridad.</w:t>
      </w:r>
    </w:p>
    <w:p w14:paraId="6CCAEF1D" w14:textId="77777777" w:rsidR="00885216" w:rsidRPr="000101DC" w:rsidRDefault="00000000">
      <w:pPr>
        <w:pStyle w:val="Question"/>
        <w:keepNext/>
        <w:rPr>
          <w:lang w:val="es-ES"/>
        </w:rPr>
      </w:pPr>
      <w:r w:rsidRPr="000101DC">
        <w:rPr>
          <w:rFonts w:eastAsia="Arial" w:cs="Arial"/>
          <w:lang w:val="es-ES"/>
        </w:rPr>
        <w:t>Valor de cara a la defensa</w:t>
      </w:r>
    </w:p>
    <w:p w14:paraId="404420A6" w14:textId="77777777" w:rsidR="00885216" w:rsidRPr="000101DC" w:rsidRDefault="00000000">
      <w:pPr>
        <w:spacing w:after="200"/>
        <w:jc w:val="both"/>
        <w:rPr>
          <w:lang w:val="es-ES"/>
        </w:rPr>
      </w:pPr>
      <w:r w:rsidRPr="000101DC">
        <w:rPr>
          <w:rFonts w:eastAsia="Arial" w:cs="Arial"/>
          <w:lang w:val="es-ES"/>
        </w:rPr>
        <w:t>Esta combinación facilita una defensa ordenada: cada tecnología tiene un papel claro y puede relacionarse con una parte visible del proyecto. Esto ayuda a responder preguntas sobre por qué se ha usado cada herramienta y no otra.</w:t>
      </w:r>
    </w:p>
    <w:p w14:paraId="10A5568D" w14:textId="77777777" w:rsidR="00885216" w:rsidRPr="000101DC" w:rsidRDefault="00000000">
      <w:pPr>
        <w:rPr>
          <w:lang w:val="es-ES"/>
        </w:rPr>
      </w:pPr>
      <w:r w:rsidRPr="000101DC">
        <w:rPr>
          <w:lang w:val="es-ES"/>
        </w:rPr>
        <w:br w:type="page"/>
      </w:r>
    </w:p>
    <w:p w14:paraId="31F6155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489CCA2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5.2 Uso de PHP</w:t>
      </w:r>
    </w:p>
    <w:p w14:paraId="4204DC97" w14:textId="77777777" w:rsidR="00885216" w:rsidRPr="000101DC" w:rsidRDefault="00000000">
      <w:pPr>
        <w:pStyle w:val="Question"/>
        <w:keepNext/>
        <w:rPr>
          <w:lang w:val="es-ES"/>
        </w:rPr>
      </w:pPr>
      <w:r w:rsidRPr="000101DC">
        <w:rPr>
          <w:rFonts w:eastAsia="Arial" w:cs="Arial"/>
          <w:lang w:val="es-ES"/>
        </w:rPr>
        <w:t>Qué se trabaja en este apartado</w:t>
      </w:r>
    </w:p>
    <w:p w14:paraId="4F8F6831" w14:textId="77777777" w:rsidR="00885216" w:rsidRPr="000101DC" w:rsidRDefault="00000000">
      <w:pPr>
        <w:spacing w:after="200"/>
        <w:jc w:val="both"/>
        <w:rPr>
          <w:lang w:val="es-ES"/>
        </w:rPr>
      </w:pPr>
      <w:r w:rsidRPr="000101DC">
        <w:rPr>
          <w:rFonts w:eastAsia="Arial" w:cs="Arial"/>
          <w:lang w:val="es-ES"/>
        </w:rPr>
        <w:t xml:space="preserve">PHP actúa como lenguaje principal del </w:t>
      </w:r>
      <w:proofErr w:type="spellStart"/>
      <w:r w:rsidRPr="000101DC">
        <w:rPr>
          <w:rFonts w:eastAsia="Arial" w:cs="Arial"/>
          <w:lang w:val="es-ES"/>
        </w:rPr>
        <w:t>backend</w:t>
      </w:r>
      <w:proofErr w:type="spellEnd"/>
      <w:r w:rsidRPr="000101DC">
        <w:rPr>
          <w:rFonts w:eastAsia="Arial" w:cs="Arial"/>
          <w:lang w:val="es-ES"/>
        </w:rPr>
        <w:t>. Se encarga de procesar formularios, trabajar con sesiones, consultar la base de datos y generar contenido dinámico. Se convierte en la capa que interpreta las peticiones y decide qué información debe mostrarse en cada momento.</w:t>
      </w:r>
    </w:p>
    <w:p w14:paraId="4B9D09C0" w14:textId="77777777" w:rsidR="00885216" w:rsidRPr="000101DC" w:rsidRDefault="00000000">
      <w:pPr>
        <w:pStyle w:val="Question"/>
        <w:keepNext/>
        <w:rPr>
          <w:lang w:val="es-ES"/>
        </w:rPr>
      </w:pPr>
      <w:r w:rsidRPr="000101DC">
        <w:rPr>
          <w:rFonts w:eastAsia="Arial" w:cs="Arial"/>
          <w:lang w:val="es-ES"/>
        </w:rPr>
        <w:t>Por qué se ha planteado así</w:t>
      </w:r>
    </w:p>
    <w:p w14:paraId="628BDE71" w14:textId="77777777" w:rsidR="00885216" w:rsidRPr="000101DC" w:rsidRDefault="00000000">
      <w:pPr>
        <w:spacing w:after="200"/>
        <w:jc w:val="both"/>
        <w:rPr>
          <w:lang w:val="es-ES"/>
        </w:rPr>
      </w:pPr>
      <w:r w:rsidRPr="000101DC">
        <w:rPr>
          <w:rFonts w:eastAsia="Arial" w:cs="Arial"/>
          <w:lang w:val="es-ES"/>
        </w:rPr>
        <w:t>Se ha utilizado porque permite construir una aplicación web completa en un entorno local accesible. Además, resulta adecuado para enlazar páginas, datos y acciones de usuario sin introducir una arquitectura innecesariamente compleja. Su uso permite mantener una relación directa entre lo que hace el usuario y la respuesta que genera el servidor.</w:t>
      </w:r>
    </w:p>
    <w:p w14:paraId="2AE19122" w14:textId="77777777" w:rsidR="00885216" w:rsidRPr="000101DC" w:rsidRDefault="00000000">
      <w:pPr>
        <w:pStyle w:val="Question"/>
        <w:keepNext/>
        <w:rPr>
          <w:lang w:val="es-ES"/>
        </w:rPr>
      </w:pPr>
      <w:r w:rsidRPr="000101DC">
        <w:rPr>
          <w:rFonts w:eastAsia="Arial" w:cs="Arial"/>
          <w:lang w:val="es-ES"/>
        </w:rPr>
        <w:t>Cómo se ha aplicado dentro de GR-Inn</w:t>
      </w:r>
    </w:p>
    <w:p w14:paraId="2A899766" w14:textId="77777777" w:rsidR="00885216" w:rsidRPr="000101DC" w:rsidRDefault="00000000">
      <w:pPr>
        <w:spacing w:after="200"/>
        <w:jc w:val="both"/>
        <w:rPr>
          <w:lang w:val="es-ES"/>
        </w:rPr>
      </w:pPr>
      <w:r w:rsidRPr="000101DC">
        <w:rPr>
          <w:rFonts w:eastAsia="Arial" w:cs="Arial"/>
          <w:lang w:val="es-ES"/>
        </w:rPr>
        <w:t>En GR-Inn, las páginas PHP combinan la parte visual con la lógica necesaria para registrar usuarios, validar accesos, mostrar catálogos, gestionar publicaciones y responder a acciones del carrito o de favoritos. La lógica de PHP se distribuye en páginas y archivos comunes para que cada acción tenga una responsabilidad reconocible.</w:t>
      </w:r>
    </w:p>
    <w:p w14:paraId="7B81F9EB" w14:textId="77777777" w:rsidR="00885216" w:rsidRPr="000101DC" w:rsidRDefault="00000000">
      <w:pPr>
        <w:pStyle w:val="Question"/>
        <w:keepNext/>
        <w:rPr>
          <w:lang w:val="es-ES"/>
        </w:rPr>
      </w:pPr>
      <w:r w:rsidRPr="000101DC">
        <w:rPr>
          <w:rFonts w:eastAsia="Arial" w:cs="Arial"/>
          <w:lang w:val="es-ES"/>
        </w:rPr>
        <w:t>Valor de cara a la defensa</w:t>
      </w:r>
    </w:p>
    <w:p w14:paraId="445DB2B8" w14:textId="77777777" w:rsidR="00885216" w:rsidRPr="000101DC" w:rsidRDefault="00000000">
      <w:pPr>
        <w:spacing w:after="200"/>
        <w:jc w:val="both"/>
        <w:rPr>
          <w:lang w:val="es-ES"/>
        </w:rPr>
      </w:pPr>
      <w:r w:rsidRPr="000101DC">
        <w:rPr>
          <w:rFonts w:eastAsia="Arial" w:cs="Arial"/>
          <w:lang w:val="es-ES"/>
        </w:rPr>
        <w:t xml:space="preserve">Su uso demuestra dominio de una tecnología de servidor básica para el proyecto y permite explicar con claridad cómo se conectan interfaz, sesiones y base de datos. Durante la defensa se puede mostrar cómo una acción de la interfaz termina provocando una operación del </w:t>
      </w:r>
      <w:proofErr w:type="spellStart"/>
      <w:r w:rsidRPr="000101DC">
        <w:rPr>
          <w:rFonts w:eastAsia="Arial" w:cs="Arial"/>
          <w:lang w:val="es-ES"/>
        </w:rPr>
        <w:t>backend</w:t>
      </w:r>
      <w:proofErr w:type="spellEnd"/>
      <w:r w:rsidRPr="000101DC">
        <w:rPr>
          <w:rFonts w:eastAsia="Arial" w:cs="Arial"/>
          <w:lang w:val="es-ES"/>
        </w:rPr>
        <w:t>.</w:t>
      </w:r>
    </w:p>
    <w:p w14:paraId="599E0A8B" w14:textId="77777777" w:rsidR="00885216" w:rsidRPr="000101DC" w:rsidRDefault="00000000">
      <w:pPr>
        <w:rPr>
          <w:lang w:val="es-ES"/>
        </w:rPr>
      </w:pPr>
      <w:r w:rsidRPr="000101DC">
        <w:rPr>
          <w:lang w:val="es-ES"/>
        </w:rPr>
        <w:br w:type="page"/>
      </w:r>
    </w:p>
    <w:p w14:paraId="1F075E33"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78B58CF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5.3 Uso de MySQL</w:t>
      </w:r>
    </w:p>
    <w:p w14:paraId="67EEA42B" w14:textId="77777777" w:rsidR="00885216" w:rsidRPr="000101DC" w:rsidRDefault="00000000">
      <w:pPr>
        <w:pStyle w:val="Question"/>
        <w:keepNext/>
        <w:rPr>
          <w:lang w:val="es-ES"/>
        </w:rPr>
      </w:pPr>
      <w:r w:rsidRPr="000101DC">
        <w:rPr>
          <w:rFonts w:eastAsia="Arial" w:cs="Arial"/>
          <w:lang w:val="es-ES"/>
        </w:rPr>
        <w:t>Qué se trabaja en este apartado</w:t>
      </w:r>
    </w:p>
    <w:p w14:paraId="491CF2F1" w14:textId="77777777" w:rsidR="00885216" w:rsidRPr="000101DC" w:rsidRDefault="00000000">
      <w:pPr>
        <w:spacing w:after="200"/>
        <w:jc w:val="both"/>
        <w:rPr>
          <w:lang w:val="es-ES"/>
        </w:rPr>
      </w:pPr>
      <w:r w:rsidRPr="000101DC">
        <w:rPr>
          <w:rFonts w:eastAsia="Arial" w:cs="Arial"/>
          <w:lang w:val="es-ES"/>
        </w:rPr>
        <w:t>MySQL se utiliza como base de datos relacional del proyecto. Su función es conservar la información de usuarios, muebles, recambios, mensajes, favoritos, reseñas y carrito. Gracias a esta base, la información no se pierde al cerrar sesión o cambiar de pantalla.</w:t>
      </w:r>
    </w:p>
    <w:p w14:paraId="76A0E1E9" w14:textId="77777777" w:rsidR="00885216" w:rsidRPr="000101DC" w:rsidRDefault="00000000">
      <w:pPr>
        <w:pStyle w:val="Question"/>
        <w:keepNext/>
        <w:rPr>
          <w:lang w:val="es-ES"/>
        </w:rPr>
      </w:pPr>
      <w:r w:rsidRPr="000101DC">
        <w:rPr>
          <w:rFonts w:eastAsia="Arial" w:cs="Arial"/>
          <w:lang w:val="es-ES"/>
        </w:rPr>
        <w:t>Por qué se ha planteado así</w:t>
      </w:r>
    </w:p>
    <w:p w14:paraId="1507AA19" w14:textId="77777777" w:rsidR="00885216" w:rsidRPr="000101DC" w:rsidRDefault="00000000">
      <w:pPr>
        <w:spacing w:after="200"/>
        <w:jc w:val="both"/>
        <w:rPr>
          <w:lang w:val="es-ES"/>
        </w:rPr>
      </w:pPr>
      <w:r w:rsidRPr="000101DC">
        <w:rPr>
          <w:rFonts w:eastAsia="Arial" w:cs="Arial"/>
          <w:lang w:val="es-ES"/>
        </w:rPr>
        <w:t>Se ha planteado así porque la aplicación necesita datos persistentes. Sin una base de datos, las publicaciones y las acciones del usuario dependerían de información temporal y no podrían mantenerse entre sesiones. El modelo relacional encaja bien con una aplicación formada por usuarios, productos y acciones asociadas.</w:t>
      </w:r>
    </w:p>
    <w:p w14:paraId="62153DB3" w14:textId="77777777" w:rsidR="00885216" w:rsidRPr="000101DC" w:rsidRDefault="00000000">
      <w:pPr>
        <w:pStyle w:val="Question"/>
        <w:keepNext/>
        <w:rPr>
          <w:lang w:val="es-ES"/>
        </w:rPr>
      </w:pPr>
      <w:r w:rsidRPr="000101DC">
        <w:rPr>
          <w:rFonts w:eastAsia="Arial" w:cs="Arial"/>
          <w:lang w:val="es-ES"/>
        </w:rPr>
        <w:t>Cómo se ha aplicado dentro de GR-Inn</w:t>
      </w:r>
    </w:p>
    <w:p w14:paraId="63ECD3D7" w14:textId="77777777" w:rsidR="00885216" w:rsidRPr="000101DC" w:rsidRDefault="00000000">
      <w:pPr>
        <w:spacing w:after="200"/>
        <w:jc w:val="both"/>
        <w:rPr>
          <w:lang w:val="es-ES"/>
        </w:rPr>
      </w:pPr>
      <w:r w:rsidRPr="000101DC">
        <w:rPr>
          <w:rFonts w:eastAsia="Arial" w:cs="Arial"/>
          <w:lang w:val="es-ES"/>
        </w:rPr>
        <w:t>Las tablas se relacionan mediante identificadores para que cada dato pueda asociarse con su usuario o elemento correspondiente. Esto permite recuperar información de forma ordenada y mostrarla en las distintas pantallas. Las relaciones entre tablas permiten que cada publicación, reseña o mensaje conserve su contexto dentro del sistema.</w:t>
      </w:r>
    </w:p>
    <w:p w14:paraId="0F87DAD1" w14:textId="77777777" w:rsidR="00885216" w:rsidRPr="000101DC" w:rsidRDefault="00000000">
      <w:pPr>
        <w:pStyle w:val="Question"/>
        <w:keepNext/>
        <w:rPr>
          <w:lang w:val="es-ES"/>
        </w:rPr>
      </w:pPr>
      <w:r w:rsidRPr="000101DC">
        <w:rPr>
          <w:rFonts w:eastAsia="Arial" w:cs="Arial"/>
          <w:lang w:val="es-ES"/>
        </w:rPr>
        <w:t>Valor de cara a la defensa</w:t>
      </w:r>
    </w:p>
    <w:p w14:paraId="69E23321" w14:textId="77777777" w:rsidR="00885216" w:rsidRPr="000101DC" w:rsidRDefault="00000000">
      <w:pPr>
        <w:spacing w:after="200"/>
        <w:jc w:val="both"/>
        <w:rPr>
          <w:lang w:val="es-ES"/>
        </w:rPr>
      </w:pPr>
      <w:r w:rsidRPr="000101DC">
        <w:rPr>
          <w:rFonts w:eastAsia="Arial" w:cs="Arial"/>
          <w:lang w:val="es-ES"/>
        </w:rPr>
        <w:t>En la defensa, MySQL permite justificar que el proyecto no solo muestra contenido estático, sino que trabaja con una estructura de datos coherente. Permite explicar con ejemplos concretos cómo se guardan y recuperan los datos durante la demostración.</w:t>
      </w:r>
    </w:p>
    <w:p w14:paraId="25D06377" w14:textId="77777777" w:rsidR="00885216" w:rsidRPr="000101DC" w:rsidRDefault="00000000">
      <w:pPr>
        <w:rPr>
          <w:lang w:val="es-ES"/>
        </w:rPr>
      </w:pPr>
      <w:r w:rsidRPr="000101DC">
        <w:rPr>
          <w:lang w:val="es-ES"/>
        </w:rPr>
        <w:br w:type="page"/>
      </w:r>
    </w:p>
    <w:p w14:paraId="468483FA"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64C7ED0D"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5.4 Uso de HTML y CSS</w:t>
      </w:r>
    </w:p>
    <w:p w14:paraId="64DE06C1" w14:textId="77777777" w:rsidR="00885216" w:rsidRPr="000101DC" w:rsidRDefault="00000000">
      <w:pPr>
        <w:pStyle w:val="Question"/>
        <w:keepNext/>
        <w:rPr>
          <w:lang w:val="es-ES"/>
        </w:rPr>
      </w:pPr>
      <w:r w:rsidRPr="000101DC">
        <w:rPr>
          <w:rFonts w:eastAsia="Arial" w:cs="Arial"/>
          <w:lang w:val="es-ES"/>
        </w:rPr>
        <w:t>Qué se trabaja en este apartado</w:t>
      </w:r>
    </w:p>
    <w:p w14:paraId="34B5FDB2" w14:textId="77777777" w:rsidR="00885216" w:rsidRPr="000101DC" w:rsidRDefault="00000000">
      <w:pPr>
        <w:spacing w:after="200"/>
        <w:jc w:val="both"/>
        <w:rPr>
          <w:lang w:val="es-ES"/>
        </w:rPr>
      </w:pPr>
      <w:r w:rsidRPr="000101DC">
        <w:rPr>
          <w:rFonts w:eastAsia="Arial" w:cs="Arial"/>
          <w:lang w:val="es-ES"/>
        </w:rPr>
        <w:t>HTML y CSS forman la base estructural y visual de la aplicación. HTML organiza formularios, enlaces, tarjetas, tablas y bloques de contenido, mientras que CSS define la apariencia final. Ambas tecnologías son la base para que las funciones del proyecto puedan presentarse de forma clara.</w:t>
      </w:r>
    </w:p>
    <w:p w14:paraId="44D25880" w14:textId="77777777" w:rsidR="00885216" w:rsidRPr="000101DC" w:rsidRDefault="00000000">
      <w:pPr>
        <w:pStyle w:val="Question"/>
        <w:keepNext/>
        <w:rPr>
          <w:lang w:val="es-ES"/>
        </w:rPr>
      </w:pPr>
      <w:r w:rsidRPr="000101DC">
        <w:rPr>
          <w:rFonts w:eastAsia="Arial" w:cs="Arial"/>
          <w:lang w:val="es-ES"/>
        </w:rPr>
        <w:t>Por qué se ha planteado así</w:t>
      </w:r>
    </w:p>
    <w:p w14:paraId="549A013D" w14:textId="77777777" w:rsidR="00885216" w:rsidRPr="000101DC" w:rsidRDefault="00000000">
      <w:pPr>
        <w:spacing w:after="200"/>
        <w:jc w:val="both"/>
        <w:rPr>
          <w:lang w:val="es-ES"/>
        </w:rPr>
      </w:pPr>
      <w:r w:rsidRPr="000101DC">
        <w:rPr>
          <w:rFonts w:eastAsia="Arial" w:cs="Arial"/>
          <w:lang w:val="es-ES"/>
        </w:rPr>
        <w:t>Se han utilizado porque la experiencia del usuario depende tanto de la funcionalidad como de la forma en que se presenta. Un proyecto defendible necesita que las pantallas sean claras, legibles y coherentes. La elección visual se ha trabajado para que el usuario identifique rápidamente formularios, listados y acciones disponibles.</w:t>
      </w:r>
    </w:p>
    <w:p w14:paraId="332E59BA" w14:textId="77777777" w:rsidR="00885216" w:rsidRPr="000101DC" w:rsidRDefault="00000000">
      <w:pPr>
        <w:pStyle w:val="Question"/>
        <w:keepNext/>
        <w:rPr>
          <w:lang w:val="es-ES"/>
        </w:rPr>
      </w:pPr>
      <w:r w:rsidRPr="000101DC">
        <w:rPr>
          <w:rFonts w:eastAsia="Arial" w:cs="Arial"/>
          <w:lang w:val="es-ES"/>
        </w:rPr>
        <w:t>Cómo se ha aplicado dentro de GR-Inn</w:t>
      </w:r>
    </w:p>
    <w:p w14:paraId="143502E0" w14:textId="77777777" w:rsidR="00885216" w:rsidRPr="000101DC" w:rsidRDefault="00000000">
      <w:pPr>
        <w:spacing w:after="200"/>
        <w:jc w:val="both"/>
        <w:rPr>
          <w:lang w:val="es-ES"/>
        </w:rPr>
      </w:pPr>
      <w:r w:rsidRPr="000101DC">
        <w:rPr>
          <w:rFonts w:eastAsia="Arial" w:cs="Arial"/>
          <w:lang w:val="es-ES"/>
        </w:rPr>
        <w:t>En GR-Inn se han creado tarjetas diferenciadas, fondos acordes con la temática, espaciados uniformes, formularios centrados y una paleta visual relacionada con naturaleza, madera y sostenibilidad. El diseño se aplica de forma constante para que no parezca que cada página pertenece a una aplicación distinta.</w:t>
      </w:r>
    </w:p>
    <w:p w14:paraId="50BBF7BB" w14:textId="77777777" w:rsidR="00885216" w:rsidRPr="000101DC" w:rsidRDefault="00000000">
      <w:pPr>
        <w:pStyle w:val="Question"/>
        <w:keepNext/>
        <w:rPr>
          <w:lang w:val="es-ES"/>
        </w:rPr>
      </w:pPr>
      <w:r w:rsidRPr="000101DC">
        <w:rPr>
          <w:rFonts w:eastAsia="Arial" w:cs="Arial"/>
          <w:lang w:val="es-ES"/>
        </w:rPr>
        <w:t>Valor de cara a la defensa</w:t>
      </w:r>
    </w:p>
    <w:p w14:paraId="561BAF27" w14:textId="77777777" w:rsidR="00885216" w:rsidRPr="000101DC" w:rsidRDefault="00000000">
      <w:pPr>
        <w:spacing w:after="200"/>
        <w:jc w:val="both"/>
        <w:rPr>
          <w:lang w:val="es-ES"/>
        </w:rPr>
      </w:pPr>
      <w:r w:rsidRPr="000101DC">
        <w:rPr>
          <w:rFonts w:eastAsia="Arial" w:cs="Arial"/>
          <w:lang w:val="es-ES"/>
        </w:rPr>
        <w:t>Este apartado ayuda a defender que la parte visual no se ha tratado como un añadido, sino como una parte necesaria para que la aplicación resulte comprensible. Esto permite defender que la usabilidad y la presentación también forman parte del desarrollo.</w:t>
      </w:r>
    </w:p>
    <w:p w14:paraId="7F1B4C6C" w14:textId="77777777" w:rsidR="00885216" w:rsidRPr="000101DC" w:rsidRDefault="00000000">
      <w:pPr>
        <w:rPr>
          <w:lang w:val="es-ES"/>
        </w:rPr>
      </w:pPr>
      <w:r w:rsidRPr="000101DC">
        <w:rPr>
          <w:lang w:val="es-ES"/>
        </w:rPr>
        <w:br w:type="page"/>
      </w:r>
    </w:p>
    <w:p w14:paraId="554FC298"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6FE928B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5.5 Uso de JavaScript</w:t>
      </w:r>
    </w:p>
    <w:p w14:paraId="5ECB0895" w14:textId="77777777" w:rsidR="00885216" w:rsidRPr="000101DC" w:rsidRDefault="00000000">
      <w:pPr>
        <w:pStyle w:val="Question"/>
        <w:keepNext/>
        <w:rPr>
          <w:lang w:val="es-ES"/>
        </w:rPr>
      </w:pPr>
      <w:r w:rsidRPr="000101DC">
        <w:rPr>
          <w:rFonts w:eastAsia="Arial" w:cs="Arial"/>
          <w:lang w:val="es-ES"/>
        </w:rPr>
        <w:t>Qué se trabaja en este apartado</w:t>
      </w:r>
    </w:p>
    <w:p w14:paraId="2E1526C1" w14:textId="77777777" w:rsidR="00885216" w:rsidRPr="000101DC" w:rsidRDefault="00000000">
      <w:pPr>
        <w:spacing w:after="200"/>
        <w:jc w:val="both"/>
        <w:rPr>
          <w:lang w:val="es-ES"/>
        </w:rPr>
      </w:pPr>
      <w:r w:rsidRPr="000101DC">
        <w:rPr>
          <w:rFonts w:eastAsia="Arial" w:cs="Arial"/>
          <w:lang w:val="es-ES"/>
        </w:rPr>
        <w:t xml:space="preserve">JavaScript se utiliza para mejorar la respuesta de la interfaz sin recargar constantemente la página. Su presencia aporta dinamismo en acciones concretas del usuario. Su objetivo no es sustituir al </w:t>
      </w:r>
      <w:proofErr w:type="spellStart"/>
      <w:r w:rsidRPr="000101DC">
        <w:rPr>
          <w:rFonts w:eastAsia="Arial" w:cs="Arial"/>
          <w:lang w:val="es-ES"/>
        </w:rPr>
        <w:t>backend</w:t>
      </w:r>
      <w:proofErr w:type="spellEnd"/>
      <w:r w:rsidRPr="000101DC">
        <w:rPr>
          <w:rFonts w:eastAsia="Arial" w:cs="Arial"/>
          <w:lang w:val="es-ES"/>
        </w:rPr>
        <w:t>, sino mejorar la sensación de uso en acciones frecuentes.</w:t>
      </w:r>
    </w:p>
    <w:p w14:paraId="7C7C7FCB" w14:textId="77777777" w:rsidR="00885216" w:rsidRPr="000101DC" w:rsidRDefault="00000000">
      <w:pPr>
        <w:pStyle w:val="Question"/>
        <w:keepNext/>
        <w:rPr>
          <w:lang w:val="es-ES"/>
        </w:rPr>
      </w:pPr>
      <w:r w:rsidRPr="000101DC">
        <w:rPr>
          <w:rFonts w:eastAsia="Arial" w:cs="Arial"/>
          <w:lang w:val="es-ES"/>
        </w:rPr>
        <w:t>Por qué se ha planteado así</w:t>
      </w:r>
    </w:p>
    <w:p w14:paraId="4F3F8C1A" w14:textId="77777777" w:rsidR="00885216" w:rsidRPr="000101DC" w:rsidRDefault="00000000">
      <w:pPr>
        <w:spacing w:after="200"/>
        <w:jc w:val="both"/>
        <w:rPr>
          <w:lang w:val="es-ES"/>
        </w:rPr>
      </w:pPr>
      <w:r w:rsidRPr="000101DC">
        <w:rPr>
          <w:rFonts w:eastAsia="Arial" w:cs="Arial"/>
          <w:lang w:val="es-ES"/>
        </w:rPr>
        <w:t>Se ha planteado así porque algunas interacciones necesitan una respuesta inmediata. Favoritos, carrito, mensajes flotantes y contador ganan claridad cuando el usuario ve el resultado de la acción al momento. Se ha añadido donde la interacción inmediata aporta claridad y evita esperas innecesarias.</w:t>
      </w:r>
    </w:p>
    <w:p w14:paraId="53EE96F0" w14:textId="77777777" w:rsidR="00885216" w:rsidRPr="000101DC" w:rsidRDefault="00000000">
      <w:pPr>
        <w:pStyle w:val="Question"/>
        <w:keepNext/>
        <w:rPr>
          <w:lang w:val="es-ES"/>
        </w:rPr>
      </w:pPr>
      <w:r w:rsidRPr="000101DC">
        <w:rPr>
          <w:rFonts w:eastAsia="Arial" w:cs="Arial"/>
          <w:lang w:val="es-ES"/>
        </w:rPr>
        <w:t>Cómo se ha aplicado dentro de GR-Inn</w:t>
      </w:r>
    </w:p>
    <w:p w14:paraId="032158B2" w14:textId="77777777" w:rsidR="00885216" w:rsidRPr="000101DC" w:rsidRDefault="00000000">
      <w:pPr>
        <w:spacing w:after="200"/>
        <w:jc w:val="both"/>
        <w:rPr>
          <w:lang w:val="es-ES"/>
        </w:rPr>
      </w:pPr>
      <w:r w:rsidRPr="000101DC">
        <w:rPr>
          <w:rFonts w:eastAsia="Arial" w:cs="Arial"/>
          <w:lang w:val="es-ES"/>
        </w:rPr>
        <w:t>Dentro de GR-Inn, JavaScript interviene al añadir productos, modificar cantidades, eliminar elementos, actualizar contadores y mostrar avisos visuales de confirmación. Los cambios visibles tras una acción ayudan a confirmar que el sistema ha respondido correctamente.</w:t>
      </w:r>
    </w:p>
    <w:p w14:paraId="31546088" w14:textId="77777777" w:rsidR="00885216" w:rsidRPr="000101DC" w:rsidRDefault="00000000">
      <w:pPr>
        <w:pStyle w:val="Question"/>
        <w:keepNext/>
        <w:rPr>
          <w:lang w:val="es-ES"/>
        </w:rPr>
      </w:pPr>
      <w:r w:rsidRPr="000101DC">
        <w:rPr>
          <w:rFonts w:eastAsia="Arial" w:cs="Arial"/>
          <w:lang w:val="es-ES"/>
        </w:rPr>
        <w:t>Valor de cara a la defensa</w:t>
      </w:r>
    </w:p>
    <w:p w14:paraId="0D082045" w14:textId="77777777" w:rsidR="00885216" w:rsidRPr="000101DC" w:rsidRDefault="00000000">
      <w:pPr>
        <w:spacing w:after="200"/>
        <w:jc w:val="both"/>
        <w:rPr>
          <w:lang w:val="es-ES"/>
        </w:rPr>
      </w:pPr>
      <w:r w:rsidRPr="000101DC">
        <w:rPr>
          <w:rFonts w:eastAsia="Arial" w:cs="Arial"/>
          <w:lang w:val="es-ES"/>
        </w:rPr>
        <w:t>Durante la defensa permite demostrar que la aplicación no se limita a cargar páginas estáticas, sino que ofrece una navegación más fluida y actual. Además, permite mostrar una capa dinámica sencilla, pero útil para la experiencia final.</w:t>
      </w:r>
    </w:p>
    <w:p w14:paraId="0BCABFE6" w14:textId="77777777" w:rsidR="00885216" w:rsidRPr="000101DC" w:rsidRDefault="00000000">
      <w:pPr>
        <w:rPr>
          <w:lang w:val="es-ES"/>
        </w:rPr>
      </w:pPr>
      <w:r w:rsidRPr="000101DC">
        <w:rPr>
          <w:lang w:val="es-ES"/>
        </w:rPr>
        <w:br w:type="page"/>
      </w:r>
    </w:p>
    <w:p w14:paraId="7C30A34F"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70F5F5D9"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5.6 Entorno de desarrollo</w:t>
      </w:r>
    </w:p>
    <w:p w14:paraId="26E57241" w14:textId="77777777" w:rsidR="00885216" w:rsidRPr="000101DC" w:rsidRDefault="00000000">
      <w:pPr>
        <w:pStyle w:val="Question"/>
        <w:keepNext/>
        <w:rPr>
          <w:lang w:val="es-ES"/>
        </w:rPr>
      </w:pPr>
      <w:r w:rsidRPr="000101DC">
        <w:rPr>
          <w:rFonts w:eastAsia="Arial" w:cs="Arial"/>
          <w:lang w:val="es-ES"/>
        </w:rPr>
        <w:t>Qué se trabaja en este apartado</w:t>
      </w:r>
    </w:p>
    <w:p w14:paraId="4B5CFB28" w14:textId="77777777" w:rsidR="00885216" w:rsidRPr="000101DC" w:rsidRDefault="00000000">
      <w:pPr>
        <w:spacing w:after="200"/>
        <w:jc w:val="both"/>
        <w:rPr>
          <w:lang w:val="es-ES"/>
        </w:rPr>
      </w:pPr>
      <w:r w:rsidRPr="000101DC">
        <w:rPr>
          <w:rFonts w:eastAsia="Arial" w:cs="Arial"/>
          <w:lang w:val="es-ES"/>
        </w:rPr>
        <w:t>El proyecto se ha desarrollado en entorno local mediante XAMPP. Este entorno permite trabajar de forma conjunta con Apache, PHP y MySQL. El entorno local permite trabajar de forma segura antes de llevar cualquier funcionalidad a una situación pública.</w:t>
      </w:r>
    </w:p>
    <w:p w14:paraId="491C1BAD" w14:textId="77777777" w:rsidR="00885216" w:rsidRPr="000101DC" w:rsidRDefault="00000000">
      <w:pPr>
        <w:pStyle w:val="Question"/>
        <w:keepNext/>
        <w:rPr>
          <w:lang w:val="es-ES"/>
        </w:rPr>
      </w:pPr>
      <w:r w:rsidRPr="000101DC">
        <w:rPr>
          <w:rFonts w:eastAsia="Arial" w:cs="Arial"/>
          <w:lang w:val="es-ES"/>
        </w:rPr>
        <w:t>Por qué se ha planteado así</w:t>
      </w:r>
    </w:p>
    <w:p w14:paraId="565E9623" w14:textId="77777777" w:rsidR="00885216" w:rsidRPr="000101DC" w:rsidRDefault="00000000">
      <w:pPr>
        <w:spacing w:after="200"/>
        <w:jc w:val="both"/>
        <w:rPr>
          <w:lang w:val="es-ES"/>
        </w:rPr>
      </w:pPr>
      <w:r w:rsidRPr="000101DC">
        <w:rPr>
          <w:rFonts w:eastAsia="Arial" w:cs="Arial"/>
          <w:lang w:val="es-ES"/>
        </w:rPr>
        <w:t>Se ha elegido porque facilita instalar, probar y revisar la aplicación sin depender de un despliegue externo. Para un TFG, resulta práctico y suficiente para reproducir el funcionamiento completo. La decisión facilita repetir pruebas, reiniciar servicios y revisar errores sin depender de un servidor externo.</w:t>
      </w:r>
    </w:p>
    <w:p w14:paraId="05B291D6" w14:textId="77777777" w:rsidR="00885216" w:rsidRPr="000101DC" w:rsidRDefault="00000000">
      <w:pPr>
        <w:pStyle w:val="Question"/>
        <w:keepNext/>
        <w:rPr>
          <w:lang w:val="es-ES"/>
        </w:rPr>
      </w:pPr>
      <w:r w:rsidRPr="000101DC">
        <w:rPr>
          <w:rFonts w:eastAsia="Arial" w:cs="Arial"/>
          <w:lang w:val="es-ES"/>
        </w:rPr>
        <w:t>Cómo se ha aplicado dentro de GR-Inn</w:t>
      </w:r>
    </w:p>
    <w:p w14:paraId="2E917F68" w14:textId="77777777" w:rsidR="00885216" w:rsidRPr="000101DC" w:rsidRDefault="00000000">
      <w:pPr>
        <w:spacing w:after="200"/>
        <w:jc w:val="both"/>
        <w:rPr>
          <w:lang w:val="es-ES"/>
        </w:rPr>
      </w:pPr>
      <w:r w:rsidRPr="000101DC">
        <w:rPr>
          <w:rFonts w:eastAsia="Arial" w:cs="Arial"/>
          <w:lang w:val="es-ES"/>
        </w:rPr>
        <w:t>GR-Inn se ejecuta en una ruta local que permite comprobar la navegación, las consultas, los formularios, las sesiones y las funciones principales antes de la defensa. Las pruebas se realizan sobre una instalación controlada, lo que reduce variables durante el desarrollo.</w:t>
      </w:r>
    </w:p>
    <w:p w14:paraId="1ED18942" w14:textId="77777777" w:rsidR="00885216" w:rsidRPr="000101DC" w:rsidRDefault="00000000">
      <w:pPr>
        <w:pStyle w:val="Question"/>
        <w:keepNext/>
        <w:rPr>
          <w:lang w:val="es-ES"/>
        </w:rPr>
      </w:pPr>
      <w:r w:rsidRPr="000101DC">
        <w:rPr>
          <w:rFonts w:eastAsia="Arial" w:cs="Arial"/>
          <w:lang w:val="es-ES"/>
        </w:rPr>
        <w:t>Valor de cara a la defensa</w:t>
      </w:r>
    </w:p>
    <w:p w14:paraId="678B5F99" w14:textId="77777777" w:rsidR="00885216" w:rsidRPr="000101DC" w:rsidRDefault="00000000">
      <w:pPr>
        <w:spacing w:after="200"/>
        <w:jc w:val="both"/>
        <w:rPr>
          <w:lang w:val="es-ES"/>
        </w:rPr>
      </w:pPr>
      <w:r w:rsidRPr="000101DC">
        <w:rPr>
          <w:rFonts w:eastAsia="Arial" w:cs="Arial"/>
          <w:lang w:val="es-ES"/>
        </w:rPr>
        <w:t>Este punto permite explicar al tribunal cómo se ha preparado el entorno de pruebas y por qué es adecuado para presentar el proyecto de forma controlada. Esto aporta seguridad al preparar la demostración, porque el funcionamiento se puede reproducir con las mismas condiciones.</w:t>
      </w:r>
    </w:p>
    <w:p w14:paraId="68DF5A61" w14:textId="77777777" w:rsidR="00885216" w:rsidRPr="000101DC" w:rsidRDefault="00000000">
      <w:pPr>
        <w:rPr>
          <w:lang w:val="es-ES"/>
        </w:rPr>
      </w:pPr>
      <w:r w:rsidRPr="000101DC">
        <w:rPr>
          <w:lang w:val="es-ES"/>
        </w:rPr>
        <w:br w:type="page"/>
      </w:r>
    </w:p>
    <w:p w14:paraId="5B9B275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6A41D26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5.7 Codificación y caracteres</w:t>
      </w:r>
    </w:p>
    <w:p w14:paraId="7A30CAE5" w14:textId="77777777" w:rsidR="00885216" w:rsidRPr="000101DC" w:rsidRDefault="00000000">
      <w:pPr>
        <w:pStyle w:val="Question"/>
        <w:keepNext/>
        <w:rPr>
          <w:lang w:val="es-ES"/>
        </w:rPr>
      </w:pPr>
      <w:r w:rsidRPr="000101DC">
        <w:rPr>
          <w:rFonts w:eastAsia="Arial" w:cs="Arial"/>
          <w:lang w:val="es-ES"/>
        </w:rPr>
        <w:t>Qué se trabaja en este apartado</w:t>
      </w:r>
    </w:p>
    <w:p w14:paraId="3CE4B677" w14:textId="77777777" w:rsidR="00885216" w:rsidRPr="000101DC" w:rsidRDefault="00000000">
      <w:pPr>
        <w:spacing w:after="200"/>
        <w:jc w:val="both"/>
        <w:rPr>
          <w:lang w:val="es-ES"/>
        </w:rPr>
      </w:pPr>
      <w:r w:rsidRPr="000101DC">
        <w:rPr>
          <w:rFonts w:eastAsia="Arial" w:cs="Arial"/>
          <w:lang w:val="es-ES"/>
        </w:rPr>
        <w:t>Se revisaron caracteres extraños, acentos, eñes y símbolos de euro. Estos detalles afectan directamente a la imagen de la aplicación. La corrección de caracteres garantiza que textos, símbolos y acentos se lean de forma adecuada.</w:t>
      </w:r>
    </w:p>
    <w:p w14:paraId="2D38D610" w14:textId="77777777" w:rsidR="00885216" w:rsidRPr="000101DC" w:rsidRDefault="00000000">
      <w:pPr>
        <w:pStyle w:val="Question"/>
        <w:keepNext/>
        <w:rPr>
          <w:lang w:val="es-ES"/>
        </w:rPr>
      </w:pPr>
      <w:r w:rsidRPr="000101DC">
        <w:rPr>
          <w:rFonts w:eastAsia="Arial" w:cs="Arial"/>
          <w:lang w:val="es-ES"/>
        </w:rPr>
        <w:t>Por qué se ha planteado así</w:t>
      </w:r>
    </w:p>
    <w:p w14:paraId="7878EDB0" w14:textId="77777777" w:rsidR="00885216" w:rsidRPr="000101DC" w:rsidRDefault="00000000">
      <w:pPr>
        <w:spacing w:after="200"/>
        <w:jc w:val="both"/>
        <w:rPr>
          <w:lang w:val="es-ES"/>
        </w:rPr>
      </w:pPr>
      <w:r w:rsidRPr="000101DC">
        <w:rPr>
          <w:rFonts w:eastAsia="Arial" w:cs="Arial"/>
          <w:lang w:val="es-ES"/>
        </w:rPr>
        <w:t>Se ha planteado porque los problemas de codificación hacen que una entrega parezca descuidada, aunque la funcionalidad sea correcta. La redacción visible también forma parte del acabado. Además, los errores de codificación dan sensación de descuido incluso cuando el código funciona.</w:t>
      </w:r>
    </w:p>
    <w:p w14:paraId="52437CE3" w14:textId="77777777" w:rsidR="00885216" w:rsidRPr="000101DC" w:rsidRDefault="00000000">
      <w:pPr>
        <w:pStyle w:val="Question"/>
        <w:keepNext/>
        <w:rPr>
          <w:lang w:val="es-ES"/>
        </w:rPr>
      </w:pPr>
      <w:r w:rsidRPr="000101DC">
        <w:rPr>
          <w:rFonts w:eastAsia="Arial" w:cs="Arial"/>
          <w:lang w:val="es-ES"/>
        </w:rPr>
        <w:t>Cómo se ha aplicado dentro de GR-Inn</w:t>
      </w:r>
    </w:p>
    <w:p w14:paraId="021AE55D" w14:textId="77777777" w:rsidR="00885216" w:rsidRPr="000101DC" w:rsidRDefault="00000000">
      <w:pPr>
        <w:spacing w:after="200"/>
        <w:jc w:val="both"/>
        <w:rPr>
          <w:lang w:val="es-ES"/>
        </w:rPr>
      </w:pPr>
      <w:r w:rsidRPr="000101DC">
        <w:rPr>
          <w:rFonts w:eastAsia="Arial" w:cs="Arial"/>
          <w:lang w:val="es-ES"/>
        </w:rPr>
        <w:t>En GR-Inn se normalizó la codificación y se revisaron textos para evitar errores de acentos, símbolos corruptos o sustituciones de ñ por n. La normalización evita problemas como símbolos extraños, tildes perdidas o sustituciones incorrectas de la ñ.</w:t>
      </w:r>
    </w:p>
    <w:p w14:paraId="5CDDCC8B" w14:textId="77777777" w:rsidR="00885216" w:rsidRPr="000101DC" w:rsidRDefault="00000000">
      <w:pPr>
        <w:pStyle w:val="Question"/>
        <w:keepNext/>
        <w:rPr>
          <w:lang w:val="es-ES"/>
        </w:rPr>
      </w:pPr>
      <w:r w:rsidRPr="000101DC">
        <w:rPr>
          <w:rFonts w:eastAsia="Arial" w:cs="Arial"/>
          <w:lang w:val="es-ES"/>
        </w:rPr>
        <w:t>Valor de cara a la defensa</w:t>
      </w:r>
    </w:p>
    <w:p w14:paraId="43FCCD56" w14:textId="77777777" w:rsidR="00885216" w:rsidRPr="000101DC" w:rsidRDefault="00000000">
      <w:pPr>
        <w:spacing w:after="200"/>
        <w:jc w:val="both"/>
        <w:rPr>
          <w:lang w:val="es-ES"/>
        </w:rPr>
      </w:pPr>
      <w:r w:rsidRPr="000101DC">
        <w:rPr>
          <w:rFonts w:eastAsia="Arial" w:cs="Arial"/>
          <w:lang w:val="es-ES"/>
        </w:rPr>
        <w:t>Este apartado permite defender una corrección necesaria para presentar un documento serio y legible del proyecto. Reduce distracciones durante la revisión y evita que el tribunal se fije en fallos formales.</w:t>
      </w:r>
    </w:p>
    <w:p w14:paraId="545E28BE" w14:textId="77777777" w:rsidR="00885216" w:rsidRPr="000101DC" w:rsidRDefault="00000000">
      <w:pPr>
        <w:rPr>
          <w:lang w:val="es-ES"/>
        </w:rPr>
      </w:pPr>
      <w:r w:rsidRPr="000101DC">
        <w:rPr>
          <w:lang w:val="es-ES"/>
        </w:rPr>
        <w:br w:type="page"/>
      </w:r>
    </w:p>
    <w:p w14:paraId="3B4DEC5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376FE3D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5.8 Seguridad básica</w:t>
      </w:r>
    </w:p>
    <w:p w14:paraId="5A83EDEB" w14:textId="77777777" w:rsidR="00885216" w:rsidRPr="000101DC" w:rsidRDefault="00000000">
      <w:pPr>
        <w:pStyle w:val="Question"/>
        <w:keepNext/>
        <w:rPr>
          <w:lang w:val="es-ES"/>
        </w:rPr>
      </w:pPr>
      <w:r w:rsidRPr="000101DC">
        <w:rPr>
          <w:rFonts w:eastAsia="Arial" w:cs="Arial"/>
          <w:lang w:val="es-ES"/>
        </w:rPr>
        <w:t>Qué se trabaja en este apartado</w:t>
      </w:r>
    </w:p>
    <w:p w14:paraId="124B292A" w14:textId="77777777" w:rsidR="00885216" w:rsidRPr="000101DC" w:rsidRDefault="00000000">
      <w:pPr>
        <w:spacing w:after="200"/>
        <w:jc w:val="both"/>
        <w:rPr>
          <w:lang w:val="es-ES"/>
        </w:rPr>
      </w:pPr>
      <w:r w:rsidRPr="000101DC">
        <w:rPr>
          <w:rFonts w:eastAsia="Arial" w:cs="Arial"/>
          <w:lang w:val="es-ES"/>
        </w:rPr>
        <w:t>El proyecto incorpora medidas básicas de seguridad web. Entre ellas se encuentran sesiones, control de acceso, escape de salida, tokens CSRF y consultas preparadas. La seguridad básica protege las zonas principales de una aplicación con usuarios y datos.</w:t>
      </w:r>
    </w:p>
    <w:p w14:paraId="6876ED19" w14:textId="77777777" w:rsidR="00885216" w:rsidRPr="000101DC" w:rsidRDefault="00000000">
      <w:pPr>
        <w:pStyle w:val="Question"/>
        <w:keepNext/>
        <w:rPr>
          <w:lang w:val="es-ES"/>
        </w:rPr>
      </w:pPr>
      <w:r w:rsidRPr="000101DC">
        <w:rPr>
          <w:rFonts w:eastAsia="Arial" w:cs="Arial"/>
          <w:lang w:val="es-ES"/>
        </w:rPr>
        <w:t>Por qué se ha planteado así</w:t>
      </w:r>
    </w:p>
    <w:p w14:paraId="3572C4CE" w14:textId="77777777" w:rsidR="00885216" w:rsidRPr="000101DC" w:rsidRDefault="00000000">
      <w:pPr>
        <w:spacing w:after="200"/>
        <w:jc w:val="both"/>
        <w:rPr>
          <w:lang w:val="es-ES"/>
        </w:rPr>
      </w:pPr>
      <w:r w:rsidRPr="000101DC">
        <w:rPr>
          <w:rFonts w:eastAsia="Arial" w:cs="Arial"/>
          <w:lang w:val="es-ES"/>
        </w:rPr>
        <w:t>Se ha planteado porque una aplicación con usuarios, formularios y base de datos debe reducir riesgos habituales. Aunque sea un proyecto académico, no conviene ignorar la seguridad. Además, cualquier formulario o sesión puede generar riesgos si no se controla correctamente.</w:t>
      </w:r>
    </w:p>
    <w:p w14:paraId="0EF4DBD2" w14:textId="77777777" w:rsidR="00885216" w:rsidRPr="000101DC" w:rsidRDefault="00000000">
      <w:pPr>
        <w:pStyle w:val="Question"/>
        <w:keepNext/>
        <w:rPr>
          <w:lang w:val="es-ES"/>
        </w:rPr>
      </w:pPr>
      <w:r w:rsidRPr="000101DC">
        <w:rPr>
          <w:rFonts w:eastAsia="Arial" w:cs="Arial"/>
          <w:lang w:val="es-ES"/>
        </w:rPr>
        <w:t>Cómo se ha aplicado dentro de GR-Inn</w:t>
      </w:r>
    </w:p>
    <w:p w14:paraId="62A1B79E" w14:textId="77777777" w:rsidR="00885216" w:rsidRPr="000101DC" w:rsidRDefault="00000000">
      <w:pPr>
        <w:spacing w:after="200"/>
        <w:jc w:val="both"/>
        <w:rPr>
          <w:lang w:val="es-ES"/>
        </w:rPr>
      </w:pPr>
      <w:r w:rsidRPr="000101DC">
        <w:rPr>
          <w:rFonts w:eastAsia="Arial" w:cs="Arial"/>
          <w:lang w:val="es-ES"/>
        </w:rPr>
        <w:t>En GR-Inn se aplican controles para limitar accesos, proteger formularios y evitar que datos introducidos por el usuario se traten de forma insegura. Las medidas aplicadas reducen comportamientos no deseados y refuerzan el acceso a funciones privadas.</w:t>
      </w:r>
    </w:p>
    <w:p w14:paraId="710E084E" w14:textId="77777777" w:rsidR="00885216" w:rsidRPr="000101DC" w:rsidRDefault="00000000">
      <w:pPr>
        <w:pStyle w:val="Question"/>
        <w:keepNext/>
        <w:rPr>
          <w:lang w:val="es-ES"/>
        </w:rPr>
      </w:pPr>
      <w:r w:rsidRPr="000101DC">
        <w:rPr>
          <w:rFonts w:eastAsia="Arial" w:cs="Arial"/>
          <w:lang w:val="es-ES"/>
        </w:rPr>
        <w:t>Valor de cara a la defensa</w:t>
      </w:r>
    </w:p>
    <w:p w14:paraId="4261855B" w14:textId="77777777" w:rsidR="00885216" w:rsidRPr="000101DC" w:rsidRDefault="00000000">
      <w:pPr>
        <w:spacing w:after="200"/>
        <w:jc w:val="both"/>
        <w:rPr>
          <w:lang w:val="es-ES"/>
        </w:rPr>
      </w:pPr>
      <w:r w:rsidRPr="000101DC">
        <w:rPr>
          <w:rFonts w:eastAsia="Arial" w:cs="Arial"/>
          <w:lang w:val="es-ES"/>
        </w:rPr>
        <w:t>Este punto permite explicar al tribunal que la seguridad se ha considerado desde varias partes del proyecto. Además, permite demostrar que se ha trabajado con una visión responsable del desarrollo web.</w:t>
      </w:r>
    </w:p>
    <w:p w14:paraId="3245D8FD" w14:textId="77777777" w:rsidR="00885216" w:rsidRPr="000101DC" w:rsidRDefault="00000000">
      <w:pPr>
        <w:rPr>
          <w:lang w:val="es-ES"/>
        </w:rPr>
      </w:pPr>
      <w:r w:rsidRPr="000101DC">
        <w:rPr>
          <w:lang w:val="es-ES"/>
        </w:rPr>
        <w:br w:type="page"/>
      </w:r>
    </w:p>
    <w:p w14:paraId="3CA22F16"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34F53C47"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5.9 Consultas preparadas</w:t>
      </w:r>
    </w:p>
    <w:p w14:paraId="3F164F1A" w14:textId="77777777" w:rsidR="00885216" w:rsidRPr="000101DC" w:rsidRDefault="00000000">
      <w:pPr>
        <w:pStyle w:val="Question"/>
        <w:keepNext/>
        <w:rPr>
          <w:lang w:val="es-ES"/>
        </w:rPr>
      </w:pPr>
      <w:r w:rsidRPr="000101DC">
        <w:rPr>
          <w:rFonts w:eastAsia="Arial" w:cs="Arial"/>
          <w:lang w:val="es-ES"/>
        </w:rPr>
        <w:t>Qué se trabaja en este apartado</w:t>
      </w:r>
    </w:p>
    <w:p w14:paraId="55E57415" w14:textId="77777777" w:rsidR="00885216" w:rsidRPr="000101DC" w:rsidRDefault="00000000">
      <w:pPr>
        <w:spacing w:after="200"/>
        <w:jc w:val="both"/>
        <w:rPr>
          <w:lang w:val="es-ES"/>
        </w:rPr>
      </w:pPr>
      <w:r w:rsidRPr="000101DC">
        <w:rPr>
          <w:rFonts w:eastAsia="Arial" w:cs="Arial"/>
          <w:lang w:val="es-ES"/>
        </w:rPr>
        <w:t>Las consultas preparadas reducen riesgos en operaciones SQL. Su función es separar los valores introducidos por el usuario de la estructura de la consulta. Las consultas preparadas son una medida concreta para trabajar de forma más segura con SQL.</w:t>
      </w:r>
    </w:p>
    <w:p w14:paraId="5EA32916" w14:textId="77777777" w:rsidR="00885216" w:rsidRPr="000101DC" w:rsidRDefault="00000000">
      <w:pPr>
        <w:pStyle w:val="Question"/>
        <w:keepNext/>
        <w:rPr>
          <w:lang w:val="es-ES"/>
        </w:rPr>
      </w:pPr>
      <w:r w:rsidRPr="000101DC">
        <w:rPr>
          <w:rFonts w:eastAsia="Arial" w:cs="Arial"/>
          <w:lang w:val="es-ES"/>
        </w:rPr>
        <w:t>Por qué se ha planteado así</w:t>
      </w:r>
    </w:p>
    <w:p w14:paraId="346C1A91" w14:textId="77777777" w:rsidR="00885216" w:rsidRPr="000101DC" w:rsidRDefault="00000000">
      <w:pPr>
        <w:spacing w:after="200"/>
        <w:jc w:val="both"/>
        <w:rPr>
          <w:lang w:val="es-ES"/>
        </w:rPr>
      </w:pPr>
      <w:r w:rsidRPr="000101DC">
        <w:rPr>
          <w:rFonts w:eastAsia="Arial" w:cs="Arial"/>
          <w:lang w:val="es-ES"/>
        </w:rPr>
        <w:t>Se han planteado para evitar concatenar datos directamente dentro del SQL. Esta práctica mejora la seguridad y hace más controlable el acceso a la base de datos. Se han elegido porque separan la consulta de los datos recibidos desde formularios o parámetros.</w:t>
      </w:r>
    </w:p>
    <w:p w14:paraId="324403E5" w14:textId="77777777" w:rsidR="00885216" w:rsidRPr="000101DC" w:rsidRDefault="00000000">
      <w:pPr>
        <w:pStyle w:val="Question"/>
        <w:keepNext/>
        <w:rPr>
          <w:lang w:val="es-ES"/>
        </w:rPr>
      </w:pPr>
      <w:r w:rsidRPr="000101DC">
        <w:rPr>
          <w:rFonts w:eastAsia="Arial" w:cs="Arial"/>
          <w:lang w:val="es-ES"/>
        </w:rPr>
        <w:t>Cómo se ha aplicado dentro de GR-Inn</w:t>
      </w:r>
    </w:p>
    <w:p w14:paraId="76562C26" w14:textId="77777777" w:rsidR="00885216" w:rsidRPr="000101DC" w:rsidRDefault="00000000">
      <w:pPr>
        <w:spacing w:after="200"/>
        <w:jc w:val="both"/>
        <w:rPr>
          <w:lang w:val="es-ES"/>
        </w:rPr>
      </w:pPr>
      <w:r w:rsidRPr="000101DC">
        <w:rPr>
          <w:rFonts w:eastAsia="Arial" w:cs="Arial"/>
          <w:lang w:val="es-ES"/>
        </w:rPr>
        <w:t>En GR-Inn, los valores se enlazan como parámetros cuando se realizan operaciones sobre usuarios, productos, reseñas u otras entidades. En la práctica, los valores se tratan como parámetros y no como fragmentos libres de código SQL.</w:t>
      </w:r>
    </w:p>
    <w:p w14:paraId="62E8A457" w14:textId="77777777" w:rsidR="00885216" w:rsidRPr="000101DC" w:rsidRDefault="00000000">
      <w:pPr>
        <w:pStyle w:val="Question"/>
        <w:keepNext/>
        <w:rPr>
          <w:lang w:val="es-ES"/>
        </w:rPr>
      </w:pPr>
      <w:r w:rsidRPr="000101DC">
        <w:rPr>
          <w:rFonts w:eastAsia="Arial" w:cs="Arial"/>
          <w:lang w:val="es-ES"/>
        </w:rPr>
        <w:t>Valor de cara a la defensa</w:t>
      </w:r>
    </w:p>
    <w:p w14:paraId="11F5853C" w14:textId="77777777" w:rsidR="00885216" w:rsidRPr="000101DC" w:rsidRDefault="00000000">
      <w:pPr>
        <w:spacing w:after="200"/>
        <w:jc w:val="both"/>
        <w:rPr>
          <w:lang w:val="es-ES"/>
        </w:rPr>
      </w:pPr>
      <w:r w:rsidRPr="000101DC">
        <w:rPr>
          <w:rFonts w:eastAsia="Arial" w:cs="Arial"/>
          <w:lang w:val="es-ES"/>
        </w:rPr>
        <w:t>Durante la defensa, este apartado permite explicar una medida técnica concreta y fácil de relacionar con la protección frente a inyecciones SQL. Esto permite explicar una técnica de seguridad clara y muy relacionada con bases de datos.</w:t>
      </w:r>
    </w:p>
    <w:p w14:paraId="13050A4B" w14:textId="77777777" w:rsidR="00885216" w:rsidRPr="000101DC" w:rsidRDefault="00000000">
      <w:pPr>
        <w:rPr>
          <w:lang w:val="es-ES"/>
        </w:rPr>
      </w:pPr>
      <w:r w:rsidRPr="000101DC">
        <w:rPr>
          <w:lang w:val="es-ES"/>
        </w:rPr>
        <w:br w:type="page"/>
      </w:r>
    </w:p>
    <w:p w14:paraId="43689B44"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1F19462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5.10 Carga de imágenes</w:t>
      </w:r>
    </w:p>
    <w:p w14:paraId="27A47CAA" w14:textId="77777777" w:rsidR="00885216" w:rsidRPr="000101DC" w:rsidRDefault="00000000">
      <w:pPr>
        <w:pStyle w:val="Question"/>
        <w:keepNext/>
        <w:rPr>
          <w:lang w:val="es-ES"/>
        </w:rPr>
      </w:pPr>
      <w:r w:rsidRPr="000101DC">
        <w:rPr>
          <w:rFonts w:eastAsia="Arial" w:cs="Arial"/>
          <w:lang w:val="es-ES"/>
        </w:rPr>
        <w:t>Qué se trabaja en este apartado</w:t>
      </w:r>
    </w:p>
    <w:p w14:paraId="6C4F5854" w14:textId="77777777" w:rsidR="00885216" w:rsidRPr="000101DC" w:rsidRDefault="00000000">
      <w:pPr>
        <w:spacing w:after="200"/>
        <w:jc w:val="both"/>
        <w:rPr>
          <w:lang w:val="es-ES"/>
        </w:rPr>
      </w:pPr>
      <w:r w:rsidRPr="000101DC">
        <w:rPr>
          <w:rFonts w:eastAsia="Arial" w:cs="Arial"/>
          <w:lang w:val="es-ES"/>
        </w:rPr>
        <w:t>La subida de imágenes permite enriquecer muebles y recambios. Una ficha con imágenes resulta mucho más útil que una descripción únicamente textual. Las imágenes hacen que las publicaciones sean más realistas y útiles para el usuario.</w:t>
      </w:r>
    </w:p>
    <w:p w14:paraId="3AFC6ECD" w14:textId="77777777" w:rsidR="00885216" w:rsidRPr="000101DC" w:rsidRDefault="00000000">
      <w:pPr>
        <w:pStyle w:val="Question"/>
        <w:keepNext/>
        <w:rPr>
          <w:lang w:val="es-ES"/>
        </w:rPr>
      </w:pPr>
      <w:r w:rsidRPr="000101DC">
        <w:rPr>
          <w:rFonts w:eastAsia="Arial" w:cs="Arial"/>
          <w:lang w:val="es-ES"/>
        </w:rPr>
        <w:t>Por qué se ha planteado así</w:t>
      </w:r>
    </w:p>
    <w:p w14:paraId="013371B0" w14:textId="77777777" w:rsidR="00885216" w:rsidRPr="000101DC" w:rsidRDefault="00000000">
      <w:pPr>
        <w:spacing w:after="200"/>
        <w:jc w:val="both"/>
        <w:rPr>
          <w:lang w:val="es-ES"/>
        </w:rPr>
      </w:pPr>
      <w:r w:rsidRPr="000101DC">
        <w:rPr>
          <w:rFonts w:eastAsia="Arial" w:cs="Arial"/>
          <w:lang w:val="es-ES"/>
        </w:rPr>
        <w:t>Se ha planteado con controles porque los archivos subidos pueden generar problemas si no se revisan. Es necesario comprobar extensión, tamaño y tipo MIME. Además, un archivo mal gestionado puede afectar al funcionamiento o a la seguridad.</w:t>
      </w:r>
    </w:p>
    <w:p w14:paraId="2D9D1DCB" w14:textId="77777777" w:rsidR="00885216" w:rsidRPr="000101DC" w:rsidRDefault="00000000">
      <w:pPr>
        <w:pStyle w:val="Question"/>
        <w:keepNext/>
        <w:rPr>
          <w:lang w:val="es-ES"/>
        </w:rPr>
      </w:pPr>
      <w:r w:rsidRPr="000101DC">
        <w:rPr>
          <w:rFonts w:eastAsia="Arial" w:cs="Arial"/>
          <w:lang w:val="es-ES"/>
        </w:rPr>
        <w:t>Cómo se ha aplicado dentro de GR-Inn</w:t>
      </w:r>
    </w:p>
    <w:p w14:paraId="7F8CB8B4" w14:textId="77777777" w:rsidR="00885216" w:rsidRPr="000101DC" w:rsidRDefault="00000000">
      <w:pPr>
        <w:spacing w:after="200"/>
        <w:jc w:val="both"/>
        <w:rPr>
          <w:lang w:val="es-ES"/>
        </w:rPr>
      </w:pPr>
      <w:r w:rsidRPr="000101DC">
        <w:rPr>
          <w:rFonts w:eastAsia="Arial" w:cs="Arial"/>
          <w:lang w:val="es-ES"/>
        </w:rPr>
        <w:t>En GR-Inn, las imágenes se guardan con nombres generados para reducir conflictos y se vinculan al producto correspondiente. Los nombres generados y las validaciones ayudan a mantener orden dentro de la carpeta de subidas.</w:t>
      </w:r>
    </w:p>
    <w:p w14:paraId="5496D36E" w14:textId="77777777" w:rsidR="00885216" w:rsidRPr="000101DC" w:rsidRDefault="00000000">
      <w:pPr>
        <w:pStyle w:val="Question"/>
        <w:keepNext/>
        <w:rPr>
          <w:lang w:val="es-ES"/>
        </w:rPr>
      </w:pPr>
      <w:r w:rsidRPr="000101DC">
        <w:rPr>
          <w:rFonts w:eastAsia="Arial" w:cs="Arial"/>
          <w:lang w:val="es-ES"/>
        </w:rPr>
        <w:t>Valor de cara a la defensa</w:t>
      </w:r>
    </w:p>
    <w:p w14:paraId="3939F2C3" w14:textId="77777777" w:rsidR="00885216" w:rsidRPr="000101DC" w:rsidRDefault="00000000">
      <w:pPr>
        <w:spacing w:after="200"/>
        <w:jc w:val="both"/>
        <w:rPr>
          <w:lang w:val="es-ES"/>
        </w:rPr>
      </w:pPr>
      <w:r w:rsidRPr="000101DC">
        <w:rPr>
          <w:rFonts w:eastAsia="Arial" w:cs="Arial"/>
          <w:lang w:val="es-ES"/>
        </w:rPr>
        <w:t>Este apartado hace que la publicación sea más realista y permite defender una funcionalidad habitual en plataformas de compraventa. Permite enseñar un proceso completo de subida, almacenamiento y posterior visualización.</w:t>
      </w:r>
    </w:p>
    <w:p w14:paraId="7F22E778" w14:textId="77777777" w:rsidR="00885216" w:rsidRPr="000101DC" w:rsidRDefault="00000000">
      <w:pPr>
        <w:rPr>
          <w:lang w:val="es-ES"/>
        </w:rPr>
      </w:pPr>
      <w:r w:rsidRPr="000101DC">
        <w:rPr>
          <w:lang w:val="es-ES"/>
        </w:rPr>
        <w:br w:type="page"/>
      </w:r>
    </w:p>
    <w:p w14:paraId="7916F57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00D4588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5.11 API del proyecto</w:t>
      </w:r>
    </w:p>
    <w:p w14:paraId="6D54518F" w14:textId="77777777" w:rsidR="00885216" w:rsidRPr="000101DC" w:rsidRDefault="00000000">
      <w:pPr>
        <w:pStyle w:val="Question"/>
        <w:keepNext/>
        <w:rPr>
          <w:lang w:val="es-ES"/>
        </w:rPr>
      </w:pPr>
      <w:r w:rsidRPr="000101DC">
        <w:rPr>
          <w:rFonts w:eastAsia="Arial" w:cs="Arial"/>
          <w:lang w:val="es-ES"/>
        </w:rPr>
        <w:t>Qué se trabaja en este apartado</w:t>
      </w:r>
    </w:p>
    <w:p w14:paraId="56C9CF17" w14:textId="77777777" w:rsidR="00885216" w:rsidRPr="000101DC" w:rsidRDefault="00000000">
      <w:pPr>
        <w:spacing w:after="200"/>
        <w:jc w:val="both"/>
        <w:rPr>
          <w:lang w:val="es-ES"/>
        </w:rPr>
      </w:pPr>
      <w:r w:rsidRPr="000101DC">
        <w:rPr>
          <w:rFonts w:eastAsia="Arial" w:cs="Arial"/>
          <w:lang w:val="es-ES"/>
        </w:rPr>
        <w:t xml:space="preserve">La carpeta API ofrece </w:t>
      </w:r>
      <w:proofErr w:type="spellStart"/>
      <w:r w:rsidRPr="000101DC">
        <w:rPr>
          <w:rFonts w:eastAsia="Arial" w:cs="Arial"/>
          <w:lang w:val="es-ES"/>
        </w:rPr>
        <w:t>endpoints</w:t>
      </w:r>
      <w:proofErr w:type="spellEnd"/>
      <w:r w:rsidRPr="000101DC">
        <w:rPr>
          <w:rFonts w:eastAsia="Arial" w:cs="Arial"/>
          <w:lang w:val="es-ES"/>
        </w:rPr>
        <w:t xml:space="preserve"> en formato JSON. Esta parte permite mostrar que los datos pueden consumirse fuera de las páginas tradicionales. La API añade una forma alternativa de acceder a ciertos datos del sistema.</w:t>
      </w:r>
    </w:p>
    <w:p w14:paraId="171A7934" w14:textId="77777777" w:rsidR="00885216" w:rsidRPr="000101DC" w:rsidRDefault="00000000">
      <w:pPr>
        <w:pStyle w:val="Question"/>
        <w:keepNext/>
        <w:rPr>
          <w:lang w:val="es-ES"/>
        </w:rPr>
      </w:pPr>
      <w:r w:rsidRPr="000101DC">
        <w:rPr>
          <w:rFonts w:eastAsia="Arial" w:cs="Arial"/>
          <w:lang w:val="es-ES"/>
        </w:rPr>
        <w:t>Por qué se ha planteado así</w:t>
      </w:r>
    </w:p>
    <w:p w14:paraId="6DA87D2E" w14:textId="77777777" w:rsidR="00885216" w:rsidRPr="000101DC" w:rsidRDefault="00000000">
      <w:pPr>
        <w:spacing w:after="200"/>
        <w:jc w:val="both"/>
        <w:rPr>
          <w:lang w:val="es-ES"/>
        </w:rPr>
      </w:pPr>
      <w:r w:rsidRPr="000101DC">
        <w:rPr>
          <w:rFonts w:eastAsia="Arial" w:cs="Arial"/>
          <w:lang w:val="es-ES"/>
        </w:rPr>
        <w:t>Se ha planteado para añadir una capa de desarrollo más moderna y separar algunas respuestas de la vista HTML. Esto aporta flexibilidad al proyecto. La finalidad es mostrar que parte de la información puede entregarse como JSON y no solo como HTML.</w:t>
      </w:r>
    </w:p>
    <w:p w14:paraId="73D73DE0" w14:textId="77777777" w:rsidR="00885216" w:rsidRPr="000101DC" w:rsidRDefault="00000000">
      <w:pPr>
        <w:pStyle w:val="Question"/>
        <w:keepNext/>
        <w:rPr>
          <w:lang w:val="es-ES"/>
        </w:rPr>
      </w:pPr>
      <w:r w:rsidRPr="000101DC">
        <w:rPr>
          <w:rFonts w:eastAsia="Arial" w:cs="Arial"/>
          <w:lang w:val="es-ES"/>
        </w:rPr>
        <w:t>Cómo se ha aplicado dentro de GR-Inn</w:t>
      </w:r>
    </w:p>
    <w:p w14:paraId="236DB76F" w14:textId="77777777" w:rsidR="00885216" w:rsidRPr="000101DC" w:rsidRDefault="00000000">
      <w:pPr>
        <w:spacing w:after="200"/>
        <w:jc w:val="both"/>
        <w:rPr>
          <w:lang w:val="es-ES"/>
        </w:rPr>
      </w:pPr>
      <w:r w:rsidRPr="000101DC">
        <w:rPr>
          <w:rFonts w:eastAsia="Arial" w:cs="Arial"/>
          <w:lang w:val="es-ES"/>
        </w:rPr>
        <w:t xml:space="preserve">La API incluye consultas relacionadas con muebles, recambios, reseñas, </w:t>
      </w:r>
      <w:proofErr w:type="spellStart"/>
      <w:r w:rsidRPr="000101DC">
        <w:rPr>
          <w:rFonts w:eastAsia="Arial" w:cs="Arial"/>
          <w:lang w:val="es-ES"/>
        </w:rPr>
        <w:t>login</w:t>
      </w:r>
      <w:proofErr w:type="spellEnd"/>
      <w:r w:rsidRPr="000101DC">
        <w:rPr>
          <w:rFonts w:eastAsia="Arial" w:cs="Arial"/>
          <w:lang w:val="es-ES"/>
        </w:rPr>
        <w:t xml:space="preserve"> y registro, según las funcionalidades desarrolladas. Los </w:t>
      </w:r>
      <w:proofErr w:type="spellStart"/>
      <w:r w:rsidRPr="000101DC">
        <w:rPr>
          <w:rFonts w:eastAsia="Arial" w:cs="Arial"/>
          <w:lang w:val="es-ES"/>
        </w:rPr>
        <w:t>endpoints</w:t>
      </w:r>
      <w:proofErr w:type="spellEnd"/>
      <w:r w:rsidRPr="000101DC">
        <w:rPr>
          <w:rFonts w:eastAsia="Arial" w:cs="Arial"/>
          <w:lang w:val="es-ES"/>
        </w:rPr>
        <w:t xml:space="preserve"> permiten separar algunas respuestas y explicar mejor la comunicación entre cliente y servidor.</w:t>
      </w:r>
    </w:p>
    <w:p w14:paraId="4322D6F2" w14:textId="77777777" w:rsidR="00885216" w:rsidRPr="000101DC" w:rsidRDefault="00000000">
      <w:pPr>
        <w:pStyle w:val="Question"/>
        <w:keepNext/>
        <w:rPr>
          <w:lang w:val="es-ES"/>
        </w:rPr>
      </w:pPr>
      <w:r w:rsidRPr="000101DC">
        <w:rPr>
          <w:rFonts w:eastAsia="Arial" w:cs="Arial"/>
          <w:lang w:val="es-ES"/>
        </w:rPr>
        <w:t>Valor de cara a la defensa</w:t>
      </w:r>
    </w:p>
    <w:p w14:paraId="2A9CCF8B" w14:textId="77777777" w:rsidR="00885216" w:rsidRPr="000101DC" w:rsidRDefault="00000000">
      <w:pPr>
        <w:spacing w:after="200"/>
        <w:jc w:val="both"/>
        <w:rPr>
          <w:lang w:val="es-ES"/>
        </w:rPr>
      </w:pPr>
      <w:r w:rsidRPr="000101DC">
        <w:rPr>
          <w:rFonts w:eastAsia="Arial" w:cs="Arial"/>
          <w:lang w:val="es-ES"/>
        </w:rPr>
        <w:t>En la defensa, este apartado ayuda a explicar que el proyecto no se limita a páginas renderizadas, sino que también contempla comunicación mediante datos estructurados. Este punto aporta una capa técnica adicional que enriquece la defensa del proyecto.</w:t>
      </w:r>
    </w:p>
    <w:p w14:paraId="5CD2C1DD" w14:textId="77777777" w:rsidR="00885216" w:rsidRPr="000101DC" w:rsidRDefault="00000000">
      <w:pPr>
        <w:rPr>
          <w:lang w:val="es-ES"/>
        </w:rPr>
      </w:pPr>
      <w:r w:rsidRPr="000101DC">
        <w:rPr>
          <w:lang w:val="es-ES"/>
        </w:rPr>
        <w:br w:type="page"/>
      </w:r>
    </w:p>
    <w:p w14:paraId="1C64283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49683D5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5.12 Tratamiento de errores</w:t>
      </w:r>
    </w:p>
    <w:p w14:paraId="3F053D1E" w14:textId="77777777" w:rsidR="00885216" w:rsidRPr="000101DC" w:rsidRDefault="00000000">
      <w:pPr>
        <w:pStyle w:val="Question"/>
        <w:keepNext/>
        <w:rPr>
          <w:lang w:val="es-ES"/>
        </w:rPr>
      </w:pPr>
      <w:r w:rsidRPr="000101DC">
        <w:rPr>
          <w:rFonts w:eastAsia="Arial" w:cs="Arial"/>
          <w:lang w:val="es-ES"/>
        </w:rPr>
        <w:t>Qué se trabaja en este apartado</w:t>
      </w:r>
    </w:p>
    <w:p w14:paraId="470688EE" w14:textId="77777777" w:rsidR="00885216" w:rsidRPr="000101DC" w:rsidRDefault="00000000">
      <w:pPr>
        <w:spacing w:after="200"/>
        <w:jc w:val="both"/>
        <w:rPr>
          <w:lang w:val="es-ES"/>
        </w:rPr>
      </w:pPr>
      <w:r w:rsidRPr="000101DC">
        <w:rPr>
          <w:rFonts w:eastAsia="Arial" w:cs="Arial"/>
          <w:lang w:val="es-ES"/>
        </w:rPr>
        <w:t>Los errores se muestran al usuario mediante mensajes claros. El objetivo es que la persona entienda qué ha ocurrido y cómo puede continuar. El tratamiento de errores mejora la comunicación entre la aplicación y el usuario.</w:t>
      </w:r>
    </w:p>
    <w:p w14:paraId="60BFF4EA" w14:textId="77777777" w:rsidR="00885216" w:rsidRPr="000101DC" w:rsidRDefault="00000000">
      <w:pPr>
        <w:pStyle w:val="Question"/>
        <w:keepNext/>
        <w:rPr>
          <w:lang w:val="es-ES"/>
        </w:rPr>
      </w:pPr>
      <w:r w:rsidRPr="000101DC">
        <w:rPr>
          <w:rFonts w:eastAsia="Arial" w:cs="Arial"/>
          <w:lang w:val="es-ES"/>
        </w:rPr>
        <w:t>Por qué se ha planteado así</w:t>
      </w:r>
    </w:p>
    <w:p w14:paraId="3F23A8C6" w14:textId="77777777" w:rsidR="00885216" w:rsidRPr="000101DC" w:rsidRDefault="00000000">
      <w:pPr>
        <w:spacing w:after="200"/>
        <w:jc w:val="both"/>
        <w:rPr>
          <w:lang w:val="es-ES"/>
        </w:rPr>
      </w:pPr>
      <w:r w:rsidRPr="000101DC">
        <w:rPr>
          <w:rFonts w:eastAsia="Arial" w:cs="Arial"/>
          <w:lang w:val="es-ES"/>
        </w:rPr>
        <w:t xml:space="preserve">Se ha planteado así porque un error sin explicación genera frustración y dificulta el uso de la aplicación. La información de </w:t>
      </w:r>
      <w:proofErr w:type="spellStart"/>
      <w:r w:rsidRPr="000101DC">
        <w:rPr>
          <w:rFonts w:eastAsia="Arial" w:cs="Arial"/>
          <w:lang w:val="es-ES"/>
        </w:rPr>
        <w:t>feedback</w:t>
      </w:r>
      <w:proofErr w:type="spellEnd"/>
      <w:r w:rsidRPr="000101DC">
        <w:rPr>
          <w:rFonts w:eastAsia="Arial" w:cs="Arial"/>
          <w:lang w:val="es-ES"/>
        </w:rPr>
        <w:t xml:space="preserve"> es parte de la experiencia. Además, una acción fallida necesita una explicación clara para poder corregirse.</w:t>
      </w:r>
    </w:p>
    <w:p w14:paraId="560E7FC2" w14:textId="77777777" w:rsidR="00885216" w:rsidRPr="000101DC" w:rsidRDefault="00000000">
      <w:pPr>
        <w:pStyle w:val="Question"/>
        <w:keepNext/>
        <w:rPr>
          <w:lang w:val="es-ES"/>
        </w:rPr>
      </w:pPr>
      <w:r w:rsidRPr="000101DC">
        <w:rPr>
          <w:rFonts w:eastAsia="Arial" w:cs="Arial"/>
          <w:lang w:val="es-ES"/>
        </w:rPr>
        <w:t>Cómo se ha aplicado dentro de GR-Inn</w:t>
      </w:r>
    </w:p>
    <w:p w14:paraId="0548086D" w14:textId="77777777" w:rsidR="00885216" w:rsidRPr="000101DC" w:rsidRDefault="00000000">
      <w:pPr>
        <w:spacing w:after="200"/>
        <w:jc w:val="both"/>
        <w:rPr>
          <w:lang w:val="es-ES"/>
        </w:rPr>
      </w:pPr>
      <w:r w:rsidRPr="000101DC">
        <w:rPr>
          <w:rFonts w:eastAsia="Arial" w:cs="Arial"/>
          <w:lang w:val="es-ES"/>
        </w:rPr>
        <w:t>En GR-Inn se usan avisos en formularios, mensajes de confirmación y respuestas visibles para acciones como registro, carrito, favoritos o validaciones. Los mensajes visibles ayudan a entender validaciones, fallos o confirmaciones sin revisar el código.</w:t>
      </w:r>
    </w:p>
    <w:p w14:paraId="3777F3FF" w14:textId="77777777" w:rsidR="00885216" w:rsidRPr="000101DC" w:rsidRDefault="00000000">
      <w:pPr>
        <w:pStyle w:val="Question"/>
        <w:keepNext/>
        <w:rPr>
          <w:lang w:val="es-ES"/>
        </w:rPr>
      </w:pPr>
      <w:r w:rsidRPr="000101DC">
        <w:rPr>
          <w:rFonts w:eastAsia="Arial" w:cs="Arial"/>
          <w:lang w:val="es-ES"/>
        </w:rPr>
        <w:t>Valor de cara a la defensa</w:t>
      </w:r>
    </w:p>
    <w:p w14:paraId="0FD85289" w14:textId="77777777" w:rsidR="00885216" w:rsidRPr="000101DC" w:rsidRDefault="00000000">
      <w:pPr>
        <w:spacing w:after="200"/>
        <w:jc w:val="both"/>
        <w:rPr>
          <w:lang w:val="es-ES"/>
        </w:rPr>
      </w:pPr>
      <w:r w:rsidRPr="000101DC">
        <w:rPr>
          <w:rFonts w:eastAsia="Arial" w:cs="Arial"/>
          <w:lang w:val="es-ES"/>
        </w:rPr>
        <w:t>Este apartado permite defender que la aplicación no solo realiza acciones, sino que también comunica su estado al usuario. Además, permite defender una experiencia más completa y menos frustrante.</w:t>
      </w:r>
    </w:p>
    <w:p w14:paraId="78E2FD86" w14:textId="77777777" w:rsidR="00885216" w:rsidRPr="000101DC" w:rsidRDefault="00000000">
      <w:pPr>
        <w:rPr>
          <w:lang w:val="es-ES"/>
        </w:rPr>
      </w:pPr>
      <w:r w:rsidRPr="000101DC">
        <w:rPr>
          <w:lang w:val="es-ES"/>
        </w:rPr>
        <w:br w:type="page"/>
      </w:r>
    </w:p>
    <w:p w14:paraId="372500E1"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5. MANUAL TÉCNICO</w:t>
      </w:r>
    </w:p>
    <w:p w14:paraId="219F93AD"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5.13 Limpieza final del código</w:t>
      </w:r>
    </w:p>
    <w:p w14:paraId="01F128D2" w14:textId="77777777" w:rsidR="00885216" w:rsidRPr="000101DC" w:rsidRDefault="00000000">
      <w:pPr>
        <w:pStyle w:val="Question"/>
        <w:keepNext/>
        <w:rPr>
          <w:lang w:val="es-ES"/>
        </w:rPr>
      </w:pPr>
      <w:r w:rsidRPr="000101DC">
        <w:rPr>
          <w:rFonts w:eastAsia="Arial" w:cs="Arial"/>
          <w:lang w:val="es-ES"/>
        </w:rPr>
        <w:t>Qué se trabaja en este apartado</w:t>
      </w:r>
    </w:p>
    <w:p w14:paraId="1BB7B305" w14:textId="77777777" w:rsidR="00885216" w:rsidRPr="000101DC" w:rsidRDefault="00000000">
      <w:pPr>
        <w:spacing w:after="200"/>
        <w:jc w:val="both"/>
        <w:rPr>
          <w:lang w:val="es-ES"/>
        </w:rPr>
      </w:pPr>
      <w:r w:rsidRPr="000101DC">
        <w:rPr>
          <w:rFonts w:eastAsia="Arial" w:cs="Arial"/>
          <w:lang w:val="es-ES"/>
        </w:rPr>
        <w:t>La limpieza final del código eliminó comentarios internos innecesarios y restos que no aportaban valor a la entrega. La funcionalidad se mantuvo, pero la presentación del proyecto mejoró. La limpieza final facilita que el proyecto pueda revisarse y explicarse con mayor claridad.</w:t>
      </w:r>
    </w:p>
    <w:p w14:paraId="715B792B" w14:textId="77777777" w:rsidR="00885216" w:rsidRPr="000101DC" w:rsidRDefault="00000000">
      <w:pPr>
        <w:pStyle w:val="Question"/>
        <w:keepNext/>
        <w:rPr>
          <w:lang w:val="es-ES"/>
        </w:rPr>
      </w:pPr>
      <w:r w:rsidRPr="000101DC">
        <w:rPr>
          <w:rFonts w:eastAsia="Arial" w:cs="Arial"/>
          <w:lang w:val="es-ES"/>
        </w:rPr>
        <w:t>Por qué se ha planteado así</w:t>
      </w:r>
    </w:p>
    <w:p w14:paraId="5D4459DC" w14:textId="77777777" w:rsidR="00885216" w:rsidRPr="000101DC" w:rsidRDefault="00000000">
      <w:pPr>
        <w:spacing w:after="200"/>
        <w:jc w:val="both"/>
        <w:rPr>
          <w:lang w:val="es-ES"/>
        </w:rPr>
      </w:pPr>
      <w:r w:rsidRPr="000101DC">
        <w:rPr>
          <w:rFonts w:eastAsia="Arial" w:cs="Arial"/>
          <w:lang w:val="es-ES"/>
        </w:rPr>
        <w:t>Se ha planteado porque el código también forma parte de lo que se puede revisar durante la defensa. Un archivo más limpio facilita explicar qué hace cada parte. Además, los restos de pruebas o comentarios innecesarios pueden distraer durante la defensa.</w:t>
      </w:r>
    </w:p>
    <w:p w14:paraId="223834D9" w14:textId="77777777" w:rsidR="00885216" w:rsidRPr="000101DC" w:rsidRDefault="00000000">
      <w:pPr>
        <w:pStyle w:val="Question"/>
        <w:keepNext/>
        <w:rPr>
          <w:lang w:val="es-ES"/>
        </w:rPr>
      </w:pPr>
      <w:r w:rsidRPr="000101DC">
        <w:rPr>
          <w:rFonts w:eastAsia="Arial" w:cs="Arial"/>
          <w:lang w:val="es-ES"/>
        </w:rPr>
        <w:t>Cómo se ha aplicado dentro de GR-Inn</w:t>
      </w:r>
    </w:p>
    <w:p w14:paraId="61504032" w14:textId="77777777" w:rsidR="00885216" w:rsidRPr="000101DC" w:rsidRDefault="00000000">
      <w:pPr>
        <w:spacing w:after="200"/>
        <w:jc w:val="both"/>
        <w:rPr>
          <w:lang w:val="es-ES"/>
        </w:rPr>
      </w:pPr>
      <w:r w:rsidRPr="000101DC">
        <w:rPr>
          <w:rFonts w:eastAsia="Arial" w:cs="Arial"/>
          <w:lang w:val="es-ES"/>
        </w:rPr>
        <w:t>En GR-Inn se revisaron fragmentos repetidos, comentarios de prueba y elementos que podían generar confusión al mostrar el proyecto. El código queda más ordenado sin alterar el comportamiento de las funcionalidades desarrolladas.</w:t>
      </w:r>
    </w:p>
    <w:p w14:paraId="5EBBB66C" w14:textId="77777777" w:rsidR="00885216" w:rsidRPr="000101DC" w:rsidRDefault="00000000">
      <w:pPr>
        <w:pStyle w:val="Question"/>
        <w:keepNext/>
        <w:rPr>
          <w:lang w:val="es-ES"/>
        </w:rPr>
      </w:pPr>
      <w:r w:rsidRPr="000101DC">
        <w:rPr>
          <w:rFonts w:eastAsia="Arial" w:cs="Arial"/>
          <w:lang w:val="es-ES"/>
        </w:rPr>
        <w:t>Valor de cara a la defensa</w:t>
      </w:r>
    </w:p>
    <w:p w14:paraId="62523B87" w14:textId="77777777" w:rsidR="00885216" w:rsidRPr="000101DC" w:rsidRDefault="00000000">
      <w:pPr>
        <w:spacing w:after="200"/>
        <w:jc w:val="both"/>
        <w:rPr>
          <w:lang w:val="es-ES"/>
        </w:rPr>
      </w:pPr>
      <w:r w:rsidRPr="000101DC">
        <w:rPr>
          <w:rFonts w:eastAsia="Arial" w:cs="Arial"/>
          <w:lang w:val="es-ES"/>
        </w:rPr>
        <w:t>Este apartado ayuda a demostrar que la entrega no se cerró de forma improvisada, sino con una revisión final del material presentado. Este punto demuestra cuidado en la entrega final y no solo en el funcionamiento visible.</w:t>
      </w:r>
    </w:p>
    <w:p w14:paraId="07C29246" w14:textId="77777777" w:rsidR="00885216" w:rsidRPr="000101DC" w:rsidRDefault="00000000">
      <w:pPr>
        <w:rPr>
          <w:lang w:val="es-ES"/>
        </w:rPr>
      </w:pPr>
      <w:r w:rsidRPr="000101DC">
        <w:rPr>
          <w:lang w:val="es-ES"/>
        </w:rPr>
        <w:br w:type="page"/>
      </w:r>
    </w:p>
    <w:p w14:paraId="4E722DF1"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0D595E54"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 Registro de usuario</w:t>
      </w:r>
    </w:p>
    <w:p w14:paraId="388485F2" w14:textId="77777777" w:rsidR="00885216" w:rsidRPr="000101DC" w:rsidRDefault="00000000">
      <w:pPr>
        <w:pStyle w:val="Question"/>
        <w:keepNext/>
        <w:rPr>
          <w:lang w:val="es-ES"/>
        </w:rPr>
      </w:pPr>
      <w:r w:rsidRPr="000101DC">
        <w:rPr>
          <w:rFonts w:eastAsia="Arial" w:cs="Arial"/>
          <w:lang w:val="es-ES"/>
        </w:rPr>
        <w:t>Qué se trabaja en este apartado</w:t>
      </w:r>
    </w:p>
    <w:p w14:paraId="4F136F0D" w14:textId="77777777" w:rsidR="00885216" w:rsidRPr="000101DC" w:rsidRDefault="00000000">
      <w:pPr>
        <w:spacing w:after="200"/>
        <w:jc w:val="both"/>
        <w:rPr>
          <w:lang w:val="es-ES"/>
        </w:rPr>
      </w:pPr>
      <w:r w:rsidRPr="000101DC">
        <w:rPr>
          <w:rFonts w:eastAsia="Arial" w:cs="Arial"/>
          <w:lang w:val="es-ES"/>
        </w:rPr>
        <w:t>El registro permite crear cuentas dentro de la plataforma. Es el punto de entrada para que una persona pueda utilizar las funciones privadas de GR-Inn. Es el primer paso para que la plataforma pueda reconocer a una persona dentro del sistema.</w:t>
      </w:r>
    </w:p>
    <w:p w14:paraId="37983345" w14:textId="77777777" w:rsidR="00885216" w:rsidRPr="000101DC" w:rsidRDefault="00000000">
      <w:pPr>
        <w:pStyle w:val="Question"/>
        <w:keepNext/>
        <w:rPr>
          <w:lang w:val="es-ES"/>
        </w:rPr>
      </w:pPr>
      <w:r w:rsidRPr="000101DC">
        <w:rPr>
          <w:rFonts w:eastAsia="Arial" w:cs="Arial"/>
          <w:lang w:val="es-ES"/>
        </w:rPr>
        <w:t>Por qué se ha planteado así</w:t>
      </w:r>
    </w:p>
    <w:p w14:paraId="64F3A6F8" w14:textId="77777777" w:rsidR="00885216" w:rsidRPr="000101DC" w:rsidRDefault="00000000">
      <w:pPr>
        <w:spacing w:after="200"/>
        <w:jc w:val="both"/>
        <w:rPr>
          <w:lang w:val="es-ES"/>
        </w:rPr>
      </w:pPr>
      <w:r w:rsidRPr="000101DC">
        <w:rPr>
          <w:rFonts w:eastAsia="Arial" w:cs="Arial"/>
          <w:lang w:val="es-ES"/>
        </w:rPr>
        <w:t>Se ha planteado con validaciones porque los datos de alta deben ser fiables. Se revisan campos obligatorios, correo electrónico, coincidencia de contraseñas y posibles duplicados. La validación es necesaria para evitar cuentas incompletas, datos repetidos o contraseñas mal confirmadas.</w:t>
      </w:r>
    </w:p>
    <w:p w14:paraId="72596E2E" w14:textId="77777777" w:rsidR="00885216" w:rsidRPr="000101DC" w:rsidRDefault="00000000">
      <w:pPr>
        <w:pStyle w:val="Question"/>
        <w:keepNext/>
        <w:rPr>
          <w:lang w:val="es-ES"/>
        </w:rPr>
      </w:pPr>
      <w:r w:rsidRPr="000101DC">
        <w:rPr>
          <w:rFonts w:eastAsia="Arial" w:cs="Arial"/>
          <w:lang w:val="es-ES"/>
        </w:rPr>
        <w:t>Cómo se ha aplicado dentro de GR-Inn</w:t>
      </w:r>
    </w:p>
    <w:p w14:paraId="6BE4BEBD" w14:textId="77777777" w:rsidR="00885216" w:rsidRPr="000101DC" w:rsidRDefault="00000000">
      <w:pPr>
        <w:spacing w:after="200"/>
        <w:jc w:val="both"/>
        <w:rPr>
          <w:lang w:val="es-ES"/>
        </w:rPr>
      </w:pPr>
      <w:r w:rsidRPr="000101DC">
        <w:rPr>
          <w:rFonts w:eastAsia="Arial" w:cs="Arial"/>
          <w:lang w:val="es-ES"/>
        </w:rPr>
        <w:t>La contraseña se almacena cifrada para evitar guardar información sensible en texto plano. Una vez registrado, el usuario puede acceder a funciones como publicaciones, favoritos, mensajes y carrito. Una vez creada la cuenta, las acciones posteriores pueden asociarse a un usuario concreto.</w:t>
      </w:r>
    </w:p>
    <w:p w14:paraId="41764562" w14:textId="77777777" w:rsidR="00885216" w:rsidRPr="000101DC" w:rsidRDefault="00000000">
      <w:pPr>
        <w:pStyle w:val="Question"/>
        <w:keepNext/>
        <w:rPr>
          <w:lang w:val="es-ES"/>
        </w:rPr>
      </w:pPr>
      <w:r w:rsidRPr="000101DC">
        <w:rPr>
          <w:rFonts w:eastAsia="Arial" w:cs="Arial"/>
          <w:lang w:val="es-ES"/>
        </w:rPr>
        <w:t>Valor de cara a la defensa</w:t>
      </w:r>
    </w:p>
    <w:p w14:paraId="715089A7" w14:textId="77777777" w:rsidR="00885216" w:rsidRPr="000101DC" w:rsidRDefault="00000000">
      <w:pPr>
        <w:spacing w:after="200"/>
        <w:jc w:val="both"/>
        <w:rPr>
          <w:lang w:val="es-ES"/>
        </w:rPr>
      </w:pPr>
      <w:r w:rsidRPr="000101DC">
        <w:rPr>
          <w:rFonts w:eastAsia="Arial" w:cs="Arial"/>
          <w:lang w:val="es-ES"/>
        </w:rPr>
        <w:t>En la defensa, el registro es esencial para demostrar que la aplicación diferencia entre visitantes y usuarios autenticados. Además, permite mostrar que la aplicación tiene una entrada real a las zonas privadas.</w:t>
      </w:r>
    </w:p>
    <w:p w14:paraId="39BDCFB1" w14:textId="77777777" w:rsidR="00885216" w:rsidRPr="000101DC" w:rsidRDefault="00000000">
      <w:pPr>
        <w:rPr>
          <w:lang w:val="es-ES"/>
        </w:rPr>
      </w:pPr>
      <w:r w:rsidRPr="000101DC">
        <w:rPr>
          <w:lang w:val="es-ES"/>
        </w:rPr>
        <w:br w:type="page"/>
      </w:r>
    </w:p>
    <w:p w14:paraId="41D5953D"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39CB1A2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6.2 Inicio de sesión</w:t>
      </w:r>
    </w:p>
    <w:p w14:paraId="3FB63D14" w14:textId="77777777" w:rsidR="00885216" w:rsidRPr="000101DC" w:rsidRDefault="00000000">
      <w:pPr>
        <w:pStyle w:val="Question"/>
        <w:keepNext/>
        <w:rPr>
          <w:lang w:val="es-ES"/>
        </w:rPr>
      </w:pPr>
      <w:r w:rsidRPr="000101DC">
        <w:rPr>
          <w:rFonts w:eastAsia="Arial" w:cs="Arial"/>
          <w:lang w:val="es-ES"/>
        </w:rPr>
        <w:t>Qué se trabaja en este apartado</w:t>
      </w:r>
    </w:p>
    <w:p w14:paraId="4D5200FB" w14:textId="77777777" w:rsidR="00885216" w:rsidRPr="000101DC" w:rsidRDefault="00000000">
      <w:pPr>
        <w:spacing w:after="200"/>
        <w:jc w:val="both"/>
        <w:rPr>
          <w:lang w:val="es-ES"/>
        </w:rPr>
      </w:pPr>
      <w:r w:rsidRPr="000101DC">
        <w:rPr>
          <w:rFonts w:eastAsia="Arial" w:cs="Arial"/>
          <w:lang w:val="es-ES"/>
        </w:rPr>
        <w:t>El inicio de sesión comprueba las credenciales y crea una sesión de usuario. A partir de ese momento, la aplicación puede identificar quién está navegando. El acceso identifica al usuario y permite activar funciones que no están disponibles para visitantes.</w:t>
      </w:r>
    </w:p>
    <w:p w14:paraId="5DFC796B" w14:textId="77777777" w:rsidR="00885216" w:rsidRPr="000101DC" w:rsidRDefault="00000000">
      <w:pPr>
        <w:pStyle w:val="Question"/>
        <w:keepNext/>
        <w:rPr>
          <w:lang w:val="es-ES"/>
        </w:rPr>
      </w:pPr>
      <w:r w:rsidRPr="000101DC">
        <w:rPr>
          <w:rFonts w:eastAsia="Arial" w:cs="Arial"/>
          <w:lang w:val="es-ES"/>
        </w:rPr>
        <w:t>Por qué se ha planteado así</w:t>
      </w:r>
    </w:p>
    <w:p w14:paraId="39CAEEB7" w14:textId="77777777" w:rsidR="00885216" w:rsidRPr="000101DC" w:rsidRDefault="00000000">
      <w:pPr>
        <w:spacing w:after="200"/>
        <w:jc w:val="both"/>
        <w:rPr>
          <w:lang w:val="es-ES"/>
        </w:rPr>
      </w:pPr>
      <w:r w:rsidRPr="000101DC">
        <w:rPr>
          <w:rFonts w:eastAsia="Arial" w:cs="Arial"/>
          <w:lang w:val="es-ES"/>
        </w:rPr>
        <w:t>Se ha planteado así para separar visitantes, usuarios normales y administradores. Cada tipo de usuario necesita permisos y opciones distintas. La finalidad es proteger acciones como publicar, guardar favoritos o gestionar información personal.</w:t>
      </w:r>
    </w:p>
    <w:p w14:paraId="3934AB16" w14:textId="77777777" w:rsidR="00885216" w:rsidRPr="000101DC" w:rsidRDefault="00000000">
      <w:pPr>
        <w:pStyle w:val="Question"/>
        <w:keepNext/>
        <w:rPr>
          <w:lang w:val="es-ES"/>
        </w:rPr>
      </w:pPr>
      <w:r w:rsidRPr="000101DC">
        <w:rPr>
          <w:rFonts w:eastAsia="Arial" w:cs="Arial"/>
          <w:lang w:val="es-ES"/>
        </w:rPr>
        <w:t>Cómo se ha aplicado dentro de GR-Inn</w:t>
      </w:r>
    </w:p>
    <w:p w14:paraId="34944535" w14:textId="77777777" w:rsidR="00885216" w:rsidRPr="000101DC" w:rsidRDefault="00000000">
      <w:pPr>
        <w:spacing w:after="200"/>
        <w:jc w:val="both"/>
        <w:rPr>
          <w:lang w:val="es-ES"/>
        </w:rPr>
      </w:pPr>
      <w:r w:rsidRPr="000101DC">
        <w:rPr>
          <w:rFonts w:eastAsia="Arial" w:cs="Arial"/>
          <w:lang w:val="es-ES"/>
        </w:rPr>
        <w:t>Tras iniciar sesión, la navegación muestra funciones ampliadas como perfil, publicaciones, favoritos, carrito y cierre de sesión. Si el usuario tiene rol de administrador, también se habilita el acceso a la gestión. La sesión permite adaptar la navegación y mantener el estado del usuario mientras recorre la web.</w:t>
      </w:r>
    </w:p>
    <w:p w14:paraId="372FD068" w14:textId="77777777" w:rsidR="00885216" w:rsidRPr="000101DC" w:rsidRDefault="00000000">
      <w:pPr>
        <w:pStyle w:val="Question"/>
        <w:keepNext/>
        <w:rPr>
          <w:lang w:val="es-ES"/>
        </w:rPr>
      </w:pPr>
      <w:r w:rsidRPr="000101DC">
        <w:rPr>
          <w:rFonts w:eastAsia="Arial" w:cs="Arial"/>
          <w:lang w:val="es-ES"/>
        </w:rPr>
        <w:t>Valor de cara a la defensa</w:t>
      </w:r>
    </w:p>
    <w:p w14:paraId="405AEA91" w14:textId="77777777" w:rsidR="00885216" w:rsidRPr="000101DC" w:rsidRDefault="00000000">
      <w:pPr>
        <w:spacing w:after="200"/>
        <w:jc w:val="both"/>
        <w:rPr>
          <w:lang w:val="es-ES"/>
        </w:rPr>
      </w:pPr>
      <w:r w:rsidRPr="000101DC">
        <w:rPr>
          <w:rFonts w:eastAsia="Arial" w:cs="Arial"/>
          <w:lang w:val="es-ES"/>
        </w:rPr>
        <w:t>Este apartado sostiene toda la parte privada del proyecto y permite explicar cómo se controla el acceso a funciones restringidas. Durante la defensa se puede enseñar cómo cambia la aplicación antes y después de iniciar sesión.</w:t>
      </w:r>
    </w:p>
    <w:p w14:paraId="7AE58CC5" w14:textId="77777777" w:rsidR="00885216" w:rsidRPr="000101DC" w:rsidRDefault="00000000">
      <w:pPr>
        <w:rPr>
          <w:lang w:val="es-ES"/>
        </w:rPr>
      </w:pPr>
      <w:r w:rsidRPr="000101DC">
        <w:rPr>
          <w:lang w:val="es-ES"/>
        </w:rPr>
        <w:br w:type="page"/>
      </w:r>
    </w:p>
    <w:p w14:paraId="53566870"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34F168BB"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6.3 Publicación de muebles</w:t>
      </w:r>
    </w:p>
    <w:p w14:paraId="2C4B91D2" w14:textId="77777777" w:rsidR="00885216" w:rsidRPr="000101DC" w:rsidRDefault="00000000">
      <w:pPr>
        <w:pStyle w:val="Question"/>
        <w:keepNext/>
        <w:rPr>
          <w:lang w:val="es-ES"/>
        </w:rPr>
      </w:pPr>
      <w:r w:rsidRPr="000101DC">
        <w:rPr>
          <w:rFonts w:eastAsia="Arial" w:cs="Arial"/>
          <w:lang w:val="es-ES"/>
        </w:rPr>
        <w:t>Qué se trabaja en este apartado</w:t>
      </w:r>
    </w:p>
    <w:p w14:paraId="6A25EE7E" w14:textId="77777777" w:rsidR="00885216" w:rsidRPr="000101DC" w:rsidRDefault="00000000">
      <w:pPr>
        <w:spacing w:after="200"/>
        <w:jc w:val="both"/>
        <w:rPr>
          <w:lang w:val="es-ES"/>
        </w:rPr>
      </w:pPr>
      <w:r w:rsidRPr="000101DC">
        <w:rPr>
          <w:rFonts w:eastAsia="Arial" w:cs="Arial"/>
          <w:lang w:val="es-ES"/>
        </w:rPr>
        <w:t>Los usuarios pueden publicar muebles dentro de la plataforma. Esta funcionalidad convierte al usuario en participante activo del mercado circular. Este apartado representa una de las funciones más importantes para que el mercado circular tenga contenido.</w:t>
      </w:r>
    </w:p>
    <w:p w14:paraId="4C3B435F" w14:textId="77777777" w:rsidR="00885216" w:rsidRPr="000101DC" w:rsidRDefault="00000000">
      <w:pPr>
        <w:pStyle w:val="Question"/>
        <w:keepNext/>
        <w:rPr>
          <w:lang w:val="es-ES"/>
        </w:rPr>
      </w:pPr>
      <w:r w:rsidRPr="000101DC">
        <w:rPr>
          <w:rFonts w:eastAsia="Arial" w:cs="Arial"/>
          <w:lang w:val="es-ES"/>
        </w:rPr>
        <w:t>Por qué se ha planteado así</w:t>
      </w:r>
    </w:p>
    <w:p w14:paraId="1894670F" w14:textId="77777777" w:rsidR="00885216" w:rsidRPr="000101DC" w:rsidRDefault="00000000">
      <w:pPr>
        <w:spacing w:after="200"/>
        <w:jc w:val="both"/>
        <w:rPr>
          <w:lang w:val="es-ES"/>
        </w:rPr>
      </w:pPr>
      <w:r w:rsidRPr="000101DC">
        <w:rPr>
          <w:rFonts w:eastAsia="Arial" w:cs="Arial"/>
          <w:lang w:val="es-ES"/>
        </w:rPr>
        <w:t>Se ha planteado porque sin publicaciones no existiría intercambio entre personas. El formulario recoge información necesaria para que el anuncio sea útil y comprensible. El formulario recoge datos suficientes para que el anuncio pueda entenderse sin depender solo de una imagen.</w:t>
      </w:r>
    </w:p>
    <w:p w14:paraId="1042723C" w14:textId="77777777" w:rsidR="00885216" w:rsidRPr="000101DC" w:rsidRDefault="00000000">
      <w:pPr>
        <w:pStyle w:val="Question"/>
        <w:keepNext/>
        <w:rPr>
          <w:lang w:val="es-ES"/>
        </w:rPr>
      </w:pPr>
      <w:r w:rsidRPr="000101DC">
        <w:rPr>
          <w:rFonts w:eastAsia="Arial" w:cs="Arial"/>
          <w:lang w:val="es-ES"/>
        </w:rPr>
        <w:t>Cómo se ha aplicado dentro de GR-Inn</w:t>
      </w:r>
    </w:p>
    <w:p w14:paraId="60251BB8" w14:textId="77777777" w:rsidR="00885216" w:rsidRPr="000101DC" w:rsidRDefault="00000000">
      <w:pPr>
        <w:spacing w:after="200"/>
        <w:jc w:val="both"/>
        <w:rPr>
          <w:lang w:val="es-ES"/>
        </w:rPr>
      </w:pPr>
      <w:r w:rsidRPr="000101DC">
        <w:rPr>
          <w:rFonts w:eastAsia="Arial" w:cs="Arial"/>
          <w:lang w:val="es-ES"/>
        </w:rPr>
        <w:t>En GR-Inn se solicitan datos como título, descripción, precio, ubicación, estado, categoría e imágenes. Con esa información se crea una ficha que puede mostrarse en el catálogo. La publicación se asocia al usuario que la crea, lo que permite mantener trazabilidad dentro de la plataforma.</w:t>
      </w:r>
    </w:p>
    <w:p w14:paraId="0AA55D54" w14:textId="77777777" w:rsidR="00885216" w:rsidRPr="000101DC" w:rsidRDefault="00000000">
      <w:pPr>
        <w:pStyle w:val="Question"/>
        <w:keepNext/>
        <w:rPr>
          <w:lang w:val="es-ES"/>
        </w:rPr>
      </w:pPr>
      <w:r w:rsidRPr="000101DC">
        <w:rPr>
          <w:rFonts w:eastAsia="Arial" w:cs="Arial"/>
          <w:lang w:val="es-ES"/>
        </w:rPr>
        <w:t>Valor de cara a la defensa</w:t>
      </w:r>
    </w:p>
    <w:p w14:paraId="04FA202F" w14:textId="77777777" w:rsidR="00885216" w:rsidRPr="000101DC" w:rsidRDefault="00000000">
      <w:pPr>
        <w:spacing w:after="200"/>
        <w:jc w:val="both"/>
        <w:rPr>
          <w:lang w:val="es-ES"/>
        </w:rPr>
      </w:pPr>
      <w:r w:rsidRPr="000101DC">
        <w:rPr>
          <w:rFonts w:eastAsia="Arial" w:cs="Arial"/>
          <w:lang w:val="es-ES"/>
        </w:rPr>
        <w:t>Durante la defensa, esta función permite demostrar creación de contenido, validación de datos y conexión con la base de datos. Permite demostrar que el usuario no solo consume información, sino que también puede aportar contenido.</w:t>
      </w:r>
    </w:p>
    <w:p w14:paraId="0AB15530" w14:textId="77777777" w:rsidR="00885216" w:rsidRPr="000101DC" w:rsidRDefault="00000000">
      <w:pPr>
        <w:rPr>
          <w:lang w:val="es-ES"/>
        </w:rPr>
      </w:pPr>
      <w:r w:rsidRPr="000101DC">
        <w:rPr>
          <w:lang w:val="es-ES"/>
        </w:rPr>
        <w:br w:type="page"/>
      </w:r>
    </w:p>
    <w:p w14:paraId="501DC90F"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21B72E40"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6.4 Edición de anuncios de muebles</w:t>
      </w:r>
    </w:p>
    <w:p w14:paraId="0B761303" w14:textId="77777777" w:rsidR="00885216" w:rsidRPr="000101DC" w:rsidRDefault="00000000">
      <w:pPr>
        <w:pStyle w:val="Question"/>
        <w:keepNext/>
        <w:rPr>
          <w:lang w:val="es-ES"/>
        </w:rPr>
      </w:pPr>
      <w:r w:rsidRPr="000101DC">
        <w:rPr>
          <w:rFonts w:eastAsia="Arial" w:cs="Arial"/>
          <w:lang w:val="es-ES"/>
        </w:rPr>
        <w:t>Qué se trabaja en este apartado</w:t>
      </w:r>
    </w:p>
    <w:p w14:paraId="4BC411B0" w14:textId="77777777" w:rsidR="00885216" w:rsidRPr="000101DC" w:rsidRDefault="00000000">
      <w:pPr>
        <w:spacing w:after="200"/>
        <w:jc w:val="both"/>
        <w:rPr>
          <w:lang w:val="es-ES"/>
        </w:rPr>
      </w:pPr>
      <w:r w:rsidRPr="000101DC">
        <w:rPr>
          <w:rFonts w:eastAsia="Arial" w:cs="Arial"/>
          <w:lang w:val="es-ES"/>
        </w:rPr>
        <w:t>Se documenta la mejora incorporada para que el usuario pueda modificar sus anuncios de muebles. Esta función amplía el flujo de publicación y evita que la única opción disponible sea eliminar un anuncio cuando se quiere corregir o actualizar información.</w:t>
      </w:r>
    </w:p>
    <w:p w14:paraId="3BE75E3C" w14:textId="77777777" w:rsidR="00885216" w:rsidRPr="000101DC" w:rsidRDefault="00000000">
      <w:pPr>
        <w:pStyle w:val="Question"/>
        <w:keepNext/>
        <w:rPr>
          <w:lang w:val="es-ES"/>
        </w:rPr>
      </w:pPr>
      <w:r w:rsidRPr="000101DC">
        <w:rPr>
          <w:rFonts w:eastAsia="Arial" w:cs="Arial"/>
          <w:lang w:val="es-ES"/>
        </w:rPr>
        <w:t>Por qué se ha planteado así</w:t>
      </w:r>
    </w:p>
    <w:p w14:paraId="361700B5" w14:textId="77777777" w:rsidR="00885216" w:rsidRPr="000101DC" w:rsidRDefault="00000000">
      <w:pPr>
        <w:spacing w:after="200"/>
        <w:jc w:val="both"/>
        <w:rPr>
          <w:lang w:val="es-ES"/>
        </w:rPr>
      </w:pPr>
      <w:r w:rsidRPr="000101DC">
        <w:rPr>
          <w:rFonts w:eastAsia="Arial" w:cs="Arial"/>
          <w:lang w:val="es-ES"/>
        </w:rPr>
        <w:t xml:space="preserve">Se ha planteado así porque una plataforma de compraventa necesita operaciones CRUD completas: crear, visualizar, actualizar y eliminar. La edición de anuncios refuerza la parte de actualización y hace que el proyecto sea más coherente con los requisitos técnicos del </w:t>
      </w:r>
      <w:proofErr w:type="spellStart"/>
      <w:r w:rsidRPr="000101DC">
        <w:rPr>
          <w:rFonts w:eastAsia="Arial" w:cs="Arial"/>
          <w:lang w:val="es-ES"/>
        </w:rPr>
        <w:t>backend</w:t>
      </w:r>
      <w:proofErr w:type="spellEnd"/>
      <w:r w:rsidRPr="000101DC">
        <w:rPr>
          <w:rFonts w:eastAsia="Arial" w:cs="Arial"/>
          <w:lang w:val="es-ES"/>
        </w:rPr>
        <w:t>.</w:t>
      </w:r>
    </w:p>
    <w:p w14:paraId="2B830296" w14:textId="77777777" w:rsidR="00885216" w:rsidRPr="000101DC" w:rsidRDefault="00000000">
      <w:pPr>
        <w:pStyle w:val="Question"/>
        <w:keepNext/>
        <w:rPr>
          <w:lang w:val="es-ES"/>
        </w:rPr>
      </w:pPr>
      <w:r w:rsidRPr="000101DC">
        <w:rPr>
          <w:rFonts w:eastAsia="Arial" w:cs="Arial"/>
          <w:lang w:val="es-ES"/>
        </w:rPr>
        <w:t>Cómo se ha aplicado dentro de GR-Inn</w:t>
      </w:r>
    </w:p>
    <w:p w14:paraId="5C06FE5F" w14:textId="77777777" w:rsidR="00885216" w:rsidRPr="000101DC" w:rsidRDefault="00000000">
      <w:pPr>
        <w:spacing w:after="200"/>
        <w:jc w:val="both"/>
        <w:rPr>
          <w:lang w:val="es-ES"/>
        </w:rPr>
      </w:pPr>
      <w:r w:rsidRPr="000101DC">
        <w:rPr>
          <w:rFonts w:eastAsia="Arial" w:cs="Arial"/>
          <w:lang w:val="es-ES"/>
        </w:rPr>
        <w:t>Dentro de GR-Inn, el usuario puede revisar sus publicaciones y cambiar datos relevantes como título, descripción, precio, estado, categoría, ubicación o información asociada al anuncio según lo implementado. La función debe mantenerse vinculada al propietario del anuncio para evitar modificaciones no autorizadas.</w:t>
      </w:r>
    </w:p>
    <w:p w14:paraId="1359601A" w14:textId="77777777" w:rsidR="00885216" w:rsidRPr="000101DC" w:rsidRDefault="00000000">
      <w:pPr>
        <w:pStyle w:val="Question"/>
        <w:keepNext/>
        <w:rPr>
          <w:lang w:val="es-ES"/>
        </w:rPr>
      </w:pPr>
      <w:r w:rsidRPr="000101DC">
        <w:rPr>
          <w:rFonts w:eastAsia="Arial" w:cs="Arial"/>
          <w:lang w:val="es-ES"/>
        </w:rPr>
        <w:t>Valor de cara a la defensa</w:t>
      </w:r>
    </w:p>
    <w:p w14:paraId="66C873E6" w14:textId="77777777" w:rsidR="00885216" w:rsidRPr="000101DC" w:rsidRDefault="00000000">
      <w:pPr>
        <w:spacing w:after="200"/>
        <w:jc w:val="both"/>
        <w:rPr>
          <w:lang w:val="es-ES"/>
        </w:rPr>
      </w:pPr>
      <w:r w:rsidRPr="000101DC">
        <w:rPr>
          <w:rFonts w:eastAsia="Arial" w:cs="Arial"/>
          <w:lang w:val="es-ES"/>
        </w:rPr>
        <w:t xml:space="preserve">De cara a la defensa, esta mejora permite demostrar evolución reciente del proyecto y mayor madurez funcional. También refuerza la explicación del repositorio, porque queda asociada a un avance documentado en GitHub dentro del historial de </w:t>
      </w:r>
      <w:proofErr w:type="spellStart"/>
      <w:r w:rsidRPr="000101DC">
        <w:rPr>
          <w:rFonts w:eastAsia="Arial" w:cs="Arial"/>
          <w:lang w:val="es-ES"/>
        </w:rPr>
        <w:t>commits</w:t>
      </w:r>
      <w:proofErr w:type="spellEnd"/>
      <w:r w:rsidRPr="000101DC">
        <w:rPr>
          <w:rFonts w:eastAsia="Arial" w:cs="Arial"/>
          <w:lang w:val="es-ES"/>
        </w:rPr>
        <w:t>.</w:t>
      </w:r>
    </w:p>
    <w:p w14:paraId="33133012" w14:textId="77777777" w:rsidR="00885216" w:rsidRPr="000101DC" w:rsidRDefault="00000000">
      <w:pPr>
        <w:rPr>
          <w:lang w:val="es-ES"/>
        </w:rPr>
      </w:pPr>
      <w:r w:rsidRPr="000101DC">
        <w:rPr>
          <w:lang w:val="es-ES"/>
        </w:rPr>
        <w:br w:type="page"/>
      </w:r>
    </w:p>
    <w:p w14:paraId="02280380"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541AFAA0"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6.5 Validación de publicaciones</w:t>
      </w:r>
    </w:p>
    <w:p w14:paraId="2A0D9DA7" w14:textId="77777777" w:rsidR="00885216" w:rsidRPr="000101DC" w:rsidRDefault="00000000">
      <w:pPr>
        <w:pStyle w:val="Question"/>
        <w:keepNext/>
        <w:rPr>
          <w:lang w:val="es-ES"/>
        </w:rPr>
      </w:pPr>
      <w:r w:rsidRPr="000101DC">
        <w:rPr>
          <w:rFonts w:eastAsia="Arial" w:cs="Arial"/>
          <w:lang w:val="es-ES"/>
        </w:rPr>
        <w:t>Qué se trabaja en este apartado</w:t>
      </w:r>
    </w:p>
    <w:p w14:paraId="6765CBC2" w14:textId="77777777" w:rsidR="00885216" w:rsidRPr="000101DC" w:rsidRDefault="00000000">
      <w:pPr>
        <w:spacing w:after="200"/>
        <w:jc w:val="both"/>
        <w:rPr>
          <w:lang w:val="es-ES"/>
        </w:rPr>
      </w:pPr>
      <w:r w:rsidRPr="000101DC">
        <w:rPr>
          <w:rFonts w:eastAsia="Arial" w:cs="Arial"/>
          <w:lang w:val="es-ES"/>
        </w:rPr>
        <w:t>Los formularios de publicación incorporan controles para revisar los datos introducidos. La validación evita que se guarden anuncios incompletos o poco fiables. Aquí se analizan los controles que se aplican antes de aceptar los datos del formulario.</w:t>
      </w:r>
    </w:p>
    <w:p w14:paraId="4746C53E" w14:textId="77777777" w:rsidR="00885216" w:rsidRPr="000101DC" w:rsidRDefault="00000000">
      <w:pPr>
        <w:pStyle w:val="Question"/>
        <w:keepNext/>
        <w:rPr>
          <w:lang w:val="es-ES"/>
        </w:rPr>
      </w:pPr>
      <w:r w:rsidRPr="000101DC">
        <w:rPr>
          <w:rFonts w:eastAsia="Arial" w:cs="Arial"/>
          <w:lang w:val="es-ES"/>
        </w:rPr>
        <w:t>Por qué se ha planteado así</w:t>
      </w:r>
    </w:p>
    <w:p w14:paraId="0109A75B" w14:textId="77777777" w:rsidR="00885216" w:rsidRPr="000101DC" w:rsidRDefault="00000000">
      <w:pPr>
        <w:spacing w:after="200"/>
        <w:jc w:val="both"/>
        <w:rPr>
          <w:lang w:val="es-ES"/>
        </w:rPr>
      </w:pPr>
      <w:r w:rsidRPr="000101DC">
        <w:rPr>
          <w:rFonts w:eastAsia="Arial" w:cs="Arial"/>
          <w:lang w:val="es-ES"/>
        </w:rPr>
        <w:t>Se ha planteado así porque los campos vacíos, precios incorrectos o archivos no adecuados pueden afectar a la calidad del catálogo y a la experiencia del usuario. Se ha incorporado para proteger la calidad del catálogo y reducir errores en la base de datos.</w:t>
      </w:r>
    </w:p>
    <w:p w14:paraId="6A65FAA3" w14:textId="77777777" w:rsidR="00885216" w:rsidRPr="000101DC" w:rsidRDefault="00000000">
      <w:pPr>
        <w:pStyle w:val="Question"/>
        <w:keepNext/>
        <w:rPr>
          <w:lang w:val="es-ES"/>
        </w:rPr>
      </w:pPr>
      <w:r w:rsidRPr="000101DC">
        <w:rPr>
          <w:rFonts w:eastAsia="Arial" w:cs="Arial"/>
          <w:lang w:val="es-ES"/>
        </w:rPr>
        <w:t>Cómo se ha aplicado dentro de GR-Inn</w:t>
      </w:r>
    </w:p>
    <w:p w14:paraId="654D4257" w14:textId="77777777" w:rsidR="00885216" w:rsidRPr="000101DC" w:rsidRDefault="00000000">
      <w:pPr>
        <w:spacing w:after="200"/>
        <w:jc w:val="both"/>
        <w:rPr>
          <w:lang w:val="es-ES"/>
        </w:rPr>
      </w:pPr>
      <w:r w:rsidRPr="000101DC">
        <w:rPr>
          <w:rFonts w:eastAsia="Arial" w:cs="Arial"/>
          <w:lang w:val="es-ES"/>
        </w:rPr>
        <w:t>En GR-Inn se comprueban datos obligatorios, formatos básicos y archivos de imagen antes de aceptar la publicación. El objetivo es que la base de datos reciba información útil. Los controles aplicados ayudan a que los datos lleguen con un formato más coherente.</w:t>
      </w:r>
    </w:p>
    <w:p w14:paraId="5FF6E3F6" w14:textId="77777777" w:rsidR="00885216" w:rsidRPr="000101DC" w:rsidRDefault="00000000">
      <w:pPr>
        <w:pStyle w:val="Question"/>
        <w:keepNext/>
        <w:rPr>
          <w:lang w:val="es-ES"/>
        </w:rPr>
      </w:pPr>
      <w:r w:rsidRPr="000101DC">
        <w:rPr>
          <w:rFonts w:eastAsia="Arial" w:cs="Arial"/>
          <w:lang w:val="es-ES"/>
        </w:rPr>
        <w:t>Valor de cara a la defensa</w:t>
      </w:r>
    </w:p>
    <w:p w14:paraId="1D9444D6" w14:textId="77777777" w:rsidR="00885216" w:rsidRPr="000101DC" w:rsidRDefault="00000000">
      <w:pPr>
        <w:spacing w:after="200"/>
        <w:jc w:val="both"/>
        <w:rPr>
          <w:lang w:val="es-ES"/>
        </w:rPr>
      </w:pPr>
      <w:r w:rsidRPr="000101DC">
        <w:rPr>
          <w:rFonts w:eastAsia="Arial" w:cs="Arial"/>
          <w:lang w:val="es-ES"/>
        </w:rPr>
        <w:t>Este apartado permite defender que el proyecto no solo recoge datos, sino que intenta garantizar que esos datos tengan un mínimo de calidad. También ayuda a mostrar una preocupación por la calidad del contenido creado por usuarios.</w:t>
      </w:r>
    </w:p>
    <w:p w14:paraId="5C2191DE" w14:textId="77777777" w:rsidR="00885216" w:rsidRPr="000101DC" w:rsidRDefault="00000000">
      <w:pPr>
        <w:rPr>
          <w:lang w:val="es-ES"/>
        </w:rPr>
      </w:pPr>
      <w:r w:rsidRPr="000101DC">
        <w:rPr>
          <w:lang w:val="es-ES"/>
        </w:rPr>
        <w:br w:type="page"/>
      </w:r>
    </w:p>
    <w:p w14:paraId="0EE5E078"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23E127DF"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6.6 Publicación de recambios</w:t>
      </w:r>
    </w:p>
    <w:p w14:paraId="0FC36C68" w14:textId="77777777" w:rsidR="00885216" w:rsidRPr="000101DC" w:rsidRDefault="00000000">
      <w:pPr>
        <w:pStyle w:val="Question"/>
        <w:keepNext/>
        <w:rPr>
          <w:lang w:val="es-ES"/>
        </w:rPr>
      </w:pPr>
      <w:r w:rsidRPr="000101DC">
        <w:rPr>
          <w:rFonts w:eastAsia="Arial" w:cs="Arial"/>
          <w:lang w:val="es-ES"/>
        </w:rPr>
        <w:t>Qué se trabaja en este apartado</w:t>
      </w:r>
    </w:p>
    <w:p w14:paraId="572295D1" w14:textId="77777777" w:rsidR="00885216" w:rsidRPr="000101DC" w:rsidRDefault="00000000">
      <w:pPr>
        <w:spacing w:after="200"/>
        <w:jc w:val="both"/>
        <w:rPr>
          <w:lang w:val="es-ES"/>
        </w:rPr>
      </w:pPr>
      <w:r w:rsidRPr="000101DC">
        <w:rPr>
          <w:rFonts w:eastAsia="Arial" w:cs="Arial"/>
          <w:lang w:val="es-ES"/>
        </w:rPr>
        <w:t>Los recambios 3D se publican desde un flujo más controlado. A diferencia de los muebles, las piezas de reparación requieren una supervisión mayor. Los recambios requieren una descripción más técnica que un mueble completo.</w:t>
      </w:r>
    </w:p>
    <w:p w14:paraId="64DA4A11" w14:textId="77777777" w:rsidR="00885216" w:rsidRPr="000101DC" w:rsidRDefault="00000000">
      <w:pPr>
        <w:pStyle w:val="Question"/>
        <w:keepNext/>
        <w:rPr>
          <w:lang w:val="es-ES"/>
        </w:rPr>
      </w:pPr>
      <w:r w:rsidRPr="000101DC">
        <w:rPr>
          <w:rFonts w:eastAsia="Arial" w:cs="Arial"/>
          <w:lang w:val="es-ES"/>
        </w:rPr>
        <w:t>Por qué se ha planteado así</w:t>
      </w:r>
    </w:p>
    <w:p w14:paraId="25585188" w14:textId="77777777" w:rsidR="00885216" w:rsidRPr="000101DC" w:rsidRDefault="00000000">
      <w:pPr>
        <w:spacing w:after="200"/>
        <w:jc w:val="both"/>
        <w:rPr>
          <w:lang w:val="es-ES"/>
        </w:rPr>
      </w:pPr>
      <w:r w:rsidRPr="000101DC">
        <w:rPr>
          <w:rFonts w:eastAsia="Arial" w:cs="Arial"/>
          <w:lang w:val="es-ES"/>
        </w:rPr>
        <w:t>Se ha planteado que esta función dependa del administrador porque el catálogo de piezas debe ser más fiable. Una pieza mal descrita puede generar confusión sobre compatibilidad o uso. Por eso se ha tratado como una parte más controlada y vinculada a la fiabilidad del catálogo.</w:t>
      </w:r>
    </w:p>
    <w:p w14:paraId="483CA2B3" w14:textId="77777777" w:rsidR="00885216" w:rsidRPr="000101DC" w:rsidRDefault="00000000">
      <w:pPr>
        <w:pStyle w:val="Question"/>
        <w:keepNext/>
        <w:rPr>
          <w:lang w:val="es-ES"/>
        </w:rPr>
      </w:pPr>
      <w:r w:rsidRPr="000101DC">
        <w:rPr>
          <w:rFonts w:eastAsia="Arial" w:cs="Arial"/>
          <w:lang w:val="es-ES"/>
        </w:rPr>
        <w:t>Cómo se ha aplicado dentro de GR-Inn</w:t>
      </w:r>
    </w:p>
    <w:p w14:paraId="593A9421" w14:textId="77777777" w:rsidR="00885216" w:rsidRPr="000101DC" w:rsidRDefault="00000000">
      <w:pPr>
        <w:spacing w:after="200"/>
        <w:jc w:val="both"/>
        <w:rPr>
          <w:lang w:val="es-ES"/>
        </w:rPr>
      </w:pPr>
      <w:r w:rsidRPr="000101DC">
        <w:rPr>
          <w:rFonts w:eastAsia="Arial" w:cs="Arial"/>
          <w:lang w:val="es-ES"/>
        </w:rPr>
        <w:t>Cada recambio incluye nombre, descripción, tipo, compatibilidad, precio e imágenes. Estos datos ayudan al usuario a identificar si la pieza le resulta útil. La información de compatibilidad ayuda a que el usuario valore si una pieza le sirve realmente.</w:t>
      </w:r>
    </w:p>
    <w:p w14:paraId="37518D6E" w14:textId="77777777" w:rsidR="00885216" w:rsidRPr="000101DC" w:rsidRDefault="00000000">
      <w:pPr>
        <w:pStyle w:val="Question"/>
        <w:keepNext/>
        <w:rPr>
          <w:lang w:val="es-ES"/>
        </w:rPr>
      </w:pPr>
      <w:r w:rsidRPr="000101DC">
        <w:rPr>
          <w:rFonts w:eastAsia="Arial" w:cs="Arial"/>
          <w:lang w:val="es-ES"/>
        </w:rPr>
        <w:t>Valor de cara a la defensa</w:t>
      </w:r>
    </w:p>
    <w:p w14:paraId="4EAB8DD3" w14:textId="77777777" w:rsidR="00885216" w:rsidRPr="000101DC" w:rsidRDefault="00000000">
      <w:pPr>
        <w:spacing w:after="200"/>
        <w:jc w:val="both"/>
        <w:rPr>
          <w:lang w:val="es-ES"/>
        </w:rPr>
      </w:pPr>
      <w:r w:rsidRPr="000101DC">
        <w:rPr>
          <w:rFonts w:eastAsia="Arial" w:cs="Arial"/>
          <w:lang w:val="es-ES"/>
        </w:rPr>
        <w:t>La decisión refuerza la credibilidad del catálogo de reparación y permite explicar una diferencia clara entre publicaciones de usuarios y contenido controlado. Permite remarcar que la reparación forma parte central del planteamiento, no un añadido secundario.</w:t>
      </w:r>
    </w:p>
    <w:p w14:paraId="266CC1D4" w14:textId="77777777" w:rsidR="00885216" w:rsidRPr="000101DC" w:rsidRDefault="00000000">
      <w:pPr>
        <w:rPr>
          <w:lang w:val="es-ES"/>
        </w:rPr>
      </w:pPr>
      <w:r w:rsidRPr="000101DC">
        <w:rPr>
          <w:lang w:val="es-ES"/>
        </w:rPr>
        <w:br w:type="page"/>
      </w:r>
    </w:p>
    <w:p w14:paraId="3554A441"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0B2E1AF9"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6.7 Catálogo de muebles</w:t>
      </w:r>
    </w:p>
    <w:p w14:paraId="02CD6F45" w14:textId="77777777" w:rsidR="00885216" w:rsidRPr="000101DC" w:rsidRDefault="00000000">
      <w:pPr>
        <w:pStyle w:val="Question"/>
        <w:keepNext/>
        <w:rPr>
          <w:lang w:val="es-ES"/>
        </w:rPr>
      </w:pPr>
      <w:r w:rsidRPr="000101DC">
        <w:rPr>
          <w:rFonts w:eastAsia="Arial" w:cs="Arial"/>
          <w:lang w:val="es-ES"/>
        </w:rPr>
        <w:t>Qué se trabaja en este apartado</w:t>
      </w:r>
    </w:p>
    <w:p w14:paraId="1E324F02" w14:textId="77777777" w:rsidR="00885216" w:rsidRPr="000101DC" w:rsidRDefault="00000000">
      <w:pPr>
        <w:spacing w:after="200"/>
        <w:jc w:val="both"/>
        <w:rPr>
          <w:lang w:val="es-ES"/>
        </w:rPr>
      </w:pPr>
      <w:r w:rsidRPr="000101DC">
        <w:rPr>
          <w:rFonts w:eastAsia="Arial" w:cs="Arial"/>
          <w:lang w:val="es-ES"/>
        </w:rPr>
        <w:t>El catálogo de muebles muestra las publicaciones disponibles mediante tarjetas. Cada tarjeta resume la información más importante del producto. El catálogo es la zona donde el usuario visualiza la oferta principal de la plataforma.</w:t>
      </w:r>
    </w:p>
    <w:p w14:paraId="0B0DC843" w14:textId="77777777" w:rsidR="00885216" w:rsidRPr="000101DC" w:rsidRDefault="00000000">
      <w:pPr>
        <w:pStyle w:val="Question"/>
        <w:keepNext/>
        <w:rPr>
          <w:lang w:val="es-ES"/>
        </w:rPr>
      </w:pPr>
      <w:r w:rsidRPr="000101DC">
        <w:rPr>
          <w:rFonts w:eastAsia="Arial" w:cs="Arial"/>
          <w:lang w:val="es-ES"/>
        </w:rPr>
        <w:t>Por qué se ha planteado así</w:t>
      </w:r>
    </w:p>
    <w:p w14:paraId="2AC8763A" w14:textId="77777777" w:rsidR="00885216" w:rsidRPr="000101DC" w:rsidRDefault="00000000">
      <w:pPr>
        <w:spacing w:after="200"/>
        <w:jc w:val="both"/>
        <w:rPr>
          <w:lang w:val="es-ES"/>
        </w:rPr>
      </w:pPr>
      <w:r w:rsidRPr="000101DC">
        <w:rPr>
          <w:rFonts w:eastAsia="Arial" w:cs="Arial"/>
          <w:lang w:val="es-ES"/>
        </w:rPr>
        <w:t>Se ha planteado así porque el usuario necesita revisar varios anuncios de forma rápida. Las tarjetas permiten comparar imagen, título, precio y datos clave sin entrar primero en cada detalle. Además, este formato mantiene orden incluso cuando el catálogo crece con más publicaciones.</w:t>
      </w:r>
    </w:p>
    <w:p w14:paraId="676C5846" w14:textId="77777777" w:rsidR="00885216" w:rsidRPr="000101DC" w:rsidRDefault="00000000">
      <w:pPr>
        <w:pStyle w:val="Question"/>
        <w:keepNext/>
        <w:rPr>
          <w:lang w:val="es-ES"/>
        </w:rPr>
      </w:pPr>
      <w:r w:rsidRPr="000101DC">
        <w:rPr>
          <w:rFonts w:eastAsia="Arial" w:cs="Arial"/>
          <w:lang w:val="es-ES"/>
        </w:rPr>
        <w:t>Cómo se ha aplicado dentro de GR-Inn</w:t>
      </w:r>
    </w:p>
    <w:p w14:paraId="42836107" w14:textId="77777777" w:rsidR="00885216" w:rsidRPr="000101DC" w:rsidRDefault="00000000">
      <w:pPr>
        <w:spacing w:after="200"/>
        <w:jc w:val="both"/>
        <w:rPr>
          <w:lang w:val="es-ES"/>
        </w:rPr>
      </w:pPr>
      <w:r w:rsidRPr="000101DC">
        <w:rPr>
          <w:rFonts w:eastAsia="Arial" w:cs="Arial"/>
          <w:lang w:val="es-ES"/>
        </w:rPr>
        <w:t>Desde el listado, el usuario puede filtrar resultados, guardar favoritos o añadir productos al carrito según las acciones disponibles. La información esencial se presenta de manera resumida para facilitar la exploración.</w:t>
      </w:r>
    </w:p>
    <w:p w14:paraId="452E1D17" w14:textId="77777777" w:rsidR="00885216" w:rsidRPr="000101DC" w:rsidRDefault="00000000">
      <w:pPr>
        <w:pStyle w:val="Question"/>
        <w:keepNext/>
        <w:rPr>
          <w:lang w:val="es-ES"/>
        </w:rPr>
      </w:pPr>
      <w:r w:rsidRPr="000101DC">
        <w:rPr>
          <w:rFonts w:eastAsia="Arial" w:cs="Arial"/>
          <w:lang w:val="es-ES"/>
        </w:rPr>
        <w:t>Valor de cara a la defensa</w:t>
      </w:r>
    </w:p>
    <w:p w14:paraId="151EC324" w14:textId="77777777" w:rsidR="00885216" w:rsidRPr="000101DC" w:rsidRDefault="00000000">
      <w:pPr>
        <w:spacing w:after="200"/>
        <w:jc w:val="both"/>
        <w:rPr>
          <w:lang w:val="es-ES"/>
        </w:rPr>
      </w:pPr>
      <w:r w:rsidRPr="000101DC">
        <w:rPr>
          <w:rFonts w:eastAsia="Arial" w:cs="Arial"/>
          <w:lang w:val="es-ES"/>
        </w:rPr>
        <w:t>Este bloque representa una de las zonas principales de navegación comercial y ayuda a enseñar el funcionamiento general de la plataforma. Además, resulta clave para enseñar la parte comercial del proyecto durante la defensa.</w:t>
      </w:r>
    </w:p>
    <w:p w14:paraId="5830F001" w14:textId="77777777" w:rsidR="00885216" w:rsidRPr="000101DC" w:rsidRDefault="00000000">
      <w:pPr>
        <w:rPr>
          <w:lang w:val="es-ES"/>
        </w:rPr>
      </w:pPr>
      <w:r w:rsidRPr="000101DC">
        <w:rPr>
          <w:lang w:val="es-ES"/>
        </w:rPr>
        <w:br w:type="page"/>
      </w:r>
    </w:p>
    <w:p w14:paraId="68742B7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4BB4F4B6"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6.8 Filtros de búsqueda</w:t>
      </w:r>
    </w:p>
    <w:p w14:paraId="781CBA96" w14:textId="77777777" w:rsidR="00885216" w:rsidRPr="000101DC" w:rsidRDefault="00000000">
      <w:pPr>
        <w:pStyle w:val="Question"/>
        <w:keepNext/>
        <w:rPr>
          <w:lang w:val="es-ES"/>
        </w:rPr>
      </w:pPr>
      <w:r w:rsidRPr="000101DC">
        <w:rPr>
          <w:rFonts w:eastAsia="Arial" w:cs="Arial"/>
          <w:lang w:val="es-ES"/>
        </w:rPr>
        <w:t>Qué se trabaja en este apartado</w:t>
      </w:r>
    </w:p>
    <w:p w14:paraId="012F0FD8" w14:textId="77777777" w:rsidR="00885216" w:rsidRPr="000101DC" w:rsidRDefault="00000000">
      <w:pPr>
        <w:spacing w:after="200"/>
        <w:jc w:val="both"/>
        <w:rPr>
          <w:lang w:val="es-ES"/>
        </w:rPr>
      </w:pPr>
      <w:r w:rsidRPr="000101DC">
        <w:rPr>
          <w:rFonts w:eastAsia="Arial" w:cs="Arial"/>
          <w:lang w:val="es-ES"/>
        </w:rPr>
        <w:t>Los filtros ayudan a encontrar muebles concretos dentro del catálogo. Su función es reducir resultados y facilitar la búsqueda del usuario. Los filtros convierten el catálogo en una herramienta más cómoda y útil.</w:t>
      </w:r>
    </w:p>
    <w:p w14:paraId="057F94FC" w14:textId="77777777" w:rsidR="00885216" w:rsidRPr="000101DC" w:rsidRDefault="00000000">
      <w:pPr>
        <w:pStyle w:val="Question"/>
        <w:keepNext/>
        <w:rPr>
          <w:lang w:val="es-ES"/>
        </w:rPr>
      </w:pPr>
      <w:r w:rsidRPr="000101DC">
        <w:rPr>
          <w:rFonts w:eastAsia="Arial" w:cs="Arial"/>
          <w:lang w:val="es-ES"/>
        </w:rPr>
        <w:t>Por qué se ha planteado así</w:t>
      </w:r>
    </w:p>
    <w:p w14:paraId="0A832DEA" w14:textId="77777777" w:rsidR="00885216" w:rsidRPr="000101DC" w:rsidRDefault="00000000">
      <w:pPr>
        <w:spacing w:after="200"/>
        <w:jc w:val="both"/>
        <w:rPr>
          <w:lang w:val="es-ES"/>
        </w:rPr>
      </w:pPr>
      <w:r w:rsidRPr="000101DC">
        <w:rPr>
          <w:rFonts w:eastAsia="Arial" w:cs="Arial"/>
          <w:lang w:val="es-ES"/>
        </w:rPr>
        <w:t>Se han incluido porque un listado sin filtros puede resultar poco práctico cuando aumenta el número de publicaciones. La búsqueda debe adaptarse a lo que el usuario necesita. Además, un listado sin búsqueda se vuelve menos manejable a medida que crece el contenido.</w:t>
      </w:r>
    </w:p>
    <w:p w14:paraId="658528FA" w14:textId="77777777" w:rsidR="00885216" w:rsidRPr="000101DC" w:rsidRDefault="00000000">
      <w:pPr>
        <w:pStyle w:val="Question"/>
        <w:keepNext/>
        <w:rPr>
          <w:lang w:val="es-ES"/>
        </w:rPr>
      </w:pPr>
      <w:r w:rsidRPr="000101DC">
        <w:rPr>
          <w:rFonts w:eastAsia="Arial" w:cs="Arial"/>
          <w:lang w:val="es-ES"/>
        </w:rPr>
        <w:t>Cómo se ha aplicado dentro de GR-Inn</w:t>
      </w:r>
    </w:p>
    <w:p w14:paraId="4081FDE1" w14:textId="77777777" w:rsidR="00885216" w:rsidRPr="000101DC" w:rsidRDefault="00000000">
      <w:pPr>
        <w:spacing w:after="200"/>
        <w:jc w:val="both"/>
        <w:rPr>
          <w:lang w:val="es-ES"/>
        </w:rPr>
      </w:pPr>
      <w:r w:rsidRPr="000101DC">
        <w:rPr>
          <w:rFonts w:eastAsia="Arial" w:cs="Arial"/>
          <w:lang w:val="es-ES"/>
        </w:rPr>
        <w:t>GR-Inn permite filtrar por palabra, categoría, precio y ubicación. La consulta se ajusta a los filtros activos para mostrar resultados más relevantes. La consulta se ajusta a los criterios seleccionados para devolver resultados más concretos.</w:t>
      </w:r>
    </w:p>
    <w:p w14:paraId="55F584D7" w14:textId="77777777" w:rsidR="00885216" w:rsidRPr="000101DC" w:rsidRDefault="00000000">
      <w:pPr>
        <w:pStyle w:val="Question"/>
        <w:keepNext/>
        <w:rPr>
          <w:lang w:val="es-ES"/>
        </w:rPr>
      </w:pPr>
      <w:r w:rsidRPr="000101DC">
        <w:rPr>
          <w:rFonts w:eastAsia="Arial" w:cs="Arial"/>
          <w:lang w:val="es-ES"/>
        </w:rPr>
        <w:t>Valor de cara a la defensa</w:t>
      </w:r>
    </w:p>
    <w:p w14:paraId="46F61FB8" w14:textId="77777777" w:rsidR="00885216" w:rsidRPr="000101DC" w:rsidRDefault="00000000">
      <w:pPr>
        <w:spacing w:after="200"/>
        <w:jc w:val="both"/>
        <w:rPr>
          <w:lang w:val="es-ES"/>
        </w:rPr>
      </w:pPr>
      <w:r w:rsidRPr="000101DC">
        <w:rPr>
          <w:rFonts w:eastAsia="Arial" w:cs="Arial"/>
          <w:lang w:val="es-ES"/>
        </w:rPr>
        <w:t>En la defensa, los filtros permiten demostrar trabajo con formularios, parámetros y consultas dinámicas sobre la base de datos. Esto permite defender que se ha pensado en la escalabilidad del uso, aunque el proyecto sea académico.</w:t>
      </w:r>
    </w:p>
    <w:p w14:paraId="6B2BBA18" w14:textId="77777777" w:rsidR="00885216" w:rsidRPr="000101DC" w:rsidRDefault="00000000">
      <w:pPr>
        <w:rPr>
          <w:lang w:val="es-ES"/>
        </w:rPr>
      </w:pPr>
      <w:r w:rsidRPr="000101DC">
        <w:rPr>
          <w:lang w:val="es-ES"/>
        </w:rPr>
        <w:br w:type="page"/>
      </w:r>
    </w:p>
    <w:p w14:paraId="078F2C46"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1AA22F28"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6.9 Catálogo de recambios</w:t>
      </w:r>
    </w:p>
    <w:p w14:paraId="5AF7CE12" w14:textId="77777777" w:rsidR="00885216" w:rsidRPr="000101DC" w:rsidRDefault="00000000">
      <w:pPr>
        <w:pStyle w:val="Question"/>
        <w:keepNext/>
        <w:rPr>
          <w:lang w:val="es-ES"/>
        </w:rPr>
      </w:pPr>
      <w:r w:rsidRPr="000101DC">
        <w:rPr>
          <w:rFonts w:eastAsia="Arial" w:cs="Arial"/>
          <w:lang w:val="es-ES"/>
        </w:rPr>
        <w:t>Qué se trabaja en este apartado</w:t>
      </w:r>
    </w:p>
    <w:p w14:paraId="6FA97FBF" w14:textId="77777777" w:rsidR="00885216" w:rsidRPr="000101DC" w:rsidRDefault="00000000">
      <w:pPr>
        <w:spacing w:after="200"/>
        <w:jc w:val="both"/>
        <w:rPr>
          <w:lang w:val="es-ES"/>
        </w:rPr>
      </w:pPr>
      <w:r w:rsidRPr="000101DC">
        <w:rPr>
          <w:rFonts w:eastAsia="Arial" w:cs="Arial"/>
          <w:lang w:val="es-ES"/>
        </w:rPr>
        <w:t>Los recambios se muestran en una sección propia. Esta separación evita mezclar productos completos con piezas destinadas a reparación. Este catálogo da protagonismo a las piezas de reparación dentro de la plataforma.</w:t>
      </w:r>
    </w:p>
    <w:p w14:paraId="5496C237" w14:textId="77777777" w:rsidR="00885216" w:rsidRPr="000101DC" w:rsidRDefault="00000000">
      <w:pPr>
        <w:pStyle w:val="Question"/>
        <w:keepNext/>
        <w:rPr>
          <w:lang w:val="es-ES"/>
        </w:rPr>
      </w:pPr>
      <w:r w:rsidRPr="000101DC">
        <w:rPr>
          <w:rFonts w:eastAsia="Arial" w:cs="Arial"/>
          <w:lang w:val="es-ES"/>
        </w:rPr>
        <w:t>Por qué se ha planteado así</w:t>
      </w:r>
    </w:p>
    <w:p w14:paraId="36A58D53" w14:textId="77777777" w:rsidR="00885216" w:rsidRPr="000101DC" w:rsidRDefault="00000000">
      <w:pPr>
        <w:spacing w:after="200"/>
        <w:jc w:val="both"/>
        <w:rPr>
          <w:lang w:val="es-ES"/>
        </w:rPr>
      </w:pPr>
      <w:r w:rsidRPr="000101DC">
        <w:rPr>
          <w:rFonts w:eastAsia="Arial" w:cs="Arial"/>
          <w:lang w:val="es-ES"/>
        </w:rPr>
        <w:t>Se ha planteado así para que el usuario entienda rápidamente si está buscando un mueble o una pieza concreta. También refuerza la identidad diferencial del proyecto. Separarlo de los muebles ayuda a que el usuario entienda que se trata de productos con otra finalidad.</w:t>
      </w:r>
    </w:p>
    <w:p w14:paraId="082B7EB9" w14:textId="77777777" w:rsidR="00885216" w:rsidRPr="000101DC" w:rsidRDefault="00000000">
      <w:pPr>
        <w:pStyle w:val="Question"/>
        <w:keepNext/>
        <w:rPr>
          <w:lang w:val="es-ES"/>
        </w:rPr>
      </w:pPr>
      <w:r w:rsidRPr="000101DC">
        <w:rPr>
          <w:rFonts w:eastAsia="Arial" w:cs="Arial"/>
          <w:lang w:val="es-ES"/>
        </w:rPr>
        <w:t>Cómo se ha aplicado dentro de GR-Inn</w:t>
      </w:r>
    </w:p>
    <w:p w14:paraId="07A94352" w14:textId="77777777" w:rsidR="00885216" w:rsidRPr="000101DC" w:rsidRDefault="00000000">
      <w:pPr>
        <w:spacing w:after="200"/>
        <w:jc w:val="both"/>
        <w:rPr>
          <w:lang w:val="es-ES"/>
        </w:rPr>
      </w:pPr>
      <w:r w:rsidRPr="000101DC">
        <w:rPr>
          <w:rFonts w:eastAsia="Arial" w:cs="Arial"/>
          <w:lang w:val="es-ES"/>
        </w:rPr>
        <w:t>Las tarjetas de recambios muestran información como imagen, precio, tipo y compatibilidad básica. Desde ellas se puede acceder al detalle o realizar acciones disponibles. Cada tarjeta resume datos relevantes para identificar rápidamente la utilidad del recambio.</w:t>
      </w:r>
    </w:p>
    <w:p w14:paraId="0388588A" w14:textId="77777777" w:rsidR="00885216" w:rsidRPr="000101DC" w:rsidRDefault="00000000">
      <w:pPr>
        <w:pStyle w:val="Question"/>
        <w:keepNext/>
        <w:rPr>
          <w:lang w:val="es-ES"/>
        </w:rPr>
      </w:pPr>
      <w:r w:rsidRPr="000101DC">
        <w:rPr>
          <w:rFonts w:eastAsia="Arial" w:cs="Arial"/>
          <w:lang w:val="es-ES"/>
        </w:rPr>
        <w:t>Valor de cara a la defensa</w:t>
      </w:r>
    </w:p>
    <w:p w14:paraId="20B95F01" w14:textId="77777777" w:rsidR="00885216" w:rsidRPr="000101DC" w:rsidRDefault="00000000">
      <w:pPr>
        <w:spacing w:after="200"/>
        <w:jc w:val="both"/>
        <w:rPr>
          <w:lang w:val="es-ES"/>
        </w:rPr>
      </w:pPr>
      <w:r w:rsidRPr="000101DC">
        <w:rPr>
          <w:rFonts w:eastAsia="Arial" w:cs="Arial"/>
          <w:lang w:val="es-ES"/>
        </w:rPr>
        <w:t>Este apartado permite defender la parte más característica de GR-Inn: no solo se compran muebles, también se facilita repararlos. Este apartado refuerza uno de los elementos más diferenciales de GR-Inn.</w:t>
      </w:r>
    </w:p>
    <w:p w14:paraId="027E7E09" w14:textId="77777777" w:rsidR="00885216" w:rsidRPr="000101DC" w:rsidRDefault="00000000">
      <w:pPr>
        <w:rPr>
          <w:lang w:val="es-ES"/>
        </w:rPr>
      </w:pPr>
      <w:r w:rsidRPr="000101DC">
        <w:rPr>
          <w:lang w:val="es-ES"/>
        </w:rPr>
        <w:br w:type="page"/>
      </w:r>
    </w:p>
    <w:p w14:paraId="49B5DC7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60D86A3F"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6.10 Detalle de mueble</w:t>
      </w:r>
    </w:p>
    <w:p w14:paraId="6970E4A0" w14:textId="77777777" w:rsidR="00885216" w:rsidRPr="000101DC" w:rsidRDefault="00000000">
      <w:pPr>
        <w:pStyle w:val="Question"/>
        <w:keepNext/>
        <w:rPr>
          <w:lang w:val="es-ES"/>
        </w:rPr>
      </w:pPr>
      <w:r w:rsidRPr="000101DC">
        <w:rPr>
          <w:rFonts w:eastAsia="Arial" w:cs="Arial"/>
          <w:lang w:val="es-ES"/>
        </w:rPr>
        <w:t>Qué se trabaja en este apartado</w:t>
      </w:r>
    </w:p>
    <w:p w14:paraId="2AFFC3FD" w14:textId="77777777" w:rsidR="00885216" w:rsidRPr="000101DC" w:rsidRDefault="00000000">
      <w:pPr>
        <w:spacing w:after="200"/>
        <w:jc w:val="both"/>
        <w:rPr>
          <w:lang w:val="es-ES"/>
        </w:rPr>
      </w:pPr>
      <w:r w:rsidRPr="000101DC">
        <w:rPr>
          <w:rFonts w:eastAsia="Arial" w:cs="Arial"/>
          <w:lang w:val="es-ES"/>
        </w:rPr>
        <w:t>La página de detalle amplía la información del anuncio. Es el espacio donde el usuario toma una decisión más concreta sobre el producto. Aquí se recoge la información necesaria para pasar de una vista resumida a una decisión más informada.</w:t>
      </w:r>
    </w:p>
    <w:p w14:paraId="310E9009" w14:textId="77777777" w:rsidR="00885216" w:rsidRPr="000101DC" w:rsidRDefault="00000000">
      <w:pPr>
        <w:pStyle w:val="Question"/>
        <w:keepNext/>
        <w:rPr>
          <w:lang w:val="es-ES"/>
        </w:rPr>
      </w:pPr>
      <w:r w:rsidRPr="000101DC">
        <w:rPr>
          <w:rFonts w:eastAsia="Arial" w:cs="Arial"/>
          <w:lang w:val="es-ES"/>
        </w:rPr>
        <w:t>Por qué se ha planteado así</w:t>
      </w:r>
    </w:p>
    <w:p w14:paraId="16B87BEB" w14:textId="77777777" w:rsidR="00885216" w:rsidRPr="000101DC" w:rsidRDefault="00000000">
      <w:pPr>
        <w:spacing w:after="200"/>
        <w:jc w:val="both"/>
        <w:rPr>
          <w:lang w:val="es-ES"/>
        </w:rPr>
      </w:pPr>
      <w:r w:rsidRPr="000101DC">
        <w:rPr>
          <w:rFonts w:eastAsia="Arial" w:cs="Arial"/>
          <w:lang w:val="es-ES"/>
        </w:rPr>
        <w:t>Se ha planteado porque el catálogo ofrece una vista resumida, pero la ficha individual debe mostrar más datos antes de contactar o añadir al carrito. La intención es reducir dudas antes de contactar con el vendedor o añadir el producto al carrito.</w:t>
      </w:r>
    </w:p>
    <w:p w14:paraId="3E76A742" w14:textId="77777777" w:rsidR="00885216" w:rsidRPr="000101DC" w:rsidRDefault="00000000">
      <w:pPr>
        <w:pStyle w:val="Question"/>
        <w:keepNext/>
        <w:rPr>
          <w:lang w:val="es-ES"/>
        </w:rPr>
      </w:pPr>
      <w:r w:rsidRPr="000101DC">
        <w:rPr>
          <w:rFonts w:eastAsia="Arial" w:cs="Arial"/>
          <w:lang w:val="es-ES"/>
        </w:rPr>
        <w:t>Cómo se ha aplicado dentro de GR-Inn</w:t>
      </w:r>
    </w:p>
    <w:p w14:paraId="68FB745A" w14:textId="77777777" w:rsidR="00885216" w:rsidRPr="000101DC" w:rsidRDefault="00000000">
      <w:pPr>
        <w:spacing w:after="200"/>
        <w:jc w:val="both"/>
        <w:rPr>
          <w:lang w:val="es-ES"/>
        </w:rPr>
      </w:pPr>
      <w:r w:rsidRPr="000101DC">
        <w:rPr>
          <w:rFonts w:eastAsia="Arial" w:cs="Arial"/>
          <w:lang w:val="es-ES"/>
        </w:rPr>
        <w:t>En GR-Inn se presenta descripción, precio, ubicación, estado, vendedor, imágenes y acciones como contactar, guardar, compartir o añadir al carrito. Las acciones disponibles se concentran en una pantalla para facilitar la toma de decisión.</w:t>
      </w:r>
    </w:p>
    <w:p w14:paraId="11AB97AF" w14:textId="77777777" w:rsidR="00885216" w:rsidRPr="000101DC" w:rsidRDefault="00000000">
      <w:pPr>
        <w:pStyle w:val="Question"/>
        <w:keepNext/>
        <w:rPr>
          <w:lang w:val="es-ES"/>
        </w:rPr>
      </w:pPr>
      <w:r w:rsidRPr="000101DC">
        <w:rPr>
          <w:rFonts w:eastAsia="Arial" w:cs="Arial"/>
          <w:lang w:val="es-ES"/>
        </w:rPr>
        <w:t>Valor de cara a la defensa</w:t>
      </w:r>
    </w:p>
    <w:p w14:paraId="7EE6D921" w14:textId="77777777" w:rsidR="00885216" w:rsidRPr="000101DC" w:rsidRDefault="00000000">
      <w:pPr>
        <w:spacing w:after="200"/>
        <w:jc w:val="both"/>
        <w:rPr>
          <w:lang w:val="es-ES"/>
        </w:rPr>
      </w:pPr>
      <w:r w:rsidRPr="000101DC">
        <w:rPr>
          <w:rFonts w:eastAsia="Arial" w:cs="Arial"/>
          <w:lang w:val="es-ES"/>
        </w:rPr>
        <w:t>Este paso permite explicar el recorrido natural entre ver un listado y realizar una acción sobre un producto concreto. Sirve para enseñar una transición lógica dentro de la experiencia del usuario.</w:t>
      </w:r>
    </w:p>
    <w:p w14:paraId="7924CEE8" w14:textId="77777777" w:rsidR="00885216" w:rsidRPr="000101DC" w:rsidRDefault="00000000">
      <w:pPr>
        <w:rPr>
          <w:lang w:val="es-ES"/>
        </w:rPr>
      </w:pPr>
      <w:r w:rsidRPr="000101DC">
        <w:rPr>
          <w:lang w:val="es-ES"/>
        </w:rPr>
        <w:br w:type="page"/>
      </w:r>
    </w:p>
    <w:p w14:paraId="1422874E"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0BAD79E8"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6.11 Detalle de recambio</w:t>
      </w:r>
    </w:p>
    <w:p w14:paraId="192A6019" w14:textId="77777777" w:rsidR="00885216" w:rsidRPr="000101DC" w:rsidRDefault="00000000">
      <w:pPr>
        <w:pStyle w:val="Question"/>
        <w:keepNext/>
        <w:rPr>
          <w:lang w:val="es-ES"/>
        </w:rPr>
      </w:pPr>
      <w:r w:rsidRPr="000101DC">
        <w:rPr>
          <w:rFonts w:eastAsia="Arial" w:cs="Arial"/>
          <w:lang w:val="es-ES"/>
        </w:rPr>
        <w:t>Qué se trabaja en este apartado</w:t>
      </w:r>
    </w:p>
    <w:p w14:paraId="09B55602" w14:textId="77777777" w:rsidR="00885216" w:rsidRPr="000101DC" w:rsidRDefault="00000000">
      <w:pPr>
        <w:spacing w:after="200"/>
        <w:jc w:val="both"/>
        <w:rPr>
          <w:lang w:val="es-ES"/>
        </w:rPr>
      </w:pPr>
      <w:r w:rsidRPr="000101DC">
        <w:rPr>
          <w:rFonts w:eastAsia="Arial" w:cs="Arial"/>
          <w:lang w:val="es-ES"/>
        </w:rPr>
        <w:t>El detalle de recambio explica mejor la pieza consultada. Su objetivo es que el usuario pueda valorar si el recambio se ajusta a su necesidad. El detalle permite presentar una pieza con más precisión que en el listado general.</w:t>
      </w:r>
    </w:p>
    <w:p w14:paraId="0CB143AD" w14:textId="77777777" w:rsidR="00885216" w:rsidRPr="000101DC" w:rsidRDefault="00000000">
      <w:pPr>
        <w:pStyle w:val="Question"/>
        <w:keepNext/>
        <w:rPr>
          <w:lang w:val="es-ES"/>
        </w:rPr>
      </w:pPr>
      <w:r w:rsidRPr="000101DC">
        <w:rPr>
          <w:rFonts w:eastAsia="Arial" w:cs="Arial"/>
          <w:lang w:val="es-ES"/>
        </w:rPr>
        <w:t>Por qué se ha planteado así</w:t>
      </w:r>
    </w:p>
    <w:p w14:paraId="077DF920" w14:textId="77777777" w:rsidR="00885216" w:rsidRPr="000101DC" w:rsidRDefault="00000000">
      <w:pPr>
        <w:spacing w:after="200"/>
        <w:jc w:val="both"/>
        <w:rPr>
          <w:lang w:val="es-ES"/>
        </w:rPr>
      </w:pPr>
      <w:r w:rsidRPr="000101DC">
        <w:rPr>
          <w:rFonts w:eastAsia="Arial" w:cs="Arial"/>
          <w:lang w:val="es-ES"/>
        </w:rPr>
        <w:t>Se ha planteado así porque las piezas de reparación requieren información más precisa que un producto genérico. La compatibilidad y el tipo de pieza son datos importantes. Además, la compatibilidad y la descripción son especialmente importantes en recambios.</w:t>
      </w:r>
    </w:p>
    <w:p w14:paraId="06CAF9B9" w14:textId="77777777" w:rsidR="00885216" w:rsidRPr="000101DC" w:rsidRDefault="00000000">
      <w:pPr>
        <w:pStyle w:val="Question"/>
        <w:keepNext/>
        <w:rPr>
          <w:lang w:val="es-ES"/>
        </w:rPr>
      </w:pPr>
      <w:r w:rsidRPr="000101DC">
        <w:rPr>
          <w:rFonts w:eastAsia="Arial" w:cs="Arial"/>
          <w:lang w:val="es-ES"/>
        </w:rPr>
        <w:t>Cómo se ha aplicado dentro de GR-Inn</w:t>
      </w:r>
    </w:p>
    <w:p w14:paraId="33DAF16B" w14:textId="77777777" w:rsidR="00885216" w:rsidRPr="000101DC" w:rsidRDefault="00000000">
      <w:pPr>
        <w:spacing w:after="200"/>
        <w:jc w:val="both"/>
        <w:rPr>
          <w:lang w:val="es-ES"/>
        </w:rPr>
      </w:pPr>
      <w:r w:rsidRPr="000101DC">
        <w:rPr>
          <w:rFonts w:eastAsia="Arial" w:cs="Arial"/>
          <w:lang w:val="es-ES"/>
        </w:rPr>
        <w:t>La ficha incluye imagen, descripción, tipo, compatibilidad, precio, reseñas y acciones como favoritos, carrito o compartir. La pantalla reúne información técnica básica junto con acciones de usuario como favoritos o carrito.</w:t>
      </w:r>
    </w:p>
    <w:p w14:paraId="716C6D16" w14:textId="77777777" w:rsidR="00885216" w:rsidRPr="000101DC" w:rsidRDefault="00000000">
      <w:pPr>
        <w:pStyle w:val="Question"/>
        <w:keepNext/>
        <w:rPr>
          <w:lang w:val="es-ES"/>
        </w:rPr>
      </w:pPr>
      <w:r w:rsidRPr="000101DC">
        <w:rPr>
          <w:rFonts w:eastAsia="Arial" w:cs="Arial"/>
          <w:lang w:val="es-ES"/>
        </w:rPr>
        <w:t>Valor de cara a la defensa</w:t>
      </w:r>
    </w:p>
    <w:p w14:paraId="67A1CF50" w14:textId="77777777" w:rsidR="00885216" w:rsidRPr="000101DC" w:rsidRDefault="00000000">
      <w:pPr>
        <w:spacing w:after="200"/>
        <w:jc w:val="both"/>
        <w:rPr>
          <w:lang w:val="es-ES"/>
        </w:rPr>
      </w:pPr>
      <w:r w:rsidRPr="000101DC">
        <w:rPr>
          <w:rFonts w:eastAsia="Arial" w:cs="Arial"/>
          <w:lang w:val="es-ES"/>
        </w:rPr>
        <w:t>En la defensa, este apartado ayuda a mostrar que los recambios no son un añadido superficial, sino una parte funcional del proyecto. Así se demuestra que la reparación tiene un tratamiento propio dentro de la plataforma.</w:t>
      </w:r>
    </w:p>
    <w:p w14:paraId="459B26AD" w14:textId="77777777" w:rsidR="00885216" w:rsidRPr="000101DC" w:rsidRDefault="00000000">
      <w:pPr>
        <w:rPr>
          <w:lang w:val="es-ES"/>
        </w:rPr>
      </w:pPr>
      <w:r w:rsidRPr="000101DC">
        <w:rPr>
          <w:lang w:val="es-ES"/>
        </w:rPr>
        <w:br w:type="page"/>
      </w:r>
    </w:p>
    <w:p w14:paraId="6C2782ED"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42D6B44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6.12 Favoritos</w:t>
      </w:r>
    </w:p>
    <w:p w14:paraId="41CE330D" w14:textId="77777777" w:rsidR="00885216" w:rsidRPr="000101DC" w:rsidRDefault="00000000">
      <w:pPr>
        <w:pStyle w:val="Question"/>
        <w:keepNext/>
        <w:rPr>
          <w:lang w:val="es-ES"/>
        </w:rPr>
      </w:pPr>
      <w:r w:rsidRPr="000101DC">
        <w:rPr>
          <w:rFonts w:eastAsia="Arial" w:cs="Arial"/>
          <w:lang w:val="es-ES"/>
        </w:rPr>
        <w:t>Qué se trabaja en este apartado</w:t>
      </w:r>
    </w:p>
    <w:p w14:paraId="1E8942DB" w14:textId="77777777" w:rsidR="00885216" w:rsidRPr="000101DC" w:rsidRDefault="00000000">
      <w:pPr>
        <w:spacing w:after="200"/>
        <w:jc w:val="both"/>
        <w:rPr>
          <w:lang w:val="es-ES"/>
        </w:rPr>
      </w:pPr>
      <w:r w:rsidRPr="000101DC">
        <w:rPr>
          <w:rFonts w:eastAsia="Arial" w:cs="Arial"/>
          <w:lang w:val="es-ES"/>
        </w:rPr>
        <w:t>El sistema de favoritos permite guardar elementos de interés. Así, el usuario no depende de recordar manualmente productos que ya ha visto. Los favoritos permiten al usuario conservar referencias sin tener que volver a buscarlas manualmente.</w:t>
      </w:r>
    </w:p>
    <w:p w14:paraId="12D689D4" w14:textId="77777777" w:rsidR="00885216" w:rsidRPr="000101DC" w:rsidRDefault="00000000">
      <w:pPr>
        <w:pStyle w:val="Question"/>
        <w:keepNext/>
        <w:rPr>
          <w:lang w:val="es-ES"/>
        </w:rPr>
      </w:pPr>
      <w:r w:rsidRPr="000101DC">
        <w:rPr>
          <w:rFonts w:eastAsia="Arial" w:cs="Arial"/>
          <w:lang w:val="es-ES"/>
        </w:rPr>
        <w:t>Por qué se ha planteado así</w:t>
      </w:r>
    </w:p>
    <w:p w14:paraId="4B723B51" w14:textId="77777777" w:rsidR="00885216" w:rsidRPr="000101DC" w:rsidRDefault="00000000">
      <w:pPr>
        <w:spacing w:after="200"/>
        <w:jc w:val="both"/>
        <w:rPr>
          <w:lang w:val="es-ES"/>
        </w:rPr>
      </w:pPr>
      <w:r w:rsidRPr="000101DC">
        <w:rPr>
          <w:rFonts w:eastAsia="Arial" w:cs="Arial"/>
          <w:lang w:val="es-ES"/>
        </w:rPr>
        <w:t>Se ha planteado porque una plataforma de compraventa necesita facilitar la comparación y el seguimiento de productos. Guardar favoritos mejora la experiencia personal. La idea es ahorrar tiempo al usuario cuando compara varias opciones antes de decidir.</w:t>
      </w:r>
    </w:p>
    <w:p w14:paraId="785A8031" w14:textId="77777777" w:rsidR="00885216" w:rsidRPr="000101DC" w:rsidRDefault="00000000">
      <w:pPr>
        <w:pStyle w:val="Question"/>
        <w:keepNext/>
        <w:rPr>
          <w:lang w:val="es-ES"/>
        </w:rPr>
      </w:pPr>
      <w:r w:rsidRPr="000101DC">
        <w:rPr>
          <w:rFonts w:eastAsia="Arial" w:cs="Arial"/>
          <w:lang w:val="es-ES"/>
        </w:rPr>
        <w:t>Cómo se ha aplicado dentro de GR-Inn</w:t>
      </w:r>
    </w:p>
    <w:p w14:paraId="42F4DBF9" w14:textId="77777777" w:rsidR="00885216" w:rsidRPr="000101DC" w:rsidRDefault="00000000">
      <w:pPr>
        <w:spacing w:after="200"/>
        <w:jc w:val="both"/>
        <w:rPr>
          <w:lang w:val="es-ES"/>
        </w:rPr>
      </w:pPr>
      <w:r w:rsidRPr="000101DC">
        <w:rPr>
          <w:rFonts w:eastAsia="Arial" w:cs="Arial"/>
          <w:lang w:val="es-ES"/>
        </w:rPr>
        <w:t>En GR-Inn, los favoritos se vinculan a la cuenta del usuario y se gestionan de forma dinámica desde las fichas o los listados. El sistema vincula los elementos guardados con la cuenta, de modo que la selección se mantiene personalizada.</w:t>
      </w:r>
    </w:p>
    <w:p w14:paraId="46A7C92E" w14:textId="77777777" w:rsidR="00885216" w:rsidRPr="000101DC" w:rsidRDefault="00000000">
      <w:pPr>
        <w:pStyle w:val="Question"/>
        <w:keepNext/>
        <w:rPr>
          <w:lang w:val="es-ES"/>
        </w:rPr>
      </w:pPr>
      <w:r w:rsidRPr="000101DC">
        <w:rPr>
          <w:rFonts w:eastAsia="Arial" w:cs="Arial"/>
          <w:lang w:val="es-ES"/>
        </w:rPr>
        <w:t>Valor de cara a la defensa</w:t>
      </w:r>
    </w:p>
    <w:p w14:paraId="2DDDCEDE" w14:textId="77777777" w:rsidR="00885216" w:rsidRPr="000101DC" w:rsidRDefault="00000000">
      <w:pPr>
        <w:spacing w:after="200"/>
        <w:jc w:val="both"/>
        <w:rPr>
          <w:lang w:val="es-ES"/>
        </w:rPr>
      </w:pPr>
      <w:r w:rsidRPr="000101DC">
        <w:rPr>
          <w:rFonts w:eastAsia="Arial" w:cs="Arial"/>
          <w:lang w:val="es-ES"/>
        </w:rPr>
        <w:t>Este apartado aporta comodidad, personalización y una acción fácil de mostrar durante la defensa. También demuestra una función sencilla, pero muy reconocible en aplicaciones reales.</w:t>
      </w:r>
    </w:p>
    <w:p w14:paraId="3155D65E" w14:textId="77777777" w:rsidR="00885216" w:rsidRPr="000101DC" w:rsidRDefault="00000000">
      <w:pPr>
        <w:rPr>
          <w:lang w:val="es-ES"/>
        </w:rPr>
      </w:pPr>
      <w:r w:rsidRPr="000101DC">
        <w:rPr>
          <w:lang w:val="es-ES"/>
        </w:rPr>
        <w:br w:type="page"/>
      </w:r>
    </w:p>
    <w:p w14:paraId="450DA512"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378283F9"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6.13 Reseñas</w:t>
      </w:r>
    </w:p>
    <w:p w14:paraId="250DB888" w14:textId="77777777" w:rsidR="00885216" w:rsidRPr="000101DC" w:rsidRDefault="00000000">
      <w:pPr>
        <w:pStyle w:val="Question"/>
        <w:keepNext/>
        <w:rPr>
          <w:lang w:val="es-ES"/>
        </w:rPr>
      </w:pPr>
      <w:r w:rsidRPr="000101DC">
        <w:rPr>
          <w:rFonts w:eastAsia="Arial" w:cs="Arial"/>
          <w:lang w:val="es-ES"/>
        </w:rPr>
        <w:t>Qué se trabaja en este apartado</w:t>
      </w:r>
    </w:p>
    <w:p w14:paraId="1A6D016A" w14:textId="77777777" w:rsidR="00885216" w:rsidRPr="000101DC" w:rsidRDefault="00000000">
      <w:pPr>
        <w:spacing w:after="200"/>
        <w:jc w:val="both"/>
        <w:rPr>
          <w:lang w:val="es-ES"/>
        </w:rPr>
      </w:pPr>
      <w:r w:rsidRPr="000101DC">
        <w:rPr>
          <w:rFonts w:eastAsia="Arial" w:cs="Arial"/>
          <w:lang w:val="es-ES"/>
        </w:rPr>
        <w:t>Las reseñas permiten valorar muebles y recambios. Funcionan como una forma de opinión dentro de la plataforma. Las reseñas aportan valoración y opinión sobre los elementos de la plataforma.</w:t>
      </w:r>
    </w:p>
    <w:p w14:paraId="62DC0856" w14:textId="77777777" w:rsidR="00885216" w:rsidRPr="000101DC" w:rsidRDefault="00000000">
      <w:pPr>
        <w:pStyle w:val="Question"/>
        <w:keepNext/>
        <w:rPr>
          <w:lang w:val="es-ES"/>
        </w:rPr>
      </w:pPr>
      <w:r w:rsidRPr="000101DC">
        <w:rPr>
          <w:rFonts w:eastAsia="Arial" w:cs="Arial"/>
          <w:lang w:val="es-ES"/>
        </w:rPr>
        <w:t>Por qué se ha planteado así</w:t>
      </w:r>
    </w:p>
    <w:p w14:paraId="2E38BA5D" w14:textId="77777777" w:rsidR="00885216" w:rsidRPr="000101DC" w:rsidRDefault="00000000">
      <w:pPr>
        <w:spacing w:after="200"/>
        <w:jc w:val="both"/>
        <w:rPr>
          <w:lang w:val="es-ES"/>
        </w:rPr>
      </w:pPr>
      <w:r w:rsidRPr="000101DC">
        <w:rPr>
          <w:rFonts w:eastAsia="Arial" w:cs="Arial"/>
          <w:lang w:val="es-ES"/>
        </w:rPr>
        <w:t>Se han incluido porque la confianza es importante en cualquier entorno de intercambio o compra. Una valoración ayuda a que otros usuarios tengan más información antes de decidir. Aporta una referencia adicional cuando el usuario necesita valorar productos antes de interactuar.</w:t>
      </w:r>
    </w:p>
    <w:p w14:paraId="51524392" w14:textId="77777777" w:rsidR="00885216" w:rsidRPr="000101DC" w:rsidRDefault="00000000">
      <w:pPr>
        <w:pStyle w:val="Question"/>
        <w:keepNext/>
        <w:rPr>
          <w:lang w:val="es-ES"/>
        </w:rPr>
      </w:pPr>
      <w:r w:rsidRPr="000101DC">
        <w:rPr>
          <w:rFonts w:eastAsia="Arial" w:cs="Arial"/>
          <w:lang w:val="es-ES"/>
        </w:rPr>
        <w:t>Cómo se ha aplicado dentro de GR-Inn</w:t>
      </w:r>
    </w:p>
    <w:p w14:paraId="5BF7244F" w14:textId="77777777" w:rsidR="00885216" w:rsidRPr="000101DC" w:rsidRDefault="00000000">
      <w:pPr>
        <w:spacing w:after="200"/>
        <w:jc w:val="both"/>
        <w:rPr>
          <w:lang w:val="es-ES"/>
        </w:rPr>
      </w:pPr>
      <w:r w:rsidRPr="000101DC">
        <w:rPr>
          <w:rFonts w:eastAsia="Arial" w:cs="Arial"/>
          <w:lang w:val="es-ES"/>
        </w:rPr>
        <w:t>Cada reseña se asocia a un usuario y a un producto, incluyendo puntuación y comentario. De esta forma, la opinión queda relacionada con un elemento concreto. La asociación entre usuario, producto, puntuación y comentario permite ordenar las opiniones dentro del sistema.</w:t>
      </w:r>
    </w:p>
    <w:p w14:paraId="3338D699" w14:textId="77777777" w:rsidR="00885216" w:rsidRPr="000101DC" w:rsidRDefault="00000000">
      <w:pPr>
        <w:pStyle w:val="Question"/>
        <w:keepNext/>
        <w:rPr>
          <w:lang w:val="es-ES"/>
        </w:rPr>
      </w:pPr>
      <w:r w:rsidRPr="000101DC">
        <w:rPr>
          <w:rFonts w:eastAsia="Arial" w:cs="Arial"/>
          <w:lang w:val="es-ES"/>
        </w:rPr>
        <w:t>Valor de cara a la defensa</w:t>
      </w:r>
    </w:p>
    <w:p w14:paraId="268D74A4" w14:textId="77777777" w:rsidR="00885216" w:rsidRPr="000101DC" w:rsidRDefault="00000000">
      <w:pPr>
        <w:spacing w:after="200"/>
        <w:jc w:val="both"/>
        <w:rPr>
          <w:lang w:val="es-ES"/>
        </w:rPr>
      </w:pPr>
      <w:r w:rsidRPr="000101DC">
        <w:rPr>
          <w:rFonts w:eastAsia="Arial" w:cs="Arial"/>
          <w:lang w:val="es-ES"/>
        </w:rPr>
        <w:t>Aunque es una función sencilla, permite defender una experiencia más cercana a una plataforma real y con sentido de comunidad. Este bloque ayuda a presentar una experiencia más completa y cercana a plataformas reales.</w:t>
      </w:r>
    </w:p>
    <w:p w14:paraId="1BC06EE1" w14:textId="77777777" w:rsidR="00885216" w:rsidRPr="000101DC" w:rsidRDefault="00000000">
      <w:pPr>
        <w:rPr>
          <w:lang w:val="es-ES"/>
        </w:rPr>
      </w:pPr>
      <w:r w:rsidRPr="000101DC">
        <w:rPr>
          <w:lang w:val="es-ES"/>
        </w:rPr>
        <w:br w:type="page"/>
      </w:r>
    </w:p>
    <w:p w14:paraId="406A632A"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4C6B094A"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6.14 Mensajería interna</w:t>
      </w:r>
    </w:p>
    <w:p w14:paraId="41503D37" w14:textId="77777777" w:rsidR="00885216" w:rsidRPr="000101DC" w:rsidRDefault="00000000">
      <w:pPr>
        <w:pStyle w:val="Question"/>
        <w:keepNext/>
        <w:rPr>
          <w:lang w:val="es-ES"/>
        </w:rPr>
      </w:pPr>
      <w:r w:rsidRPr="000101DC">
        <w:rPr>
          <w:rFonts w:eastAsia="Arial" w:cs="Arial"/>
          <w:lang w:val="es-ES"/>
        </w:rPr>
        <w:t>Qué se trabaja en este apartado</w:t>
      </w:r>
    </w:p>
    <w:p w14:paraId="3E493EF2" w14:textId="77777777" w:rsidR="00885216" w:rsidRPr="000101DC" w:rsidRDefault="00000000">
      <w:pPr>
        <w:spacing w:after="200"/>
        <w:jc w:val="both"/>
        <w:rPr>
          <w:lang w:val="es-ES"/>
        </w:rPr>
      </w:pPr>
      <w:r w:rsidRPr="000101DC">
        <w:rPr>
          <w:rFonts w:eastAsia="Arial" w:cs="Arial"/>
          <w:lang w:val="es-ES"/>
        </w:rPr>
        <w:t>La mensajería interna facilita el contacto entre usuarios. Es especialmente útil en una plataforma donde comprador y vendedor pueden necesitar aclarar detalles antes de cerrar una operación. La mensajería permite que comprador y vendedor se comuniquen sin salir de la aplicación.</w:t>
      </w:r>
    </w:p>
    <w:p w14:paraId="1B00AD32" w14:textId="77777777" w:rsidR="00885216" w:rsidRPr="000101DC" w:rsidRDefault="00000000">
      <w:pPr>
        <w:pStyle w:val="Question"/>
        <w:keepNext/>
        <w:rPr>
          <w:lang w:val="es-ES"/>
        </w:rPr>
      </w:pPr>
      <w:r w:rsidRPr="000101DC">
        <w:rPr>
          <w:rFonts w:eastAsia="Arial" w:cs="Arial"/>
          <w:lang w:val="es-ES"/>
        </w:rPr>
        <w:t>Por qué se ha planteado así</w:t>
      </w:r>
    </w:p>
    <w:p w14:paraId="0401247E" w14:textId="77777777" w:rsidR="00885216" w:rsidRPr="000101DC" w:rsidRDefault="00000000">
      <w:pPr>
        <w:spacing w:after="200"/>
        <w:jc w:val="both"/>
        <w:rPr>
          <w:lang w:val="es-ES"/>
        </w:rPr>
      </w:pPr>
      <w:r w:rsidRPr="000101DC">
        <w:rPr>
          <w:rFonts w:eastAsia="Arial" w:cs="Arial"/>
          <w:lang w:val="es-ES"/>
        </w:rPr>
        <w:t>Se ha planteado para no depender únicamente de enlaces externos o datos de contacto fuera de la web. Mantener la comunicación dentro de la aplicación refuerza el recorrido del usuario. Además, la compraventa suele requerir preguntas previas sobre estado, entrega o disponibilidad.</w:t>
      </w:r>
    </w:p>
    <w:p w14:paraId="3AE1BAA2" w14:textId="77777777" w:rsidR="00885216" w:rsidRPr="000101DC" w:rsidRDefault="00000000">
      <w:pPr>
        <w:pStyle w:val="Question"/>
        <w:keepNext/>
        <w:rPr>
          <w:lang w:val="es-ES"/>
        </w:rPr>
      </w:pPr>
      <w:r w:rsidRPr="000101DC">
        <w:rPr>
          <w:rFonts w:eastAsia="Arial" w:cs="Arial"/>
          <w:lang w:val="es-ES"/>
        </w:rPr>
        <w:t>Cómo se ha aplicado dentro de GR-Inn</w:t>
      </w:r>
    </w:p>
    <w:p w14:paraId="00C1AFEC" w14:textId="77777777" w:rsidR="00885216" w:rsidRPr="000101DC" w:rsidRDefault="00000000">
      <w:pPr>
        <w:spacing w:after="200"/>
        <w:jc w:val="both"/>
        <w:rPr>
          <w:lang w:val="es-ES"/>
        </w:rPr>
      </w:pPr>
      <w:r w:rsidRPr="000101DC">
        <w:rPr>
          <w:rFonts w:eastAsia="Arial" w:cs="Arial"/>
          <w:lang w:val="es-ES"/>
        </w:rPr>
        <w:t>Los mensajes contienen remitente, destinatario, asunto, cuerpo, fecha y estado de lectura. Esta estructura permite organizar conversaciones de forma básica. Los mensajes se registran con datos suficientes para identificar remitente, destinatario y momento del envío.</w:t>
      </w:r>
    </w:p>
    <w:p w14:paraId="2186A6C3" w14:textId="77777777" w:rsidR="00885216" w:rsidRPr="000101DC" w:rsidRDefault="00000000">
      <w:pPr>
        <w:pStyle w:val="Question"/>
        <w:keepNext/>
        <w:rPr>
          <w:lang w:val="es-ES"/>
        </w:rPr>
      </w:pPr>
      <w:r w:rsidRPr="000101DC">
        <w:rPr>
          <w:rFonts w:eastAsia="Arial" w:cs="Arial"/>
          <w:lang w:val="es-ES"/>
        </w:rPr>
        <w:t>Valor de cara a la defensa</w:t>
      </w:r>
    </w:p>
    <w:p w14:paraId="45B838E5" w14:textId="77777777" w:rsidR="00885216" w:rsidRPr="000101DC" w:rsidRDefault="00000000">
      <w:pPr>
        <w:spacing w:after="200"/>
        <w:jc w:val="both"/>
        <w:rPr>
          <w:lang w:val="es-ES"/>
        </w:rPr>
      </w:pPr>
      <w:r w:rsidRPr="000101DC">
        <w:rPr>
          <w:rFonts w:eastAsia="Arial" w:cs="Arial"/>
          <w:lang w:val="es-ES"/>
        </w:rPr>
        <w:t>En la defensa, la mensajería muestra que el proyecto contempla la interacción entre personas, no solo la visualización de productos. Además, permite defender una interacción directa entre usuarios dentro del propio proyecto.</w:t>
      </w:r>
    </w:p>
    <w:p w14:paraId="476B750E" w14:textId="77777777" w:rsidR="00885216" w:rsidRPr="000101DC" w:rsidRDefault="00000000">
      <w:pPr>
        <w:rPr>
          <w:lang w:val="es-ES"/>
        </w:rPr>
      </w:pPr>
      <w:r w:rsidRPr="000101DC">
        <w:rPr>
          <w:lang w:val="es-ES"/>
        </w:rPr>
        <w:br w:type="page"/>
      </w:r>
    </w:p>
    <w:p w14:paraId="007683BD"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5DA8A17B"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6.15 Carrito de productos</w:t>
      </w:r>
    </w:p>
    <w:p w14:paraId="2947D1E3" w14:textId="77777777" w:rsidR="00885216" w:rsidRPr="000101DC" w:rsidRDefault="00000000">
      <w:pPr>
        <w:pStyle w:val="Question"/>
        <w:keepNext/>
        <w:rPr>
          <w:lang w:val="es-ES"/>
        </w:rPr>
      </w:pPr>
      <w:r w:rsidRPr="000101DC">
        <w:rPr>
          <w:rFonts w:eastAsia="Arial" w:cs="Arial"/>
          <w:lang w:val="es-ES"/>
        </w:rPr>
        <w:t>Qué se trabaja en este apartado</w:t>
      </w:r>
    </w:p>
    <w:p w14:paraId="434BCD7A" w14:textId="77777777" w:rsidR="00885216" w:rsidRPr="000101DC" w:rsidRDefault="00000000">
      <w:pPr>
        <w:spacing w:after="200"/>
        <w:jc w:val="both"/>
        <w:rPr>
          <w:lang w:val="es-ES"/>
        </w:rPr>
      </w:pPr>
      <w:r w:rsidRPr="000101DC">
        <w:rPr>
          <w:rFonts w:eastAsia="Arial" w:cs="Arial"/>
          <w:lang w:val="es-ES"/>
        </w:rPr>
        <w:t>El carrito agrupa muebles y recambios antes de finalizar la compra simulada. Permite revisar el contenido seleccionado en un único lugar. Aquí se revisa cómo se organiza la selección de productos durante el proceso de compra.</w:t>
      </w:r>
    </w:p>
    <w:p w14:paraId="4E169D42" w14:textId="77777777" w:rsidR="00885216" w:rsidRPr="000101DC" w:rsidRDefault="00000000">
      <w:pPr>
        <w:pStyle w:val="Question"/>
        <w:keepNext/>
        <w:rPr>
          <w:lang w:val="es-ES"/>
        </w:rPr>
      </w:pPr>
      <w:r w:rsidRPr="000101DC">
        <w:rPr>
          <w:rFonts w:eastAsia="Arial" w:cs="Arial"/>
          <w:lang w:val="es-ES"/>
        </w:rPr>
        <w:t>Por qué se ha planteado así</w:t>
      </w:r>
    </w:p>
    <w:p w14:paraId="549BC1F2" w14:textId="77777777" w:rsidR="00885216" w:rsidRPr="000101DC" w:rsidRDefault="00000000">
      <w:pPr>
        <w:spacing w:after="200"/>
        <w:jc w:val="both"/>
        <w:rPr>
          <w:lang w:val="es-ES"/>
        </w:rPr>
      </w:pPr>
      <w:r w:rsidRPr="000101DC">
        <w:rPr>
          <w:rFonts w:eastAsia="Arial" w:cs="Arial"/>
          <w:lang w:val="es-ES"/>
        </w:rPr>
        <w:t>Se ha planteado porque el flujo de compra necesita una fase de revisión. El usuario debe poder comprobar cantidades, subtotales y total antes de confirmar. La finalidad es que el usuario pueda revisar su elección antes del cierre.</w:t>
      </w:r>
    </w:p>
    <w:p w14:paraId="766C3A00" w14:textId="77777777" w:rsidR="00885216" w:rsidRPr="000101DC" w:rsidRDefault="00000000">
      <w:pPr>
        <w:pStyle w:val="Question"/>
        <w:keepNext/>
        <w:rPr>
          <w:lang w:val="es-ES"/>
        </w:rPr>
      </w:pPr>
      <w:r w:rsidRPr="000101DC">
        <w:rPr>
          <w:rFonts w:eastAsia="Arial" w:cs="Arial"/>
          <w:lang w:val="es-ES"/>
        </w:rPr>
        <w:t>Cómo se ha aplicado dentro de GR-Inn</w:t>
      </w:r>
    </w:p>
    <w:p w14:paraId="30FA1114" w14:textId="77777777" w:rsidR="00885216" w:rsidRPr="000101DC" w:rsidRDefault="00000000">
      <w:pPr>
        <w:spacing w:after="200"/>
        <w:jc w:val="both"/>
        <w:rPr>
          <w:lang w:val="es-ES"/>
        </w:rPr>
      </w:pPr>
      <w:r w:rsidRPr="000101DC">
        <w:rPr>
          <w:rFonts w:eastAsia="Arial" w:cs="Arial"/>
          <w:lang w:val="es-ES"/>
        </w:rPr>
        <w:t>En GR-Inn se puede actualizar cantidad, eliminar productos y revisar el contenido antes del cierre. El carrito conecta el catálogo con la finalización de compra. Las acciones de cantidad y eliminación permiten modificar el contenido sin reiniciar el proceso.</w:t>
      </w:r>
    </w:p>
    <w:p w14:paraId="046E0882" w14:textId="77777777" w:rsidR="00885216" w:rsidRPr="000101DC" w:rsidRDefault="00000000">
      <w:pPr>
        <w:pStyle w:val="Question"/>
        <w:keepNext/>
        <w:rPr>
          <w:lang w:val="es-ES"/>
        </w:rPr>
      </w:pPr>
      <w:r w:rsidRPr="000101DC">
        <w:rPr>
          <w:rFonts w:eastAsia="Arial" w:cs="Arial"/>
          <w:lang w:val="es-ES"/>
        </w:rPr>
        <w:t>Valor de cara a la defensa</w:t>
      </w:r>
    </w:p>
    <w:p w14:paraId="0C490758" w14:textId="77777777" w:rsidR="00885216" w:rsidRPr="000101DC" w:rsidRDefault="00000000">
      <w:pPr>
        <w:spacing w:after="200"/>
        <w:jc w:val="both"/>
        <w:rPr>
          <w:lang w:val="es-ES"/>
        </w:rPr>
      </w:pPr>
      <w:r w:rsidRPr="000101DC">
        <w:rPr>
          <w:rFonts w:eastAsia="Arial" w:cs="Arial"/>
          <w:lang w:val="es-ES"/>
        </w:rPr>
        <w:t>Este apartado es clave para simular una experiencia completa de comercio electrónico dentro del alcance académico del proyecto. Además, completa el recorrido comercial y ayuda a mostrar una experiencia de compra coherente.</w:t>
      </w:r>
    </w:p>
    <w:p w14:paraId="68AB8392" w14:textId="77777777" w:rsidR="00885216" w:rsidRPr="000101DC" w:rsidRDefault="00000000">
      <w:pPr>
        <w:rPr>
          <w:lang w:val="es-ES"/>
        </w:rPr>
      </w:pPr>
      <w:r w:rsidRPr="000101DC">
        <w:rPr>
          <w:lang w:val="es-ES"/>
        </w:rPr>
        <w:br w:type="page"/>
      </w:r>
    </w:p>
    <w:p w14:paraId="16E3789E"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2F97138D"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6.16 Contador del carrito</w:t>
      </w:r>
    </w:p>
    <w:p w14:paraId="51D5CD02" w14:textId="77777777" w:rsidR="00885216" w:rsidRPr="000101DC" w:rsidRDefault="00000000">
      <w:pPr>
        <w:pStyle w:val="Question"/>
        <w:keepNext/>
        <w:rPr>
          <w:lang w:val="es-ES"/>
        </w:rPr>
      </w:pPr>
      <w:r w:rsidRPr="000101DC">
        <w:rPr>
          <w:rFonts w:eastAsia="Arial" w:cs="Arial"/>
          <w:lang w:val="es-ES"/>
        </w:rPr>
        <w:t>Qué se trabaja en este apartado</w:t>
      </w:r>
    </w:p>
    <w:p w14:paraId="122695D4" w14:textId="77777777" w:rsidR="00885216" w:rsidRPr="000101DC" w:rsidRDefault="00000000">
      <w:pPr>
        <w:spacing w:after="200"/>
        <w:jc w:val="both"/>
        <w:rPr>
          <w:lang w:val="es-ES"/>
        </w:rPr>
      </w:pPr>
      <w:r w:rsidRPr="000101DC">
        <w:rPr>
          <w:rFonts w:eastAsia="Arial" w:cs="Arial"/>
          <w:lang w:val="es-ES"/>
        </w:rPr>
        <w:t>El contador del carrito muestra el número de productos seleccionados en la navegación. Su objetivo es ofrecer una referencia visual rápida. El contador informa de manera rápida sobre los productos añadidos.</w:t>
      </w:r>
    </w:p>
    <w:p w14:paraId="6D4EA028" w14:textId="77777777" w:rsidR="00885216" w:rsidRPr="000101DC" w:rsidRDefault="00000000">
      <w:pPr>
        <w:pStyle w:val="Question"/>
        <w:keepNext/>
        <w:rPr>
          <w:lang w:val="es-ES"/>
        </w:rPr>
      </w:pPr>
      <w:r w:rsidRPr="000101DC">
        <w:rPr>
          <w:rFonts w:eastAsia="Arial" w:cs="Arial"/>
          <w:lang w:val="es-ES"/>
        </w:rPr>
        <w:t>Por qué se ha planteado así</w:t>
      </w:r>
    </w:p>
    <w:p w14:paraId="7C631CEF" w14:textId="77777777" w:rsidR="00885216" w:rsidRPr="000101DC" w:rsidRDefault="00000000">
      <w:pPr>
        <w:spacing w:after="200"/>
        <w:jc w:val="both"/>
        <w:rPr>
          <w:lang w:val="es-ES"/>
        </w:rPr>
      </w:pPr>
      <w:r w:rsidRPr="000101DC">
        <w:rPr>
          <w:rFonts w:eastAsia="Arial" w:cs="Arial"/>
          <w:lang w:val="es-ES"/>
        </w:rPr>
        <w:t>Se ha planteado porque un icono estático aporta poca información. El contador ayuda a confirmar que las acciones del usuario tienen efecto. Además, mejora la respuesta visual de la navegación y evita que el carrito parezca estático.</w:t>
      </w:r>
    </w:p>
    <w:p w14:paraId="0159E727" w14:textId="77777777" w:rsidR="00885216" w:rsidRPr="000101DC" w:rsidRDefault="00000000">
      <w:pPr>
        <w:pStyle w:val="Question"/>
        <w:keepNext/>
        <w:rPr>
          <w:lang w:val="es-ES"/>
        </w:rPr>
      </w:pPr>
      <w:r w:rsidRPr="000101DC">
        <w:rPr>
          <w:rFonts w:eastAsia="Arial" w:cs="Arial"/>
          <w:lang w:val="es-ES"/>
        </w:rPr>
        <w:t>Cómo se ha aplicado dentro de GR-Inn</w:t>
      </w:r>
    </w:p>
    <w:p w14:paraId="71056D0D" w14:textId="77777777" w:rsidR="00885216" w:rsidRPr="000101DC" w:rsidRDefault="00000000">
      <w:pPr>
        <w:spacing w:after="200"/>
        <w:jc w:val="both"/>
        <w:rPr>
          <w:lang w:val="es-ES"/>
        </w:rPr>
      </w:pPr>
      <w:r w:rsidRPr="000101DC">
        <w:rPr>
          <w:rFonts w:eastAsia="Arial" w:cs="Arial"/>
          <w:lang w:val="es-ES"/>
        </w:rPr>
        <w:t>En GR-Inn se actualiza cuando el usuario añade, elimina o modifica productos. Así, el estado del carrito se percibe sin tener que entrar siempre en la página correspondiente. La actualización del número acompaña las acciones del usuario y confirma que el cambio se ha aplicado.</w:t>
      </w:r>
    </w:p>
    <w:p w14:paraId="78357A2A" w14:textId="77777777" w:rsidR="00885216" w:rsidRPr="000101DC" w:rsidRDefault="00000000">
      <w:pPr>
        <w:pStyle w:val="Question"/>
        <w:keepNext/>
        <w:rPr>
          <w:lang w:val="es-ES"/>
        </w:rPr>
      </w:pPr>
      <w:r w:rsidRPr="000101DC">
        <w:rPr>
          <w:rFonts w:eastAsia="Arial" w:cs="Arial"/>
          <w:lang w:val="es-ES"/>
        </w:rPr>
        <w:t>Valor de cara a la defensa</w:t>
      </w:r>
    </w:p>
    <w:p w14:paraId="369C9EF6" w14:textId="77777777" w:rsidR="00885216" w:rsidRPr="000101DC" w:rsidRDefault="00000000">
      <w:pPr>
        <w:spacing w:after="200"/>
        <w:jc w:val="both"/>
        <w:rPr>
          <w:lang w:val="es-ES"/>
        </w:rPr>
      </w:pPr>
      <w:r w:rsidRPr="000101DC">
        <w:rPr>
          <w:rFonts w:eastAsia="Arial" w:cs="Arial"/>
          <w:lang w:val="es-ES"/>
        </w:rPr>
        <w:t>Durante la defensa, este detalle permite enseñar una mejora de interacción pequeña pero visible y fácil de comprender. Sirve para mostrar que la interfaz informa de los cambios sin obligar a abrir el carrito.</w:t>
      </w:r>
    </w:p>
    <w:p w14:paraId="318B0707" w14:textId="77777777" w:rsidR="00885216" w:rsidRPr="000101DC" w:rsidRDefault="00000000">
      <w:pPr>
        <w:rPr>
          <w:lang w:val="es-ES"/>
        </w:rPr>
      </w:pPr>
      <w:r w:rsidRPr="000101DC">
        <w:rPr>
          <w:lang w:val="es-ES"/>
        </w:rPr>
        <w:br w:type="page"/>
      </w:r>
    </w:p>
    <w:p w14:paraId="3D997235"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42BF2CDA"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6.17 Finalización de compra</w:t>
      </w:r>
    </w:p>
    <w:p w14:paraId="3B28799E" w14:textId="77777777" w:rsidR="00885216" w:rsidRPr="000101DC" w:rsidRDefault="00000000">
      <w:pPr>
        <w:pStyle w:val="Question"/>
        <w:keepNext/>
        <w:rPr>
          <w:lang w:val="es-ES"/>
        </w:rPr>
      </w:pPr>
      <w:r w:rsidRPr="000101DC">
        <w:rPr>
          <w:rFonts w:eastAsia="Arial" w:cs="Arial"/>
          <w:lang w:val="es-ES"/>
        </w:rPr>
        <w:t>Qué se trabaja en este apartado</w:t>
      </w:r>
    </w:p>
    <w:p w14:paraId="1ACE74BF" w14:textId="77777777" w:rsidR="00885216" w:rsidRPr="000101DC" w:rsidRDefault="00000000">
      <w:pPr>
        <w:spacing w:after="200"/>
        <w:jc w:val="both"/>
        <w:rPr>
          <w:lang w:val="es-ES"/>
        </w:rPr>
      </w:pPr>
      <w:r w:rsidRPr="000101DC">
        <w:rPr>
          <w:rFonts w:eastAsia="Arial" w:cs="Arial"/>
          <w:lang w:val="es-ES"/>
        </w:rPr>
        <w:t>La página de finalización resume el pedido antes de confirmarlo. Aunque el pago sea simulado, el usuario necesita una pantalla de cierre clara. Aquí se presenta el último paso antes de confirmar la simulación del pedido.</w:t>
      </w:r>
    </w:p>
    <w:p w14:paraId="7D618EC3" w14:textId="77777777" w:rsidR="00885216" w:rsidRPr="000101DC" w:rsidRDefault="00000000">
      <w:pPr>
        <w:pStyle w:val="Question"/>
        <w:keepNext/>
        <w:rPr>
          <w:lang w:val="es-ES"/>
        </w:rPr>
      </w:pPr>
      <w:r w:rsidRPr="000101DC">
        <w:rPr>
          <w:rFonts w:eastAsia="Arial" w:cs="Arial"/>
          <w:lang w:val="es-ES"/>
        </w:rPr>
        <w:t>Por qué se ha planteado así</w:t>
      </w:r>
    </w:p>
    <w:p w14:paraId="22AEC4B4" w14:textId="77777777" w:rsidR="00885216" w:rsidRPr="000101DC" w:rsidRDefault="00000000">
      <w:pPr>
        <w:spacing w:after="200"/>
        <w:jc w:val="both"/>
        <w:rPr>
          <w:lang w:val="es-ES"/>
        </w:rPr>
      </w:pPr>
      <w:r w:rsidRPr="000101DC">
        <w:rPr>
          <w:rFonts w:eastAsia="Arial" w:cs="Arial"/>
          <w:lang w:val="es-ES"/>
        </w:rPr>
        <w:t>Se ha planteado así porque una pantalla vacía o poco informativa no sería defendible. El recorrido debe terminar de forma comprensible y coherente. El usuario necesita ver una síntesis clara antes de dar por cerrada la operación.</w:t>
      </w:r>
    </w:p>
    <w:p w14:paraId="25BCFC97" w14:textId="77777777" w:rsidR="00885216" w:rsidRPr="000101DC" w:rsidRDefault="00000000">
      <w:pPr>
        <w:pStyle w:val="Question"/>
        <w:keepNext/>
        <w:rPr>
          <w:lang w:val="es-ES"/>
        </w:rPr>
      </w:pPr>
      <w:r w:rsidRPr="000101DC">
        <w:rPr>
          <w:rFonts w:eastAsia="Arial" w:cs="Arial"/>
          <w:lang w:val="es-ES"/>
        </w:rPr>
        <w:t>Cómo se ha aplicado dentro de GR-Inn</w:t>
      </w:r>
    </w:p>
    <w:p w14:paraId="5E330678" w14:textId="77777777" w:rsidR="00885216" w:rsidRPr="000101DC" w:rsidRDefault="00000000">
      <w:pPr>
        <w:spacing w:after="200"/>
        <w:jc w:val="both"/>
        <w:rPr>
          <w:lang w:val="es-ES"/>
        </w:rPr>
      </w:pPr>
      <w:r w:rsidRPr="000101DC">
        <w:rPr>
          <w:rFonts w:eastAsia="Arial" w:cs="Arial"/>
          <w:lang w:val="es-ES"/>
        </w:rPr>
        <w:t>La página muestra productos, precios, cantidades, subtotales y total antes de cerrar el carrito. El objetivo es representar el último paso de una compra sin integrar una pasarela real. El resumen de productos, cantidades y totales permite que la simulación resulte comprensible.</w:t>
      </w:r>
    </w:p>
    <w:p w14:paraId="668C0CB9" w14:textId="77777777" w:rsidR="00885216" w:rsidRPr="000101DC" w:rsidRDefault="00000000">
      <w:pPr>
        <w:pStyle w:val="Question"/>
        <w:keepNext/>
        <w:rPr>
          <w:lang w:val="es-ES"/>
        </w:rPr>
      </w:pPr>
      <w:r w:rsidRPr="000101DC">
        <w:rPr>
          <w:rFonts w:eastAsia="Arial" w:cs="Arial"/>
          <w:lang w:val="es-ES"/>
        </w:rPr>
        <w:t>Valor de cara a la defensa</w:t>
      </w:r>
    </w:p>
    <w:p w14:paraId="25D0FAF6" w14:textId="77777777" w:rsidR="00885216" w:rsidRPr="000101DC" w:rsidRDefault="00000000">
      <w:pPr>
        <w:spacing w:after="200"/>
        <w:jc w:val="both"/>
        <w:rPr>
          <w:lang w:val="es-ES"/>
        </w:rPr>
      </w:pPr>
      <w:r w:rsidRPr="000101DC">
        <w:rPr>
          <w:rFonts w:eastAsia="Arial" w:cs="Arial"/>
          <w:lang w:val="es-ES"/>
        </w:rPr>
        <w:t xml:space="preserve">Este apartado permite explicar que se ha respetado el flujo de compra completo, ajustándolo al alcance razonable del TFG. Además, permite justificar el cierre del </w:t>
      </w:r>
      <w:proofErr w:type="gramStart"/>
      <w:r w:rsidRPr="000101DC">
        <w:rPr>
          <w:rFonts w:eastAsia="Arial" w:cs="Arial"/>
          <w:lang w:val="es-ES"/>
        </w:rPr>
        <w:t>recorrido</w:t>
      </w:r>
      <w:proofErr w:type="gramEnd"/>
      <w:r w:rsidRPr="000101DC">
        <w:rPr>
          <w:rFonts w:eastAsia="Arial" w:cs="Arial"/>
          <w:lang w:val="es-ES"/>
        </w:rPr>
        <w:t xml:space="preserve"> aunque no exista pago real.</w:t>
      </w:r>
    </w:p>
    <w:p w14:paraId="5D387C78" w14:textId="77777777" w:rsidR="00885216" w:rsidRPr="000101DC" w:rsidRDefault="00000000">
      <w:pPr>
        <w:rPr>
          <w:lang w:val="es-ES"/>
        </w:rPr>
      </w:pPr>
      <w:r w:rsidRPr="000101DC">
        <w:rPr>
          <w:lang w:val="es-ES"/>
        </w:rPr>
        <w:br w:type="page"/>
      </w:r>
    </w:p>
    <w:p w14:paraId="5B0BDDE9"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714D1712"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6.18 Recorrido del usuario visitante</w:t>
      </w:r>
    </w:p>
    <w:p w14:paraId="357B0F2A" w14:textId="77777777" w:rsidR="00885216" w:rsidRPr="000101DC" w:rsidRDefault="00000000">
      <w:pPr>
        <w:pStyle w:val="Question"/>
        <w:keepNext/>
        <w:rPr>
          <w:lang w:val="es-ES"/>
        </w:rPr>
      </w:pPr>
      <w:r w:rsidRPr="000101DC">
        <w:rPr>
          <w:rFonts w:eastAsia="Arial" w:cs="Arial"/>
          <w:lang w:val="es-ES"/>
        </w:rPr>
        <w:t>Qué se trabaja en este apartado</w:t>
      </w:r>
    </w:p>
    <w:p w14:paraId="4D01A163" w14:textId="77777777" w:rsidR="00885216" w:rsidRPr="000101DC" w:rsidRDefault="00000000">
      <w:pPr>
        <w:spacing w:after="200"/>
        <w:jc w:val="both"/>
        <w:rPr>
          <w:lang w:val="es-ES"/>
        </w:rPr>
      </w:pPr>
      <w:r w:rsidRPr="000101DC">
        <w:rPr>
          <w:rFonts w:eastAsia="Arial" w:cs="Arial"/>
          <w:lang w:val="es-ES"/>
        </w:rPr>
        <w:t xml:space="preserve">El visitante comienza en la </w:t>
      </w:r>
      <w:proofErr w:type="spellStart"/>
      <w:r w:rsidRPr="000101DC">
        <w:rPr>
          <w:rFonts w:eastAsia="Arial" w:cs="Arial"/>
          <w:lang w:val="es-ES"/>
        </w:rPr>
        <w:t>landing</w:t>
      </w:r>
      <w:proofErr w:type="spellEnd"/>
      <w:r w:rsidRPr="000101DC">
        <w:rPr>
          <w:rFonts w:eastAsia="Arial" w:cs="Arial"/>
          <w:lang w:val="es-ES"/>
        </w:rPr>
        <w:t xml:space="preserve"> y accede únicamente a opciones públicas hasta iniciar sesión. Este recorrido presenta la web sin exigir registro inmediato. Este recorrido muestra la primera impresión que recibe una persona al entrar en la web.</w:t>
      </w:r>
    </w:p>
    <w:p w14:paraId="529938B7" w14:textId="77777777" w:rsidR="00885216" w:rsidRPr="000101DC" w:rsidRDefault="00000000">
      <w:pPr>
        <w:pStyle w:val="Question"/>
        <w:keepNext/>
        <w:rPr>
          <w:lang w:val="es-ES"/>
        </w:rPr>
      </w:pPr>
      <w:r w:rsidRPr="000101DC">
        <w:rPr>
          <w:rFonts w:eastAsia="Arial" w:cs="Arial"/>
          <w:lang w:val="es-ES"/>
        </w:rPr>
        <w:t>Por qué se ha planteado así</w:t>
      </w:r>
    </w:p>
    <w:p w14:paraId="5B21B7F2" w14:textId="77777777" w:rsidR="00885216" w:rsidRPr="000101DC" w:rsidRDefault="00000000">
      <w:pPr>
        <w:spacing w:after="200"/>
        <w:jc w:val="both"/>
        <w:rPr>
          <w:lang w:val="es-ES"/>
        </w:rPr>
      </w:pPr>
      <w:r w:rsidRPr="000101DC">
        <w:rPr>
          <w:rFonts w:eastAsia="Arial" w:cs="Arial"/>
          <w:lang w:val="es-ES"/>
        </w:rPr>
        <w:t>Se ha planteado así para evitar confusión entre funciones públicas y privadas. El usuario debe entender qué puede ver sin cuenta y qué acciones requieren autenticación. El objetivo es que la entrada a la web sea comprensible desde el primer contacto.</w:t>
      </w:r>
    </w:p>
    <w:p w14:paraId="379A953B" w14:textId="77777777" w:rsidR="00885216" w:rsidRPr="000101DC" w:rsidRDefault="00000000">
      <w:pPr>
        <w:pStyle w:val="Question"/>
        <w:keepNext/>
        <w:rPr>
          <w:lang w:val="es-ES"/>
        </w:rPr>
      </w:pPr>
      <w:r w:rsidRPr="000101DC">
        <w:rPr>
          <w:rFonts w:eastAsia="Arial" w:cs="Arial"/>
          <w:lang w:val="es-ES"/>
        </w:rPr>
        <w:t>Cómo se ha aplicado dentro de GR-Inn</w:t>
      </w:r>
    </w:p>
    <w:p w14:paraId="405BDBDD" w14:textId="77777777" w:rsidR="00885216" w:rsidRPr="000101DC" w:rsidRDefault="00000000">
      <w:pPr>
        <w:spacing w:after="200"/>
        <w:jc w:val="both"/>
        <w:rPr>
          <w:lang w:val="es-ES"/>
        </w:rPr>
      </w:pPr>
      <w:r w:rsidRPr="000101DC">
        <w:rPr>
          <w:rFonts w:eastAsia="Arial" w:cs="Arial"/>
          <w:lang w:val="es-ES"/>
        </w:rPr>
        <w:t>En GR-Inn, la cabecera y los accesos se adaptan al estado de sesión. El visitante puede consultar información y orientarse antes de registrarse o iniciar sesión. La navegación pública sirve como presentación previa antes de acceder a funciones protegidas.</w:t>
      </w:r>
    </w:p>
    <w:p w14:paraId="1F0E888D" w14:textId="77777777" w:rsidR="00885216" w:rsidRPr="000101DC" w:rsidRDefault="00000000">
      <w:pPr>
        <w:pStyle w:val="Question"/>
        <w:keepNext/>
        <w:rPr>
          <w:lang w:val="es-ES"/>
        </w:rPr>
      </w:pPr>
      <w:r w:rsidRPr="000101DC">
        <w:rPr>
          <w:rFonts w:eastAsia="Arial" w:cs="Arial"/>
          <w:lang w:val="es-ES"/>
        </w:rPr>
        <w:t>Valor de cara a la defensa</w:t>
      </w:r>
    </w:p>
    <w:p w14:paraId="0B9945D8" w14:textId="77777777" w:rsidR="00885216" w:rsidRPr="000101DC" w:rsidRDefault="00000000">
      <w:pPr>
        <w:spacing w:after="200"/>
        <w:jc w:val="both"/>
        <w:rPr>
          <w:lang w:val="es-ES"/>
        </w:rPr>
      </w:pPr>
      <w:r w:rsidRPr="000101DC">
        <w:rPr>
          <w:rFonts w:eastAsia="Arial" w:cs="Arial"/>
          <w:lang w:val="es-ES"/>
        </w:rPr>
        <w:t>Este recorrido es útil para la defensa porque permite empezar la demostración desde el punto de vista de una persona que entra por primera vez. Durante la defensa permite comenzar la demostración de forma natural y progresiva.</w:t>
      </w:r>
    </w:p>
    <w:p w14:paraId="121920ED" w14:textId="77777777" w:rsidR="00885216" w:rsidRPr="000101DC" w:rsidRDefault="00000000">
      <w:pPr>
        <w:rPr>
          <w:lang w:val="es-ES"/>
        </w:rPr>
      </w:pPr>
      <w:r w:rsidRPr="000101DC">
        <w:rPr>
          <w:lang w:val="es-ES"/>
        </w:rPr>
        <w:br w:type="page"/>
      </w:r>
    </w:p>
    <w:p w14:paraId="6910D313"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457E7BD5"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6.19 Recorrido del usuario registrado</w:t>
      </w:r>
    </w:p>
    <w:p w14:paraId="206184DB" w14:textId="77777777" w:rsidR="00885216" w:rsidRPr="000101DC" w:rsidRDefault="00000000">
      <w:pPr>
        <w:pStyle w:val="Question"/>
        <w:keepNext/>
        <w:rPr>
          <w:lang w:val="es-ES"/>
        </w:rPr>
      </w:pPr>
      <w:r w:rsidRPr="000101DC">
        <w:rPr>
          <w:rFonts w:eastAsia="Arial" w:cs="Arial"/>
          <w:lang w:val="es-ES"/>
        </w:rPr>
        <w:t>Qué se trabaja en este apartado</w:t>
      </w:r>
    </w:p>
    <w:p w14:paraId="58327D4E" w14:textId="77777777" w:rsidR="00885216" w:rsidRPr="000101DC" w:rsidRDefault="00000000">
      <w:pPr>
        <w:spacing w:after="200"/>
        <w:jc w:val="both"/>
        <w:rPr>
          <w:lang w:val="es-ES"/>
        </w:rPr>
      </w:pPr>
      <w:r w:rsidRPr="000101DC">
        <w:rPr>
          <w:rFonts w:eastAsia="Arial" w:cs="Arial"/>
          <w:lang w:val="es-ES"/>
        </w:rPr>
        <w:t xml:space="preserve">El usuario registrado puede navegar por catálogos, publicar muebles, guardar favoritos, enviar mensajes y utilizar el carrito. Su experiencia se basa en acciones reales dentro de la plataforma. Este perfil concentra la mayoría de </w:t>
      </w:r>
      <w:proofErr w:type="gramStart"/>
      <w:r w:rsidRPr="000101DC">
        <w:rPr>
          <w:rFonts w:eastAsia="Arial" w:cs="Arial"/>
          <w:lang w:val="es-ES"/>
        </w:rPr>
        <w:t>acciones</w:t>
      </w:r>
      <w:proofErr w:type="gramEnd"/>
      <w:r w:rsidRPr="000101DC">
        <w:rPr>
          <w:rFonts w:eastAsia="Arial" w:cs="Arial"/>
          <w:lang w:val="es-ES"/>
        </w:rPr>
        <w:t xml:space="preserve"> activas de la plataforma.</w:t>
      </w:r>
    </w:p>
    <w:p w14:paraId="23FDF892" w14:textId="77777777" w:rsidR="00885216" w:rsidRPr="000101DC" w:rsidRDefault="00000000">
      <w:pPr>
        <w:pStyle w:val="Question"/>
        <w:keepNext/>
        <w:rPr>
          <w:lang w:val="es-ES"/>
        </w:rPr>
      </w:pPr>
      <w:r w:rsidRPr="000101DC">
        <w:rPr>
          <w:rFonts w:eastAsia="Arial" w:cs="Arial"/>
          <w:lang w:val="es-ES"/>
        </w:rPr>
        <w:t>Por qué se ha planteado así</w:t>
      </w:r>
    </w:p>
    <w:p w14:paraId="6135CDB5" w14:textId="77777777" w:rsidR="00885216" w:rsidRPr="000101DC" w:rsidRDefault="00000000">
      <w:pPr>
        <w:spacing w:after="200"/>
        <w:jc w:val="both"/>
        <w:rPr>
          <w:lang w:val="es-ES"/>
        </w:rPr>
      </w:pPr>
      <w:r w:rsidRPr="000101DC">
        <w:rPr>
          <w:rFonts w:eastAsia="Arial" w:cs="Arial"/>
          <w:lang w:val="es-ES"/>
        </w:rPr>
        <w:t>Se ha planteado así porque el registro debe aportar valor. Si la cuenta no habilitara nuevas funciones, la autenticación tendría poca justificación. La cuenta deja de ser un simple requisito y se convierte en una herramienta de uso.</w:t>
      </w:r>
    </w:p>
    <w:p w14:paraId="68217C55" w14:textId="77777777" w:rsidR="00885216" w:rsidRPr="000101DC" w:rsidRDefault="00000000">
      <w:pPr>
        <w:pStyle w:val="Question"/>
        <w:keepNext/>
        <w:rPr>
          <w:lang w:val="es-ES"/>
        </w:rPr>
      </w:pPr>
      <w:r w:rsidRPr="000101DC">
        <w:rPr>
          <w:rFonts w:eastAsia="Arial" w:cs="Arial"/>
          <w:lang w:val="es-ES"/>
        </w:rPr>
        <w:t>Cómo se ha aplicado dentro de GR-Inn</w:t>
      </w:r>
    </w:p>
    <w:p w14:paraId="67ABB213" w14:textId="77777777" w:rsidR="00885216" w:rsidRPr="000101DC" w:rsidRDefault="00000000">
      <w:pPr>
        <w:spacing w:after="200"/>
        <w:jc w:val="both"/>
        <w:rPr>
          <w:lang w:val="es-ES"/>
        </w:rPr>
      </w:pPr>
      <w:r w:rsidRPr="000101DC">
        <w:rPr>
          <w:rFonts w:eastAsia="Arial" w:cs="Arial"/>
          <w:lang w:val="es-ES"/>
        </w:rPr>
        <w:t>En GR-Inn, al iniciar sesión aparecen opciones privadas y se vinculan acciones a la cuenta del usuario. Esto permite personalizar favoritos, mensajes y publicaciones. Las acciones quedan asociadas a su perfil, lo que permite personalizar la experiencia dentro de GR-Inn.</w:t>
      </w:r>
    </w:p>
    <w:p w14:paraId="40DB8401" w14:textId="77777777" w:rsidR="00885216" w:rsidRPr="000101DC" w:rsidRDefault="00000000">
      <w:pPr>
        <w:pStyle w:val="Question"/>
        <w:keepNext/>
        <w:rPr>
          <w:lang w:val="es-ES"/>
        </w:rPr>
      </w:pPr>
      <w:r w:rsidRPr="000101DC">
        <w:rPr>
          <w:rFonts w:eastAsia="Arial" w:cs="Arial"/>
          <w:lang w:val="es-ES"/>
        </w:rPr>
        <w:t>Valor de cara a la defensa</w:t>
      </w:r>
    </w:p>
    <w:p w14:paraId="4063F2EE" w14:textId="77777777" w:rsidR="00885216" w:rsidRPr="000101DC" w:rsidRDefault="00000000">
      <w:pPr>
        <w:spacing w:after="200"/>
        <w:jc w:val="both"/>
        <w:rPr>
          <w:lang w:val="es-ES"/>
        </w:rPr>
      </w:pPr>
      <w:r w:rsidRPr="000101DC">
        <w:rPr>
          <w:rFonts w:eastAsia="Arial" w:cs="Arial"/>
          <w:lang w:val="es-ES"/>
        </w:rPr>
        <w:t>Este recorrido permite enseñar la parte principal de la aplicación y demostrar cómo se conectan sesión, interfaz y base de datos. Permite mostrar cómo las acciones del usuario generan información persistente.</w:t>
      </w:r>
    </w:p>
    <w:p w14:paraId="556B62C3" w14:textId="77777777" w:rsidR="00885216" w:rsidRPr="000101DC" w:rsidRDefault="00000000">
      <w:pPr>
        <w:rPr>
          <w:lang w:val="es-ES"/>
        </w:rPr>
      </w:pPr>
      <w:r w:rsidRPr="000101DC">
        <w:rPr>
          <w:lang w:val="es-ES"/>
        </w:rPr>
        <w:br w:type="page"/>
      </w:r>
    </w:p>
    <w:p w14:paraId="13B8A590"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2DB44D2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6.20 Recorrido del administrador</w:t>
      </w:r>
    </w:p>
    <w:p w14:paraId="79014BE0" w14:textId="77777777" w:rsidR="00885216" w:rsidRPr="000101DC" w:rsidRDefault="00000000">
      <w:pPr>
        <w:pStyle w:val="Question"/>
        <w:keepNext/>
        <w:rPr>
          <w:lang w:val="es-ES"/>
        </w:rPr>
      </w:pPr>
      <w:r w:rsidRPr="000101DC">
        <w:rPr>
          <w:rFonts w:eastAsia="Arial" w:cs="Arial"/>
          <w:lang w:val="es-ES"/>
        </w:rPr>
        <w:t>Qué se trabaja en este apartado</w:t>
      </w:r>
    </w:p>
    <w:p w14:paraId="41C8C7BC" w14:textId="77777777" w:rsidR="00885216" w:rsidRPr="000101DC" w:rsidRDefault="00000000">
      <w:pPr>
        <w:spacing w:after="200"/>
        <w:jc w:val="both"/>
        <w:rPr>
          <w:lang w:val="es-ES"/>
        </w:rPr>
      </w:pPr>
      <w:r w:rsidRPr="000101DC">
        <w:rPr>
          <w:rFonts w:eastAsia="Arial" w:cs="Arial"/>
          <w:lang w:val="es-ES"/>
        </w:rPr>
        <w:t>El administrador dispone de herramientas ampliadas para controlar contenido y recambios. Su recorrido se diferencia del usuario normal por las tareas de gestión. El recorrido del administrador muestra la parte de gestión interna del proyecto.</w:t>
      </w:r>
    </w:p>
    <w:p w14:paraId="4EA35EC6" w14:textId="77777777" w:rsidR="00885216" w:rsidRPr="000101DC" w:rsidRDefault="00000000">
      <w:pPr>
        <w:pStyle w:val="Question"/>
        <w:keepNext/>
        <w:rPr>
          <w:lang w:val="es-ES"/>
        </w:rPr>
      </w:pPr>
      <w:r w:rsidRPr="000101DC">
        <w:rPr>
          <w:rFonts w:eastAsia="Arial" w:cs="Arial"/>
          <w:lang w:val="es-ES"/>
        </w:rPr>
        <w:t>Por qué se ha planteado así</w:t>
      </w:r>
    </w:p>
    <w:p w14:paraId="6C77A5D9" w14:textId="77777777" w:rsidR="00885216" w:rsidRPr="000101DC" w:rsidRDefault="00000000">
      <w:pPr>
        <w:spacing w:after="200"/>
        <w:jc w:val="both"/>
        <w:rPr>
          <w:lang w:val="es-ES"/>
        </w:rPr>
      </w:pPr>
      <w:r w:rsidRPr="000101DC">
        <w:rPr>
          <w:rFonts w:eastAsia="Arial" w:cs="Arial"/>
          <w:lang w:val="es-ES"/>
        </w:rPr>
        <w:t>Se ha planteado así para separar permisos y evitar que cualquier cuenta pueda modificar información sensible. La administración debe tener un acceso controlado. La separación ayuda a evitar mezclar tareas de control con acciones de uso común.</w:t>
      </w:r>
    </w:p>
    <w:p w14:paraId="45226074" w14:textId="77777777" w:rsidR="00885216" w:rsidRPr="000101DC" w:rsidRDefault="00000000">
      <w:pPr>
        <w:pStyle w:val="Question"/>
        <w:keepNext/>
        <w:rPr>
          <w:lang w:val="es-ES"/>
        </w:rPr>
      </w:pPr>
      <w:r w:rsidRPr="000101DC">
        <w:rPr>
          <w:rFonts w:eastAsia="Arial" w:cs="Arial"/>
          <w:lang w:val="es-ES"/>
        </w:rPr>
        <w:t>Cómo se ha aplicado dentro de GR-Inn</w:t>
      </w:r>
    </w:p>
    <w:p w14:paraId="52DB2E43" w14:textId="77777777" w:rsidR="00885216" w:rsidRPr="000101DC" w:rsidRDefault="00000000">
      <w:pPr>
        <w:spacing w:after="200"/>
        <w:jc w:val="both"/>
        <w:rPr>
          <w:lang w:val="es-ES"/>
        </w:rPr>
      </w:pPr>
      <w:r w:rsidRPr="000101DC">
        <w:rPr>
          <w:rFonts w:eastAsia="Arial" w:cs="Arial"/>
          <w:lang w:val="es-ES"/>
        </w:rPr>
        <w:t>En GR-Inn, el panel de administración permite revisar datos y gestionar elementos que no pertenecen al flujo público habitual, como determinados recambios o contenidos supervisados. La zona administrativa ofrece un punto de control separado del flujo público.</w:t>
      </w:r>
    </w:p>
    <w:p w14:paraId="3D8A9E4D" w14:textId="77777777" w:rsidR="00885216" w:rsidRPr="000101DC" w:rsidRDefault="00000000">
      <w:pPr>
        <w:pStyle w:val="Question"/>
        <w:keepNext/>
        <w:rPr>
          <w:lang w:val="es-ES"/>
        </w:rPr>
      </w:pPr>
      <w:r w:rsidRPr="000101DC">
        <w:rPr>
          <w:rFonts w:eastAsia="Arial" w:cs="Arial"/>
          <w:lang w:val="es-ES"/>
        </w:rPr>
        <w:t>Valor de cara a la defensa</w:t>
      </w:r>
    </w:p>
    <w:p w14:paraId="09E7C146" w14:textId="77777777" w:rsidR="00885216" w:rsidRPr="000101DC" w:rsidRDefault="00000000">
      <w:pPr>
        <w:spacing w:after="200"/>
        <w:jc w:val="both"/>
        <w:rPr>
          <w:lang w:val="es-ES"/>
        </w:rPr>
      </w:pPr>
      <w:r w:rsidRPr="000101DC">
        <w:rPr>
          <w:rFonts w:eastAsia="Arial" w:cs="Arial"/>
          <w:lang w:val="es-ES"/>
        </w:rPr>
        <w:t>Este apartado ayuda a presentar un segundo recorrido en la defensa y a justificar el uso de roles dentro del sistema. Ayuda a explicar por qué ciertas acciones necesitan una autorización específica.</w:t>
      </w:r>
    </w:p>
    <w:p w14:paraId="1AEE50FB" w14:textId="77777777" w:rsidR="00885216" w:rsidRPr="000101DC" w:rsidRDefault="00000000">
      <w:pPr>
        <w:rPr>
          <w:lang w:val="es-ES"/>
        </w:rPr>
      </w:pPr>
      <w:r w:rsidRPr="000101DC">
        <w:rPr>
          <w:lang w:val="es-ES"/>
        </w:rPr>
        <w:br w:type="page"/>
      </w:r>
    </w:p>
    <w:p w14:paraId="43A569A7"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3BD2F58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6.21 Justificación de la compra simulada</w:t>
      </w:r>
    </w:p>
    <w:p w14:paraId="2722D972" w14:textId="77777777" w:rsidR="00885216" w:rsidRPr="000101DC" w:rsidRDefault="00000000">
      <w:pPr>
        <w:pStyle w:val="Question"/>
        <w:keepNext/>
        <w:rPr>
          <w:lang w:val="es-ES"/>
        </w:rPr>
      </w:pPr>
      <w:r w:rsidRPr="000101DC">
        <w:rPr>
          <w:rFonts w:eastAsia="Arial" w:cs="Arial"/>
          <w:lang w:val="es-ES"/>
        </w:rPr>
        <w:t>Qué se trabaja en este apartado</w:t>
      </w:r>
    </w:p>
    <w:p w14:paraId="7EFCBF3B" w14:textId="77777777" w:rsidR="00885216" w:rsidRPr="000101DC" w:rsidRDefault="00000000">
      <w:pPr>
        <w:spacing w:after="200"/>
        <w:jc w:val="both"/>
        <w:rPr>
          <w:lang w:val="es-ES"/>
        </w:rPr>
      </w:pPr>
      <w:r w:rsidRPr="000101DC">
        <w:rPr>
          <w:rFonts w:eastAsia="Arial" w:cs="Arial"/>
          <w:lang w:val="es-ES"/>
        </w:rPr>
        <w:t>La compra se cierra en modo prueba porque una pasarela real supera el alcance razonable del TFG. Aun así, el flujo de compra se representa de forma completa. La compra simulada representa el cierre del flujo sin asumir responsabilidades de pago real.</w:t>
      </w:r>
    </w:p>
    <w:p w14:paraId="41412BF3" w14:textId="77777777" w:rsidR="00885216" w:rsidRPr="000101DC" w:rsidRDefault="00000000">
      <w:pPr>
        <w:pStyle w:val="Question"/>
        <w:keepNext/>
        <w:rPr>
          <w:lang w:val="es-ES"/>
        </w:rPr>
      </w:pPr>
      <w:r w:rsidRPr="000101DC">
        <w:rPr>
          <w:rFonts w:eastAsia="Arial" w:cs="Arial"/>
          <w:lang w:val="es-ES"/>
        </w:rPr>
        <w:t>Por qué se ha planteado así</w:t>
      </w:r>
    </w:p>
    <w:p w14:paraId="7C3FEA4E" w14:textId="77777777" w:rsidR="00885216" w:rsidRPr="000101DC" w:rsidRDefault="00000000">
      <w:pPr>
        <w:spacing w:after="200"/>
        <w:jc w:val="both"/>
        <w:rPr>
          <w:lang w:val="es-ES"/>
        </w:rPr>
      </w:pPr>
      <w:r w:rsidRPr="000101DC">
        <w:rPr>
          <w:rFonts w:eastAsia="Arial" w:cs="Arial"/>
          <w:lang w:val="es-ES"/>
        </w:rPr>
        <w:t>Se ha planteado así para equilibrar realismo y viabilidad. Implementar pagos reales implicaría requisitos externos, seguridad adicional y responsabilidades que no son necesarias para demostrar el proyecto. La finalidad es demostrar el proceso de compra manteniendo un alcance razonable para el TFG.</w:t>
      </w:r>
    </w:p>
    <w:p w14:paraId="3B0CBB28" w14:textId="77777777" w:rsidR="00885216" w:rsidRPr="000101DC" w:rsidRDefault="00000000">
      <w:pPr>
        <w:pStyle w:val="Question"/>
        <w:keepNext/>
        <w:rPr>
          <w:lang w:val="es-ES"/>
        </w:rPr>
      </w:pPr>
      <w:r w:rsidRPr="000101DC">
        <w:rPr>
          <w:rFonts w:eastAsia="Arial" w:cs="Arial"/>
          <w:lang w:val="es-ES"/>
        </w:rPr>
        <w:t>Cómo se ha aplicado dentro de GR-Inn</w:t>
      </w:r>
    </w:p>
    <w:p w14:paraId="7274BB14" w14:textId="77777777" w:rsidR="00885216" w:rsidRPr="000101DC" w:rsidRDefault="00000000">
      <w:pPr>
        <w:spacing w:after="200"/>
        <w:jc w:val="both"/>
        <w:rPr>
          <w:lang w:val="es-ES"/>
        </w:rPr>
      </w:pPr>
      <w:r w:rsidRPr="000101DC">
        <w:rPr>
          <w:rFonts w:eastAsia="Arial" w:cs="Arial"/>
          <w:lang w:val="es-ES"/>
        </w:rPr>
        <w:t xml:space="preserve">GR-Inn muestra resumen, cantidades, subtotales, total, confirmación y cierre del carrito. El usuario entiende el </w:t>
      </w:r>
      <w:proofErr w:type="gramStart"/>
      <w:r w:rsidRPr="000101DC">
        <w:rPr>
          <w:rFonts w:eastAsia="Arial" w:cs="Arial"/>
          <w:lang w:val="es-ES"/>
        </w:rPr>
        <w:t>proceso</w:t>
      </w:r>
      <w:proofErr w:type="gramEnd"/>
      <w:r w:rsidRPr="000101DC">
        <w:rPr>
          <w:rFonts w:eastAsia="Arial" w:cs="Arial"/>
          <w:lang w:val="es-ES"/>
        </w:rPr>
        <w:t xml:space="preserve"> aunque no se realice una transacción económica real. El usuario puede revisar el resumen y confirmar la operación como si se tratara de una compra completa.</w:t>
      </w:r>
    </w:p>
    <w:p w14:paraId="0339EE66" w14:textId="77777777" w:rsidR="00885216" w:rsidRPr="000101DC" w:rsidRDefault="00000000">
      <w:pPr>
        <w:pStyle w:val="Question"/>
        <w:keepNext/>
        <w:rPr>
          <w:lang w:val="es-ES"/>
        </w:rPr>
      </w:pPr>
      <w:r w:rsidRPr="000101DC">
        <w:rPr>
          <w:rFonts w:eastAsia="Arial" w:cs="Arial"/>
          <w:lang w:val="es-ES"/>
        </w:rPr>
        <w:t>Valor de cara a la defensa</w:t>
      </w:r>
    </w:p>
    <w:p w14:paraId="607B638B" w14:textId="77777777" w:rsidR="00885216" w:rsidRPr="000101DC" w:rsidRDefault="00000000">
      <w:pPr>
        <w:spacing w:after="200"/>
        <w:jc w:val="both"/>
        <w:rPr>
          <w:lang w:val="es-ES"/>
        </w:rPr>
      </w:pPr>
      <w:r w:rsidRPr="000101DC">
        <w:rPr>
          <w:rFonts w:eastAsia="Arial" w:cs="Arial"/>
          <w:lang w:val="es-ES"/>
        </w:rPr>
        <w:t>Esta justificación permite responder con claridad si el tribunal pregunta por qué no se ha integrado una pasarela de pago. Además, permite anticipar preguntas sobre el pago y responderlas con una justificación clara.</w:t>
      </w:r>
    </w:p>
    <w:p w14:paraId="78A6B6F1" w14:textId="77777777" w:rsidR="00885216" w:rsidRPr="000101DC" w:rsidRDefault="00000000">
      <w:pPr>
        <w:rPr>
          <w:lang w:val="es-ES"/>
        </w:rPr>
      </w:pPr>
      <w:r w:rsidRPr="000101DC">
        <w:rPr>
          <w:lang w:val="es-ES"/>
        </w:rPr>
        <w:br w:type="page"/>
      </w:r>
    </w:p>
    <w:p w14:paraId="2EC53E87"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6. MANUAL DE USUARIO</w:t>
      </w:r>
    </w:p>
    <w:p w14:paraId="5FFC8800"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6.22 Justificación de recambios 3D</w:t>
      </w:r>
    </w:p>
    <w:p w14:paraId="75FA425C" w14:textId="77777777" w:rsidR="00885216" w:rsidRPr="000101DC" w:rsidRDefault="00000000">
      <w:pPr>
        <w:pStyle w:val="Question"/>
        <w:keepNext/>
        <w:rPr>
          <w:lang w:val="es-ES"/>
        </w:rPr>
      </w:pPr>
      <w:r w:rsidRPr="000101DC">
        <w:rPr>
          <w:rFonts w:eastAsia="Arial" w:cs="Arial"/>
          <w:lang w:val="es-ES"/>
        </w:rPr>
        <w:t>Qué se trabaja en este apartado</w:t>
      </w:r>
    </w:p>
    <w:p w14:paraId="1CD0C5E0" w14:textId="77777777" w:rsidR="00885216" w:rsidRPr="000101DC" w:rsidRDefault="00000000">
      <w:pPr>
        <w:spacing w:after="200"/>
        <w:jc w:val="both"/>
        <w:rPr>
          <w:lang w:val="es-ES"/>
        </w:rPr>
      </w:pPr>
      <w:r w:rsidRPr="000101DC">
        <w:rPr>
          <w:rFonts w:eastAsia="Arial" w:cs="Arial"/>
          <w:lang w:val="es-ES"/>
        </w:rPr>
        <w:t>Los recambios 3D introducen una capa de reparación que diferencia el proyecto de una compraventa genérica. Esta idea conecta directamente con reutilización y sostenibilidad. Los recambios 3D dan personalidad propia al proyecto y lo acercan a la reparación de muebles.</w:t>
      </w:r>
    </w:p>
    <w:p w14:paraId="1043DEFF" w14:textId="77777777" w:rsidR="00885216" w:rsidRPr="000101DC" w:rsidRDefault="00000000">
      <w:pPr>
        <w:pStyle w:val="Question"/>
        <w:keepNext/>
        <w:rPr>
          <w:lang w:val="es-ES"/>
        </w:rPr>
      </w:pPr>
      <w:r w:rsidRPr="000101DC">
        <w:rPr>
          <w:rFonts w:eastAsia="Arial" w:cs="Arial"/>
          <w:lang w:val="es-ES"/>
        </w:rPr>
        <w:t>Por qué se ha planteado así</w:t>
      </w:r>
    </w:p>
    <w:p w14:paraId="16CE8E18" w14:textId="77777777" w:rsidR="00885216" w:rsidRPr="000101DC" w:rsidRDefault="00000000">
      <w:pPr>
        <w:spacing w:after="200"/>
        <w:jc w:val="both"/>
        <w:rPr>
          <w:lang w:val="es-ES"/>
        </w:rPr>
      </w:pPr>
      <w:r w:rsidRPr="000101DC">
        <w:rPr>
          <w:rFonts w:eastAsia="Arial" w:cs="Arial"/>
          <w:lang w:val="es-ES"/>
        </w:rPr>
        <w:t>Se ha planteado porque reparar una pieza puede evitar sustituir un mueble completo. La impresión 3D encaja con la búsqueda de soluciones concretas y personalizadas. Además, permiten plantear soluciones concretas frente al reemplazo completo de un producto.</w:t>
      </w:r>
    </w:p>
    <w:p w14:paraId="0D2DDDB4" w14:textId="77777777" w:rsidR="00885216" w:rsidRPr="000101DC" w:rsidRDefault="00000000">
      <w:pPr>
        <w:pStyle w:val="Question"/>
        <w:keepNext/>
        <w:rPr>
          <w:lang w:val="es-ES"/>
        </w:rPr>
      </w:pPr>
      <w:r w:rsidRPr="000101DC">
        <w:rPr>
          <w:rFonts w:eastAsia="Arial" w:cs="Arial"/>
          <w:lang w:val="es-ES"/>
        </w:rPr>
        <w:t>Cómo se ha aplicado dentro de GR-Inn</w:t>
      </w:r>
    </w:p>
    <w:p w14:paraId="339EF199" w14:textId="77777777" w:rsidR="00885216" w:rsidRPr="000101DC" w:rsidRDefault="00000000">
      <w:pPr>
        <w:spacing w:after="200"/>
        <w:jc w:val="both"/>
        <w:rPr>
          <w:lang w:val="es-ES"/>
        </w:rPr>
      </w:pPr>
      <w:r w:rsidRPr="000101DC">
        <w:rPr>
          <w:rFonts w:eastAsia="Arial" w:cs="Arial"/>
          <w:lang w:val="es-ES"/>
        </w:rPr>
        <w:t>En GR-Inn, los recambios se muestran en un catálogo propio y se gestionan de forma más controlada. La compatibilidad y la descripción de cada pieza son datos relevantes. El catálogo propio y los datos de compatibilidad ayudan a separar esta función de la compraventa habitual.</w:t>
      </w:r>
    </w:p>
    <w:p w14:paraId="73A73EB0" w14:textId="77777777" w:rsidR="00885216" w:rsidRPr="000101DC" w:rsidRDefault="00000000">
      <w:pPr>
        <w:pStyle w:val="Question"/>
        <w:keepNext/>
        <w:rPr>
          <w:lang w:val="es-ES"/>
        </w:rPr>
      </w:pPr>
      <w:r w:rsidRPr="000101DC">
        <w:rPr>
          <w:rFonts w:eastAsia="Arial" w:cs="Arial"/>
          <w:lang w:val="es-ES"/>
        </w:rPr>
        <w:t>Valor de cara a la defensa</w:t>
      </w:r>
    </w:p>
    <w:p w14:paraId="721CEA68" w14:textId="77777777" w:rsidR="00885216" w:rsidRPr="000101DC" w:rsidRDefault="00000000">
      <w:pPr>
        <w:spacing w:after="200"/>
        <w:jc w:val="both"/>
        <w:rPr>
          <w:lang w:val="es-ES"/>
        </w:rPr>
      </w:pPr>
      <w:r w:rsidRPr="000101DC">
        <w:rPr>
          <w:rFonts w:eastAsia="Arial" w:cs="Arial"/>
          <w:lang w:val="es-ES"/>
        </w:rPr>
        <w:t>Este apartado refuerza la identidad del proyecto y permite defender por qué GR-Inn no es simplemente otro catálogo de segunda mano. Este punto refuerza la conexión entre tecnología, sostenibilidad y utilidad práctica.</w:t>
      </w:r>
    </w:p>
    <w:p w14:paraId="5A599D61" w14:textId="77777777" w:rsidR="00885216" w:rsidRPr="000101DC" w:rsidRDefault="00000000">
      <w:pPr>
        <w:rPr>
          <w:lang w:val="es-ES"/>
        </w:rPr>
      </w:pPr>
      <w:r w:rsidRPr="000101DC">
        <w:rPr>
          <w:lang w:val="es-ES"/>
        </w:rPr>
        <w:br w:type="page"/>
      </w:r>
    </w:p>
    <w:p w14:paraId="3AF766F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7. CONTROL DE VERSIONES: GIT Y GITHUB</w:t>
      </w:r>
    </w:p>
    <w:p w14:paraId="403695BB"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7.1 Repositorio GitHub del proyecto</w:t>
      </w:r>
    </w:p>
    <w:p w14:paraId="091B0C04" w14:textId="77777777" w:rsidR="00885216" w:rsidRPr="000101DC" w:rsidRDefault="00000000">
      <w:pPr>
        <w:pStyle w:val="Question"/>
        <w:keepNext/>
        <w:rPr>
          <w:lang w:val="es-ES"/>
        </w:rPr>
      </w:pPr>
      <w:r w:rsidRPr="000101DC">
        <w:rPr>
          <w:rFonts w:eastAsia="Arial" w:cs="Arial"/>
          <w:lang w:val="es-ES"/>
        </w:rPr>
        <w:t>Qué se trabaja en este apartado</w:t>
      </w:r>
    </w:p>
    <w:p w14:paraId="6DA8AA33" w14:textId="77777777" w:rsidR="00885216" w:rsidRPr="000101DC" w:rsidRDefault="00000000">
      <w:pPr>
        <w:spacing w:after="200"/>
        <w:jc w:val="both"/>
        <w:rPr>
          <w:lang w:val="es-ES"/>
        </w:rPr>
      </w:pPr>
      <w:r w:rsidRPr="000101DC">
        <w:rPr>
          <w:rFonts w:eastAsia="Arial" w:cs="Arial"/>
          <w:lang w:val="es-ES"/>
        </w:rPr>
        <w:t xml:space="preserve">Se incorpora el repositorio público del proyecto como parte de la documentación evaluable. El enlace que debe aparecer en la memoria es: https://github.com/AlexC-0/ProyectoTFGAno2GradoSuperiorDAW. El repositorio contiene la carpeta principal </w:t>
      </w:r>
      <w:proofErr w:type="spellStart"/>
      <w:r w:rsidRPr="000101DC">
        <w:rPr>
          <w:rFonts w:eastAsia="Arial" w:cs="Arial"/>
          <w:lang w:val="es-ES"/>
        </w:rPr>
        <w:t>eco_woods</w:t>
      </w:r>
      <w:proofErr w:type="spellEnd"/>
      <w:r w:rsidRPr="000101DC">
        <w:rPr>
          <w:rFonts w:eastAsia="Arial" w:cs="Arial"/>
          <w:lang w:val="es-ES"/>
        </w:rPr>
        <w:t xml:space="preserve"> y permite revisar la estructura del código.</w:t>
      </w:r>
    </w:p>
    <w:p w14:paraId="7A9661EE" w14:textId="77777777" w:rsidR="00885216" w:rsidRPr="000101DC" w:rsidRDefault="00000000">
      <w:pPr>
        <w:pStyle w:val="Question"/>
        <w:keepNext/>
        <w:rPr>
          <w:lang w:val="es-ES"/>
        </w:rPr>
      </w:pPr>
      <w:r w:rsidRPr="000101DC">
        <w:rPr>
          <w:rFonts w:eastAsia="Arial" w:cs="Arial"/>
          <w:lang w:val="es-ES"/>
        </w:rPr>
        <w:t>Por qué se ha planteado así</w:t>
      </w:r>
    </w:p>
    <w:p w14:paraId="7637EDF4" w14:textId="77777777" w:rsidR="00885216" w:rsidRPr="000101DC" w:rsidRDefault="00000000">
      <w:pPr>
        <w:spacing w:after="200"/>
        <w:jc w:val="both"/>
        <w:rPr>
          <w:lang w:val="es-ES"/>
        </w:rPr>
      </w:pPr>
      <w:r w:rsidRPr="000101DC">
        <w:rPr>
          <w:rFonts w:eastAsia="Arial" w:cs="Arial"/>
          <w:lang w:val="es-ES"/>
        </w:rPr>
        <w:t>Se ha planteado así porque el uso de Git y GitHub es obligatorio para demostrar autoría, evolución y seguimiento del desarrollo. No basta con entregar el código final; es importante mostrar cómo ha cambiado el proyecto durante el tiempo de trabajo.</w:t>
      </w:r>
    </w:p>
    <w:p w14:paraId="5AB0ABA4" w14:textId="77777777" w:rsidR="00885216" w:rsidRPr="000101DC" w:rsidRDefault="00000000">
      <w:pPr>
        <w:pStyle w:val="Question"/>
        <w:keepNext/>
        <w:rPr>
          <w:lang w:val="es-ES"/>
        </w:rPr>
      </w:pPr>
      <w:r w:rsidRPr="000101DC">
        <w:rPr>
          <w:rFonts w:eastAsia="Arial" w:cs="Arial"/>
          <w:lang w:val="es-ES"/>
        </w:rPr>
        <w:t>Cómo se ha aplicado dentro de GR-Inn</w:t>
      </w:r>
    </w:p>
    <w:p w14:paraId="46B5921D" w14:textId="77777777" w:rsidR="00885216" w:rsidRPr="000101DC" w:rsidRDefault="00000000">
      <w:pPr>
        <w:spacing w:after="200"/>
        <w:jc w:val="both"/>
        <w:rPr>
          <w:lang w:val="es-ES"/>
        </w:rPr>
      </w:pPr>
      <w:r w:rsidRPr="000101DC">
        <w:rPr>
          <w:rFonts w:eastAsia="Arial" w:cs="Arial"/>
          <w:lang w:val="es-ES"/>
        </w:rPr>
        <w:t xml:space="preserve">Dentro de GR-Inn, el repositorio permite consultar archivos PHP, CSS, JavaScript, recursos, documentación y organización general. También funciona como respaldo para explicar durante la defensa qué partes pertenecen al </w:t>
      </w:r>
      <w:proofErr w:type="spellStart"/>
      <w:r w:rsidRPr="000101DC">
        <w:rPr>
          <w:rFonts w:eastAsia="Arial" w:cs="Arial"/>
          <w:lang w:val="es-ES"/>
        </w:rPr>
        <w:t>backend</w:t>
      </w:r>
      <w:proofErr w:type="spellEnd"/>
      <w:r w:rsidRPr="000101DC">
        <w:rPr>
          <w:rFonts w:eastAsia="Arial" w:cs="Arial"/>
          <w:lang w:val="es-ES"/>
        </w:rPr>
        <w:t xml:space="preserve">, cuáles al </w:t>
      </w:r>
      <w:proofErr w:type="spellStart"/>
      <w:r w:rsidRPr="000101DC">
        <w:rPr>
          <w:rFonts w:eastAsia="Arial" w:cs="Arial"/>
          <w:lang w:val="es-ES"/>
        </w:rPr>
        <w:t>frontend</w:t>
      </w:r>
      <w:proofErr w:type="spellEnd"/>
      <w:r w:rsidRPr="000101DC">
        <w:rPr>
          <w:rFonts w:eastAsia="Arial" w:cs="Arial"/>
          <w:lang w:val="es-ES"/>
        </w:rPr>
        <w:t xml:space="preserve"> y dónde se concentran elementos comunes.</w:t>
      </w:r>
    </w:p>
    <w:p w14:paraId="3EB32CB7" w14:textId="77777777" w:rsidR="00885216" w:rsidRPr="000101DC" w:rsidRDefault="00000000">
      <w:pPr>
        <w:pStyle w:val="Question"/>
        <w:keepNext/>
        <w:rPr>
          <w:lang w:val="es-ES"/>
        </w:rPr>
      </w:pPr>
      <w:r w:rsidRPr="000101DC">
        <w:rPr>
          <w:rFonts w:eastAsia="Arial" w:cs="Arial"/>
          <w:lang w:val="es-ES"/>
        </w:rPr>
        <w:t>Valor de cara a la defensa</w:t>
      </w:r>
    </w:p>
    <w:p w14:paraId="7AC73B93" w14:textId="77777777" w:rsidR="00885216" w:rsidRPr="000101DC" w:rsidRDefault="00000000">
      <w:pPr>
        <w:spacing w:after="200"/>
        <w:jc w:val="both"/>
        <w:rPr>
          <w:lang w:val="es-ES"/>
        </w:rPr>
      </w:pPr>
      <w:r w:rsidRPr="000101DC">
        <w:rPr>
          <w:rFonts w:eastAsia="Arial" w:cs="Arial"/>
          <w:lang w:val="es-ES"/>
        </w:rPr>
        <w:t>Este apartado aporta trazabilidad. Durante la defensa, el enlace permite enseñar el historial, la estructura de carpetas y la evolución de las funcionalidades, reforzando que el proyecto se ha construido de forma progresiva.</w:t>
      </w:r>
    </w:p>
    <w:p w14:paraId="4845611A" w14:textId="77777777" w:rsidR="00885216" w:rsidRPr="000101DC" w:rsidRDefault="00000000">
      <w:pPr>
        <w:rPr>
          <w:lang w:val="es-ES"/>
        </w:rPr>
      </w:pPr>
      <w:r w:rsidRPr="000101DC">
        <w:rPr>
          <w:lang w:val="es-ES"/>
        </w:rPr>
        <w:br w:type="page"/>
      </w:r>
    </w:p>
    <w:p w14:paraId="28AAEF19"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7. CONTROL DE VERSIONES: GIT Y GITHUB</w:t>
      </w:r>
    </w:p>
    <w:p w14:paraId="40A364F4"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 xml:space="preserve">7.2 Historial de 96 </w:t>
      </w:r>
      <w:proofErr w:type="spellStart"/>
      <w:r w:rsidRPr="000101DC">
        <w:rPr>
          <w:rFonts w:eastAsia="Arial" w:cs="Arial"/>
          <w:b/>
          <w:color w:val="1F4E37"/>
          <w:sz w:val="28"/>
          <w:u w:val="single"/>
          <w:lang w:val="es-ES"/>
        </w:rPr>
        <w:t>commits</w:t>
      </w:r>
      <w:proofErr w:type="spellEnd"/>
      <w:r w:rsidRPr="000101DC">
        <w:rPr>
          <w:rFonts w:eastAsia="Arial" w:cs="Arial"/>
          <w:b/>
          <w:color w:val="1F4E37"/>
          <w:sz w:val="28"/>
          <w:u w:val="single"/>
          <w:lang w:val="es-ES"/>
        </w:rPr>
        <w:t xml:space="preserve"> y trazabilidad</w:t>
      </w:r>
    </w:p>
    <w:p w14:paraId="5764BA6F" w14:textId="77777777" w:rsidR="00885216" w:rsidRPr="000101DC" w:rsidRDefault="00000000">
      <w:pPr>
        <w:pStyle w:val="Question"/>
        <w:keepNext/>
        <w:rPr>
          <w:lang w:val="es-ES"/>
        </w:rPr>
      </w:pPr>
      <w:r w:rsidRPr="000101DC">
        <w:rPr>
          <w:rFonts w:eastAsia="Arial" w:cs="Arial"/>
          <w:lang w:val="es-ES"/>
        </w:rPr>
        <w:t>Qué se trabaja en este apartado</w:t>
      </w:r>
    </w:p>
    <w:p w14:paraId="4E510D57" w14:textId="77777777" w:rsidR="00885216" w:rsidRPr="000101DC" w:rsidRDefault="00000000">
      <w:pPr>
        <w:spacing w:after="200"/>
        <w:jc w:val="both"/>
        <w:rPr>
          <w:lang w:val="es-ES"/>
        </w:rPr>
      </w:pPr>
      <w:r w:rsidRPr="000101DC">
        <w:rPr>
          <w:rFonts w:eastAsia="Arial" w:cs="Arial"/>
          <w:lang w:val="es-ES"/>
        </w:rPr>
        <w:t xml:space="preserve">Se documenta el historial de </w:t>
      </w:r>
      <w:proofErr w:type="spellStart"/>
      <w:r w:rsidRPr="000101DC">
        <w:rPr>
          <w:rFonts w:eastAsia="Arial" w:cs="Arial"/>
          <w:lang w:val="es-ES"/>
        </w:rPr>
        <w:t>commits</w:t>
      </w:r>
      <w:proofErr w:type="spellEnd"/>
      <w:r w:rsidRPr="000101DC">
        <w:rPr>
          <w:rFonts w:eastAsia="Arial" w:cs="Arial"/>
          <w:lang w:val="es-ES"/>
        </w:rPr>
        <w:t xml:space="preserve"> del proyecto. En esta memoria se deja reflejado el dato actualizado de 96 </w:t>
      </w:r>
      <w:proofErr w:type="spellStart"/>
      <w:r w:rsidRPr="000101DC">
        <w:rPr>
          <w:rFonts w:eastAsia="Arial" w:cs="Arial"/>
          <w:lang w:val="es-ES"/>
        </w:rPr>
        <w:t>commits</w:t>
      </w:r>
      <w:proofErr w:type="spellEnd"/>
      <w:r w:rsidRPr="000101DC">
        <w:rPr>
          <w:rFonts w:eastAsia="Arial" w:cs="Arial"/>
          <w:lang w:val="es-ES"/>
        </w:rPr>
        <w:t>, incluyendo la mejora reciente relacionada con la edición de anuncios de muebles.</w:t>
      </w:r>
    </w:p>
    <w:p w14:paraId="1679945B" w14:textId="77777777" w:rsidR="00885216" w:rsidRPr="000101DC" w:rsidRDefault="00000000">
      <w:pPr>
        <w:pStyle w:val="Question"/>
        <w:keepNext/>
        <w:rPr>
          <w:lang w:val="es-ES"/>
        </w:rPr>
      </w:pPr>
      <w:r w:rsidRPr="000101DC">
        <w:rPr>
          <w:rFonts w:eastAsia="Arial" w:cs="Arial"/>
          <w:lang w:val="es-ES"/>
        </w:rPr>
        <w:t>Por qué se ha planteado así</w:t>
      </w:r>
    </w:p>
    <w:p w14:paraId="513D210D" w14:textId="77777777" w:rsidR="00885216" w:rsidRPr="000101DC" w:rsidRDefault="00000000">
      <w:pPr>
        <w:spacing w:after="200"/>
        <w:jc w:val="both"/>
        <w:rPr>
          <w:lang w:val="es-ES"/>
        </w:rPr>
      </w:pPr>
      <w:r w:rsidRPr="000101DC">
        <w:rPr>
          <w:rFonts w:eastAsia="Arial" w:cs="Arial"/>
          <w:lang w:val="es-ES"/>
        </w:rPr>
        <w:t xml:space="preserve">Se ha planteado así porque la rúbrica y los requisitos valoran </w:t>
      </w:r>
      <w:proofErr w:type="spellStart"/>
      <w:r w:rsidRPr="000101DC">
        <w:rPr>
          <w:rFonts w:eastAsia="Arial" w:cs="Arial"/>
          <w:lang w:val="es-ES"/>
        </w:rPr>
        <w:t>commits</w:t>
      </w:r>
      <w:proofErr w:type="spellEnd"/>
      <w:r w:rsidRPr="000101DC">
        <w:rPr>
          <w:rFonts w:eastAsia="Arial" w:cs="Arial"/>
          <w:lang w:val="es-ES"/>
        </w:rPr>
        <w:t xml:space="preserve"> frecuentes y descriptivos. Un historial amplio demuestra que el trabajo no se ha subido de golpe al final, sino que se ha ido construyendo por fases, correcciones y mejoras.</w:t>
      </w:r>
    </w:p>
    <w:p w14:paraId="3129E031" w14:textId="77777777" w:rsidR="00885216" w:rsidRPr="000101DC" w:rsidRDefault="00000000">
      <w:pPr>
        <w:pStyle w:val="Question"/>
        <w:keepNext/>
        <w:rPr>
          <w:lang w:val="es-ES"/>
        </w:rPr>
      </w:pPr>
      <w:r w:rsidRPr="000101DC">
        <w:rPr>
          <w:rFonts w:eastAsia="Arial" w:cs="Arial"/>
          <w:lang w:val="es-ES"/>
        </w:rPr>
        <w:t>Cómo se ha aplicado dentro de GR-Inn</w:t>
      </w:r>
    </w:p>
    <w:p w14:paraId="2E8A83EE" w14:textId="77777777" w:rsidR="00885216" w:rsidRPr="000101DC" w:rsidRDefault="00000000">
      <w:pPr>
        <w:spacing w:after="200"/>
        <w:jc w:val="both"/>
        <w:rPr>
          <w:lang w:val="es-ES"/>
        </w:rPr>
      </w:pPr>
      <w:r w:rsidRPr="000101DC">
        <w:rPr>
          <w:rFonts w:eastAsia="Arial" w:cs="Arial"/>
          <w:lang w:val="es-ES"/>
        </w:rPr>
        <w:t xml:space="preserve">En GR-Inn, los </w:t>
      </w:r>
      <w:proofErr w:type="spellStart"/>
      <w:r w:rsidRPr="000101DC">
        <w:rPr>
          <w:rFonts w:eastAsia="Arial" w:cs="Arial"/>
          <w:lang w:val="es-ES"/>
        </w:rPr>
        <w:t>commits</w:t>
      </w:r>
      <w:proofErr w:type="spellEnd"/>
      <w:r w:rsidRPr="000101DC">
        <w:rPr>
          <w:rFonts w:eastAsia="Arial" w:cs="Arial"/>
          <w:lang w:val="es-ES"/>
        </w:rPr>
        <w:t xml:space="preserve"> permiten relacionar avances con funcionalidades concretas: registro, </w:t>
      </w:r>
      <w:proofErr w:type="spellStart"/>
      <w:r w:rsidRPr="000101DC">
        <w:rPr>
          <w:rFonts w:eastAsia="Arial" w:cs="Arial"/>
          <w:lang w:val="es-ES"/>
        </w:rPr>
        <w:t>login</w:t>
      </w:r>
      <w:proofErr w:type="spellEnd"/>
      <w:r w:rsidRPr="000101DC">
        <w:rPr>
          <w:rFonts w:eastAsia="Arial" w:cs="Arial"/>
          <w:lang w:val="es-ES"/>
        </w:rPr>
        <w:t>, publicaciones, catálogos, carrito, diseño, validaciones, limpieza, documentación y edición de anuncios. Esa trazabilidad ayuda a explicar qué se ha hecho y cuándo se ha incorporado.</w:t>
      </w:r>
    </w:p>
    <w:p w14:paraId="12F409EB" w14:textId="77777777" w:rsidR="00885216" w:rsidRPr="000101DC" w:rsidRDefault="00000000">
      <w:pPr>
        <w:pStyle w:val="Question"/>
        <w:keepNext/>
        <w:rPr>
          <w:lang w:val="es-ES"/>
        </w:rPr>
      </w:pPr>
      <w:r w:rsidRPr="000101DC">
        <w:rPr>
          <w:rFonts w:eastAsia="Arial" w:cs="Arial"/>
          <w:lang w:val="es-ES"/>
        </w:rPr>
        <w:t>Valor de cara a la defensa</w:t>
      </w:r>
    </w:p>
    <w:p w14:paraId="372D48A6" w14:textId="77777777" w:rsidR="00885216" w:rsidRPr="000101DC" w:rsidRDefault="00000000">
      <w:pPr>
        <w:spacing w:after="200"/>
        <w:jc w:val="both"/>
        <w:rPr>
          <w:lang w:val="es-ES"/>
        </w:rPr>
      </w:pPr>
      <w:r w:rsidRPr="000101DC">
        <w:rPr>
          <w:rFonts w:eastAsia="Arial" w:cs="Arial"/>
          <w:lang w:val="es-ES"/>
        </w:rPr>
        <w:t>En la defensa, este punto es especialmente útil porque permite justificar autoría y proceso. Además, muestra una forma de trabajo más profesional, cercana a un desarrollo real con control de versiones.</w:t>
      </w:r>
    </w:p>
    <w:p w14:paraId="5F48DEB2" w14:textId="77777777" w:rsidR="00885216" w:rsidRPr="000101DC" w:rsidRDefault="00000000">
      <w:pPr>
        <w:rPr>
          <w:lang w:val="es-ES"/>
        </w:rPr>
      </w:pPr>
      <w:r w:rsidRPr="000101DC">
        <w:rPr>
          <w:lang w:val="es-ES"/>
        </w:rPr>
        <w:br w:type="page"/>
      </w:r>
    </w:p>
    <w:p w14:paraId="09943D11"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7. CONTROL DE VERSIONES: GIT Y GITHUB</w:t>
      </w:r>
    </w:p>
    <w:p w14:paraId="16F765F5"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7.3 Documentación del proceso</w:t>
      </w:r>
    </w:p>
    <w:p w14:paraId="2C0F24FF" w14:textId="77777777" w:rsidR="00885216" w:rsidRPr="000101DC" w:rsidRDefault="00000000">
      <w:pPr>
        <w:pStyle w:val="Question"/>
        <w:keepNext/>
        <w:rPr>
          <w:lang w:val="es-ES"/>
        </w:rPr>
      </w:pPr>
      <w:r w:rsidRPr="000101DC">
        <w:rPr>
          <w:rFonts w:eastAsia="Arial" w:cs="Arial"/>
          <w:lang w:val="es-ES"/>
        </w:rPr>
        <w:t>Qué se trabaja en este apartado</w:t>
      </w:r>
    </w:p>
    <w:p w14:paraId="5C0B1EEE" w14:textId="77777777" w:rsidR="00885216" w:rsidRPr="000101DC" w:rsidRDefault="00000000">
      <w:pPr>
        <w:spacing w:after="200"/>
        <w:jc w:val="both"/>
        <w:rPr>
          <w:lang w:val="es-ES"/>
        </w:rPr>
      </w:pPr>
      <w:r w:rsidRPr="000101DC">
        <w:rPr>
          <w:rFonts w:eastAsia="Arial" w:cs="Arial"/>
          <w:lang w:val="es-ES"/>
        </w:rPr>
        <w:t>Esta memoria recoge no solo el resultado final, sino también el razonamiento que hay detrás de cada parte. La documentación explica decisiones, problemas y soluciones. La documentación convierte el desarrollo en una explicación ordenada y defendible.</w:t>
      </w:r>
    </w:p>
    <w:p w14:paraId="31AE7790" w14:textId="77777777" w:rsidR="00885216" w:rsidRPr="000101DC" w:rsidRDefault="00000000">
      <w:pPr>
        <w:pStyle w:val="Question"/>
        <w:keepNext/>
        <w:rPr>
          <w:lang w:val="es-ES"/>
        </w:rPr>
      </w:pPr>
      <w:r w:rsidRPr="000101DC">
        <w:rPr>
          <w:rFonts w:eastAsia="Arial" w:cs="Arial"/>
          <w:lang w:val="es-ES"/>
        </w:rPr>
        <w:t>Por qué se ha planteado así</w:t>
      </w:r>
    </w:p>
    <w:p w14:paraId="0D2DA6C2" w14:textId="77777777" w:rsidR="00885216" w:rsidRPr="000101DC" w:rsidRDefault="00000000">
      <w:pPr>
        <w:spacing w:after="200"/>
        <w:jc w:val="both"/>
        <w:rPr>
          <w:lang w:val="es-ES"/>
        </w:rPr>
      </w:pPr>
      <w:r w:rsidRPr="000101DC">
        <w:rPr>
          <w:rFonts w:eastAsia="Arial" w:cs="Arial"/>
          <w:lang w:val="es-ES"/>
        </w:rPr>
        <w:t>Se ha planteado así porque un TFG debe poder defenderse con argumentos. Documentar el proceso ayuda a mostrar por qué se eligieron determinadas funciones y tecnologías. Además, el tribunal necesita entender tanto qué se ha hecho como por qué se ha hecho.</w:t>
      </w:r>
    </w:p>
    <w:p w14:paraId="2B6312FB" w14:textId="77777777" w:rsidR="00885216" w:rsidRPr="000101DC" w:rsidRDefault="00000000">
      <w:pPr>
        <w:pStyle w:val="Question"/>
        <w:keepNext/>
        <w:rPr>
          <w:lang w:val="es-ES"/>
        </w:rPr>
      </w:pPr>
      <w:r w:rsidRPr="000101DC">
        <w:rPr>
          <w:rFonts w:eastAsia="Arial" w:cs="Arial"/>
          <w:lang w:val="es-ES"/>
        </w:rPr>
        <w:t>Cómo se ha aplicado dentro de GR-Inn</w:t>
      </w:r>
    </w:p>
    <w:p w14:paraId="12DBEAFF" w14:textId="77777777" w:rsidR="00885216" w:rsidRPr="000101DC" w:rsidRDefault="00000000">
      <w:pPr>
        <w:spacing w:after="200"/>
        <w:jc w:val="both"/>
        <w:rPr>
          <w:lang w:val="es-ES"/>
        </w:rPr>
      </w:pPr>
      <w:r w:rsidRPr="000101DC">
        <w:rPr>
          <w:rFonts w:eastAsia="Arial" w:cs="Arial"/>
          <w:lang w:val="es-ES"/>
        </w:rPr>
        <w:t>En GR-Inn, cada apartado relaciona una parte del proyecto con su utilidad, su implementación y su valor para la defensa. La memoria organiza esas decisiones para que puedan seguirse sin abrir cada archivo del proyecto.</w:t>
      </w:r>
    </w:p>
    <w:p w14:paraId="19D2FAE0" w14:textId="77777777" w:rsidR="00885216" w:rsidRPr="000101DC" w:rsidRDefault="00000000">
      <w:pPr>
        <w:pStyle w:val="Question"/>
        <w:keepNext/>
        <w:rPr>
          <w:lang w:val="es-ES"/>
        </w:rPr>
      </w:pPr>
      <w:r w:rsidRPr="000101DC">
        <w:rPr>
          <w:rFonts w:eastAsia="Arial" w:cs="Arial"/>
          <w:lang w:val="es-ES"/>
        </w:rPr>
        <w:t>Valor de cara a la defensa</w:t>
      </w:r>
    </w:p>
    <w:p w14:paraId="4DEF2CBB" w14:textId="77777777" w:rsidR="00885216" w:rsidRPr="000101DC" w:rsidRDefault="00000000">
      <w:pPr>
        <w:spacing w:after="200"/>
        <w:jc w:val="both"/>
        <w:rPr>
          <w:lang w:val="es-ES"/>
        </w:rPr>
      </w:pPr>
      <w:r w:rsidRPr="000101DC">
        <w:rPr>
          <w:rFonts w:eastAsia="Arial" w:cs="Arial"/>
          <w:lang w:val="es-ES"/>
        </w:rPr>
        <w:t>Este punto permite que la memoria sirva como apoyo real para explicar el trabajo, no solo como un listado de características. Sirve para que la explicación oral tenga un respaldo escrito y ordenado.</w:t>
      </w:r>
    </w:p>
    <w:p w14:paraId="6B93D51A" w14:textId="77777777" w:rsidR="00885216" w:rsidRPr="000101DC" w:rsidRDefault="00000000">
      <w:pPr>
        <w:rPr>
          <w:lang w:val="es-ES"/>
        </w:rPr>
      </w:pPr>
      <w:r w:rsidRPr="000101DC">
        <w:rPr>
          <w:lang w:val="es-ES"/>
        </w:rPr>
        <w:br w:type="page"/>
      </w:r>
    </w:p>
    <w:p w14:paraId="2163381D"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8. TESTING Y PRUEBAS</w:t>
      </w:r>
    </w:p>
    <w:p w14:paraId="766C7923"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8.1 Validación funcional final</w:t>
      </w:r>
    </w:p>
    <w:p w14:paraId="3A70344B" w14:textId="77777777" w:rsidR="00885216" w:rsidRPr="000101DC" w:rsidRDefault="00000000">
      <w:pPr>
        <w:pStyle w:val="Question"/>
        <w:keepNext/>
        <w:rPr>
          <w:lang w:val="es-ES"/>
        </w:rPr>
      </w:pPr>
      <w:r w:rsidRPr="000101DC">
        <w:rPr>
          <w:rFonts w:eastAsia="Arial" w:cs="Arial"/>
          <w:lang w:val="es-ES"/>
        </w:rPr>
        <w:t>Qué se trabaja en este apartado</w:t>
      </w:r>
    </w:p>
    <w:p w14:paraId="7D92EF65" w14:textId="77777777" w:rsidR="00885216" w:rsidRPr="000101DC" w:rsidRDefault="00000000">
      <w:pPr>
        <w:spacing w:after="200"/>
        <w:jc w:val="both"/>
        <w:rPr>
          <w:lang w:val="es-ES"/>
        </w:rPr>
      </w:pPr>
      <w:r w:rsidRPr="000101DC">
        <w:rPr>
          <w:rFonts w:eastAsia="Arial" w:cs="Arial"/>
          <w:lang w:val="es-ES"/>
        </w:rPr>
        <w:t>El 25/05/2026 se realizó una revisión funcional general. La finalidad fue comprobar el estado del proyecto antes del cierre previo a la defensa. La revisión final comprueba que el proyecto funciona como conjunto y no solo por partes.</w:t>
      </w:r>
    </w:p>
    <w:p w14:paraId="08F6E0D8" w14:textId="77777777" w:rsidR="00885216" w:rsidRPr="000101DC" w:rsidRDefault="00000000">
      <w:pPr>
        <w:pStyle w:val="Question"/>
        <w:keepNext/>
        <w:rPr>
          <w:lang w:val="es-ES"/>
        </w:rPr>
      </w:pPr>
      <w:r w:rsidRPr="000101DC">
        <w:rPr>
          <w:rFonts w:eastAsia="Arial" w:cs="Arial"/>
          <w:lang w:val="es-ES"/>
        </w:rPr>
        <w:t>Por qué se ha planteado así</w:t>
      </w:r>
    </w:p>
    <w:p w14:paraId="021C685C" w14:textId="77777777" w:rsidR="00885216" w:rsidRPr="000101DC" w:rsidRDefault="00000000">
      <w:pPr>
        <w:spacing w:after="200"/>
        <w:jc w:val="both"/>
        <w:rPr>
          <w:lang w:val="es-ES"/>
        </w:rPr>
      </w:pPr>
      <w:r w:rsidRPr="000101DC">
        <w:rPr>
          <w:rFonts w:eastAsia="Arial" w:cs="Arial"/>
          <w:lang w:val="es-ES"/>
        </w:rPr>
        <w:t>Se ha planteado porque una aplicación puede funcionar por partes y aun así fallar en el recorrido completo. La revisión final permite detectar problemas de integración. Se ha realizado porque los errores suelen aparecer al enlazar varios pasos del recorrido.</w:t>
      </w:r>
    </w:p>
    <w:p w14:paraId="16DC3324" w14:textId="77777777" w:rsidR="00885216" w:rsidRPr="000101DC" w:rsidRDefault="00000000">
      <w:pPr>
        <w:pStyle w:val="Question"/>
        <w:keepNext/>
        <w:rPr>
          <w:lang w:val="es-ES"/>
        </w:rPr>
      </w:pPr>
      <w:r w:rsidRPr="000101DC">
        <w:rPr>
          <w:rFonts w:eastAsia="Arial" w:cs="Arial"/>
          <w:lang w:val="es-ES"/>
        </w:rPr>
        <w:t>Cómo se ha aplicado dentro de GR-Inn</w:t>
      </w:r>
    </w:p>
    <w:p w14:paraId="18A2BBE2" w14:textId="77777777" w:rsidR="00885216" w:rsidRPr="000101DC" w:rsidRDefault="00000000">
      <w:pPr>
        <w:spacing w:after="200"/>
        <w:jc w:val="both"/>
        <w:rPr>
          <w:lang w:val="es-ES"/>
        </w:rPr>
      </w:pPr>
      <w:r w:rsidRPr="000101DC">
        <w:rPr>
          <w:rFonts w:eastAsia="Arial" w:cs="Arial"/>
          <w:lang w:val="es-ES"/>
        </w:rPr>
        <w:t xml:space="preserve">Se probaron navegación, roles, catálogos, carrito, finalización, </w:t>
      </w:r>
      <w:proofErr w:type="spellStart"/>
      <w:r w:rsidRPr="000101DC">
        <w:rPr>
          <w:rFonts w:eastAsia="Arial" w:cs="Arial"/>
          <w:lang w:val="es-ES"/>
        </w:rPr>
        <w:t>footer</w:t>
      </w:r>
      <w:proofErr w:type="spellEnd"/>
      <w:r w:rsidRPr="000101DC">
        <w:rPr>
          <w:rFonts w:eastAsia="Arial" w:cs="Arial"/>
          <w:lang w:val="es-ES"/>
        </w:rPr>
        <w:t>, contraste y mensajes. Los problemas detectados se corrigieron antes de cerrar la entrega presentada. Las pruebas permitieron detectar detalles de navegación, diseño y comportamiento antes de cerrar la entrega.</w:t>
      </w:r>
    </w:p>
    <w:p w14:paraId="360E8260" w14:textId="77777777" w:rsidR="00885216" w:rsidRPr="000101DC" w:rsidRDefault="00000000">
      <w:pPr>
        <w:pStyle w:val="Question"/>
        <w:keepNext/>
        <w:rPr>
          <w:lang w:val="es-ES"/>
        </w:rPr>
      </w:pPr>
      <w:r w:rsidRPr="000101DC">
        <w:rPr>
          <w:rFonts w:eastAsia="Arial" w:cs="Arial"/>
          <w:lang w:val="es-ES"/>
        </w:rPr>
        <w:t>Valor de cara a la defensa</w:t>
      </w:r>
    </w:p>
    <w:p w14:paraId="65AC7C55" w14:textId="77777777" w:rsidR="00885216" w:rsidRPr="000101DC" w:rsidRDefault="00000000">
      <w:pPr>
        <w:spacing w:after="200"/>
        <w:jc w:val="both"/>
        <w:rPr>
          <w:lang w:val="es-ES"/>
        </w:rPr>
      </w:pPr>
      <w:r w:rsidRPr="000101DC">
        <w:rPr>
          <w:rFonts w:eastAsia="Arial" w:cs="Arial"/>
          <w:lang w:val="es-ES"/>
        </w:rPr>
        <w:t>Este punto es importante porque demuestra que el proyecto fue revisado de forma global y no solo desarrollado hasta que cada pantalla funcionara por separado. Además, permite defender que el trabajo presentado fue revisado antes de cerrarse.</w:t>
      </w:r>
    </w:p>
    <w:p w14:paraId="252AB274" w14:textId="77777777" w:rsidR="00885216" w:rsidRPr="000101DC" w:rsidRDefault="00000000">
      <w:pPr>
        <w:rPr>
          <w:lang w:val="es-ES"/>
        </w:rPr>
      </w:pPr>
      <w:r w:rsidRPr="000101DC">
        <w:rPr>
          <w:lang w:val="es-ES"/>
        </w:rPr>
        <w:br w:type="page"/>
      </w:r>
    </w:p>
    <w:p w14:paraId="720CE35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8. TESTING Y PRUEBAS</w:t>
      </w:r>
    </w:p>
    <w:p w14:paraId="737B046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8.2 Problemas encontrados</w:t>
      </w:r>
    </w:p>
    <w:p w14:paraId="5163F3D9" w14:textId="77777777" w:rsidR="00885216" w:rsidRPr="000101DC" w:rsidRDefault="00000000">
      <w:pPr>
        <w:pStyle w:val="Question"/>
        <w:keepNext/>
        <w:rPr>
          <w:lang w:val="es-ES"/>
        </w:rPr>
      </w:pPr>
      <w:r w:rsidRPr="000101DC">
        <w:rPr>
          <w:rFonts w:eastAsia="Arial" w:cs="Arial"/>
          <w:lang w:val="es-ES"/>
        </w:rPr>
        <w:t>Qué se trabaja en este apartado</w:t>
      </w:r>
    </w:p>
    <w:p w14:paraId="028EBA5B" w14:textId="77777777" w:rsidR="00885216" w:rsidRPr="000101DC" w:rsidRDefault="00000000">
      <w:pPr>
        <w:spacing w:after="200"/>
        <w:jc w:val="both"/>
        <w:rPr>
          <w:lang w:val="es-ES"/>
        </w:rPr>
      </w:pPr>
      <w:r w:rsidRPr="000101DC">
        <w:rPr>
          <w:rFonts w:eastAsia="Arial" w:cs="Arial"/>
          <w:lang w:val="es-ES"/>
        </w:rPr>
        <w:t xml:space="preserve">Durante el desarrollo aparecieron problemas de textos, espaciados, caché, iconos, </w:t>
      </w:r>
      <w:proofErr w:type="spellStart"/>
      <w:r w:rsidRPr="000101DC">
        <w:rPr>
          <w:rFonts w:eastAsia="Arial" w:cs="Arial"/>
          <w:lang w:val="es-ES"/>
        </w:rPr>
        <w:t>footer</w:t>
      </w:r>
      <w:proofErr w:type="spellEnd"/>
      <w:r w:rsidRPr="000101DC">
        <w:rPr>
          <w:rFonts w:eastAsia="Arial" w:cs="Arial"/>
          <w:lang w:val="es-ES"/>
        </w:rPr>
        <w:t xml:space="preserve"> y carrito. Estos errores formaron parte del proceso normal de ajuste. Los problemas encontrados reflejan el proceso real de construcción y ajuste del proyecto.</w:t>
      </w:r>
    </w:p>
    <w:p w14:paraId="388FE577" w14:textId="77777777" w:rsidR="00885216" w:rsidRPr="000101DC" w:rsidRDefault="00000000">
      <w:pPr>
        <w:pStyle w:val="Question"/>
        <w:keepNext/>
        <w:rPr>
          <w:lang w:val="es-ES"/>
        </w:rPr>
      </w:pPr>
      <w:r w:rsidRPr="000101DC">
        <w:rPr>
          <w:rFonts w:eastAsia="Arial" w:cs="Arial"/>
          <w:lang w:val="es-ES"/>
        </w:rPr>
        <w:t>Por qué se ha planteado así</w:t>
      </w:r>
    </w:p>
    <w:p w14:paraId="0362C6C0" w14:textId="77777777" w:rsidR="00885216" w:rsidRPr="000101DC" w:rsidRDefault="00000000">
      <w:pPr>
        <w:spacing w:after="200"/>
        <w:jc w:val="both"/>
        <w:rPr>
          <w:lang w:val="es-ES"/>
        </w:rPr>
      </w:pPr>
      <w:r w:rsidRPr="000101DC">
        <w:rPr>
          <w:rFonts w:eastAsia="Arial" w:cs="Arial"/>
          <w:lang w:val="es-ES"/>
        </w:rPr>
        <w:t>Se han tratado como oportunidades de mejora porque muchos fallos se detectan al usar la aplicación completa. La revisión de interfaz ayuda a localizar detalles que no siempre se ven en el código. Además, reconocer errores y corregirlos forma parte de un desarrollo serio.</w:t>
      </w:r>
    </w:p>
    <w:p w14:paraId="7F6F66EC" w14:textId="77777777" w:rsidR="00885216" w:rsidRPr="000101DC" w:rsidRDefault="00000000">
      <w:pPr>
        <w:pStyle w:val="Question"/>
        <w:keepNext/>
        <w:rPr>
          <w:lang w:val="es-ES"/>
        </w:rPr>
      </w:pPr>
      <w:r w:rsidRPr="000101DC">
        <w:rPr>
          <w:rFonts w:eastAsia="Arial" w:cs="Arial"/>
          <w:lang w:val="es-ES"/>
        </w:rPr>
        <w:t>Cómo se ha aplicado dentro de GR-Inn</w:t>
      </w:r>
    </w:p>
    <w:p w14:paraId="6FCC6E42" w14:textId="77777777" w:rsidR="00885216" w:rsidRPr="000101DC" w:rsidRDefault="00000000">
      <w:pPr>
        <w:spacing w:after="200"/>
        <w:jc w:val="both"/>
        <w:rPr>
          <w:lang w:val="es-ES"/>
        </w:rPr>
      </w:pPr>
      <w:r w:rsidRPr="000101DC">
        <w:rPr>
          <w:rFonts w:eastAsia="Arial" w:cs="Arial"/>
          <w:lang w:val="es-ES"/>
        </w:rPr>
        <w:t>Cada problema observado se tradujo en una corrección concreta: reorganizar una pantalla, ajustar estilos, revisar mensajes, limpiar contenido o modificar el comportamiento de una acción. Cada incidencia detectada se trató con una solución concreta, intentando no romper otras partes del sistema.</w:t>
      </w:r>
    </w:p>
    <w:p w14:paraId="10AEC401" w14:textId="77777777" w:rsidR="00885216" w:rsidRPr="000101DC" w:rsidRDefault="00000000">
      <w:pPr>
        <w:pStyle w:val="Question"/>
        <w:keepNext/>
        <w:rPr>
          <w:lang w:val="es-ES"/>
        </w:rPr>
      </w:pPr>
      <w:r w:rsidRPr="000101DC">
        <w:rPr>
          <w:rFonts w:eastAsia="Arial" w:cs="Arial"/>
          <w:lang w:val="es-ES"/>
        </w:rPr>
        <w:t>Valor de cara a la defensa</w:t>
      </w:r>
    </w:p>
    <w:p w14:paraId="1BA20EBE" w14:textId="77777777" w:rsidR="00885216" w:rsidRPr="000101DC" w:rsidRDefault="00000000">
      <w:pPr>
        <w:spacing w:after="200"/>
        <w:jc w:val="both"/>
        <w:rPr>
          <w:lang w:val="es-ES"/>
        </w:rPr>
      </w:pPr>
      <w:r w:rsidRPr="000101DC">
        <w:rPr>
          <w:rFonts w:eastAsia="Arial" w:cs="Arial"/>
          <w:lang w:val="es-ES"/>
        </w:rPr>
        <w:t>Este apartado permite defender capacidad de revisión y mejora, no solo capacidad de programación inicial. Esto ayuda a explicar al tribunal que el proyecto evolucionó mediante pruebas y mejoras continuas.</w:t>
      </w:r>
    </w:p>
    <w:p w14:paraId="331C413A" w14:textId="77777777" w:rsidR="00885216" w:rsidRPr="000101DC" w:rsidRDefault="00000000">
      <w:pPr>
        <w:rPr>
          <w:lang w:val="es-ES"/>
        </w:rPr>
      </w:pPr>
      <w:r w:rsidRPr="000101DC">
        <w:rPr>
          <w:lang w:val="es-ES"/>
        </w:rPr>
        <w:br w:type="page"/>
      </w:r>
    </w:p>
    <w:p w14:paraId="5DFF1C5E"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8. TESTING Y PRUEBAS</w:t>
      </w:r>
    </w:p>
    <w:p w14:paraId="1EF03B3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8.3 Criterio de solución</w:t>
      </w:r>
    </w:p>
    <w:p w14:paraId="011D34A8" w14:textId="77777777" w:rsidR="00885216" w:rsidRPr="000101DC" w:rsidRDefault="00000000">
      <w:pPr>
        <w:pStyle w:val="Question"/>
        <w:keepNext/>
        <w:rPr>
          <w:lang w:val="es-ES"/>
        </w:rPr>
      </w:pPr>
      <w:r w:rsidRPr="000101DC">
        <w:rPr>
          <w:rFonts w:eastAsia="Arial" w:cs="Arial"/>
          <w:lang w:val="es-ES"/>
        </w:rPr>
        <w:t>Qué se trabaja en este apartado</w:t>
      </w:r>
    </w:p>
    <w:p w14:paraId="5879CBEC" w14:textId="77777777" w:rsidR="00885216" w:rsidRPr="000101DC" w:rsidRDefault="00000000">
      <w:pPr>
        <w:spacing w:after="200"/>
        <w:jc w:val="both"/>
        <w:rPr>
          <w:lang w:val="es-ES"/>
        </w:rPr>
      </w:pPr>
      <w:r w:rsidRPr="000101DC">
        <w:rPr>
          <w:rFonts w:eastAsia="Arial" w:cs="Arial"/>
          <w:lang w:val="es-ES"/>
        </w:rPr>
        <w:t>Las soluciones se eligieron buscando claridad, estabilidad y facilidad de defensa. No se priorizó complicar el código, sino dejarlo funcional y entendible. El criterio utilizado prioriza que las correcciones sean comprensibles y estables.</w:t>
      </w:r>
    </w:p>
    <w:p w14:paraId="53911418" w14:textId="77777777" w:rsidR="00885216" w:rsidRPr="000101DC" w:rsidRDefault="00000000">
      <w:pPr>
        <w:pStyle w:val="Question"/>
        <w:keepNext/>
        <w:rPr>
          <w:lang w:val="es-ES"/>
        </w:rPr>
      </w:pPr>
      <w:r w:rsidRPr="000101DC">
        <w:rPr>
          <w:rFonts w:eastAsia="Arial" w:cs="Arial"/>
          <w:lang w:val="es-ES"/>
        </w:rPr>
        <w:t>Por qué se ha planteado así</w:t>
      </w:r>
    </w:p>
    <w:p w14:paraId="7FBCCF95" w14:textId="77777777" w:rsidR="00885216" w:rsidRPr="000101DC" w:rsidRDefault="00000000">
      <w:pPr>
        <w:spacing w:after="200"/>
        <w:jc w:val="both"/>
        <w:rPr>
          <w:lang w:val="es-ES"/>
        </w:rPr>
      </w:pPr>
      <w:r w:rsidRPr="000101DC">
        <w:rPr>
          <w:rFonts w:eastAsia="Arial" w:cs="Arial"/>
          <w:lang w:val="es-ES"/>
        </w:rPr>
        <w:t>Se ha planteado así porque un TFG debe poder explicarse. Una solución más compleja no siempre es mejor si dificulta el mantenimiento o no aporta valor real al proyecto. El objetivo fue elegir arreglos proporcionados al problema detectado.</w:t>
      </w:r>
    </w:p>
    <w:p w14:paraId="0974726E" w14:textId="77777777" w:rsidR="00885216" w:rsidRPr="000101DC" w:rsidRDefault="00000000">
      <w:pPr>
        <w:pStyle w:val="Question"/>
        <w:keepNext/>
        <w:rPr>
          <w:lang w:val="es-ES"/>
        </w:rPr>
      </w:pPr>
      <w:r w:rsidRPr="000101DC">
        <w:rPr>
          <w:rFonts w:eastAsia="Arial" w:cs="Arial"/>
          <w:lang w:val="es-ES"/>
        </w:rPr>
        <w:t>Cómo se ha aplicado dentro de GR-Inn</w:t>
      </w:r>
    </w:p>
    <w:p w14:paraId="53569DA2" w14:textId="77777777" w:rsidR="00885216" w:rsidRPr="000101DC" w:rsidRDefault="00000000">
      <w:pPr>
        <w:spacing w:after="200"/>
        <w:jc w:val="both"/>
        <w:rPr>
          <w:lang w:val="es-ES"/>
        </w:rPr>
      </w:pPr>
      <w:r w:rsidRPr="000101DC">
        <w:rPr>
          <w:rFonts w:eastAsia="Arial" w:cs="Arial"/>
          <w:lang w:val="es-ES"/>
        </w:rPr>
        <w:t xml:space="preserve">Cuando una pantalla no era clara, se reorganizó. Cuando una acción no daba </w:t>
      </w:r>
      <w:proofErr w:type="spellStart"/>
      <w:r w:rsidRPr="000101DC">
        <w:rPr>
          <w:rFonts w:eastAsia="Arial" w:cs="Arial"/>
          <w:lang w:val="es-ES"/>
        </w:rPr>
        <w:t>feedback</w:t>
      </w:r>
      <w:proofErr w:type="spellEnd"/>
      <w:r w:rsidRPr="000101DC">
        <w:rPr>
          <w:rFonts w:eastAsia="Arial" w:cs="Arial"/>
          <w:lang w:val="es-ES"/>
        </w:rPr>
        <w:t>, se añadió respuesta visual. Cuando un texto podía generar mala impresión, se revisó. Las decisiones se tomaron valorando impacto visual, funcionamiento y facilidad de mantenimiento.</w:t>
      </w:r>
    </w:p>
    <w:p w14:paraId="3CEA281E" w14:textId="77777777" w:rsidR="00885216" w:rsidRPr="000101DC" w:rsidRDefault="00000000">
      <w:pPr>
        <w:pStyle w:val="Question"/>
        <w:keepNext/>
        <w:rPr>
          <w:lang w:val="es-ES"/>
        </w:rPr>
      </w:pPr>
      <w:r w:rsidRPr="000101DC">
        <w:rPr>
          <w:rFonts w:eastAsia="Arial" w:cs="Arial"/>
          <w:lang w:val="es-ES"/>
        </w:rPr>
        <w:t>Valor de cara a la defensa</w:t>
      </w:r>
    </w:p>
    <w:p w14:paraId="7E11DFAF" w14:textId="77777777" w:rsidR="00885216" w:rsidRPr="000101DC" w:rsidRDefault="00000000">
      <w:pPr>
        <w:spacing w:after="200"/>
        <w:jc w:val="both"/>
        <w:rPr>
          <w:lang w:val="es-ES"/>
        </w:rPr>
      </w:pPr>
      <w:r w:rsidRPr="000101DC">
        <w:rPr>
          <w:rFonts w:eastAsia="Arial" w:cs="Arial"/>
          <w:lang w:val="es-ES"/>
        </w:rPr>
        <w:t>Este criterio ayuda a responder preguntas del tribunal, porque cada cambio puede justificarse desde la utilidad, la claridad o la estabilidad. Además, permite justificar cambios desde un razonamiento práctico y no solo desde la intuición.</w:t>
      </w:r>
    </w:p>
    <w:p w14:paraId="0EBF4625" w14:textId="77777777" w:rsidR="00885216" w:rsidRPr="000101DC" w:rsidRDefault="00000000">
      <w:pPr>
        <w:rPr>
          <w:lang w:val="es-ES"/>
        </w:rPr>
      </w:pPr>
      <w:r w:rsidRPr="000101DC">
        <w:rPr>
          <w:lang w:val="es-ES"/>
        </w:rPr>
        <w:br w:type="page"/>
      </w:r>
    </w:p>
    <w:p w14:paraId="5AF2BFCC"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8. TESTING Y PRUEBAS</w:t>
      </w:r>
    </w:p>
    <w:p w14:paraId="2DB4E474"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8.4 Pruebas de usabilidad y compatibilidad</w:t>
      </w:r>
    </w:p>
    <w:p w14:paraId="0FAD0CD6" w14:textId="77777777" w:rsidR="00885216" w:rsidRPr="000101DC" w:rsidRDefault="00000000">
      <w:pPr>
        <w:pStyle w:val="Question"/>
        <w:keepNext/>
        <w:rPr>
          <w:lang w:val="es-ES"/>
        </w:rPr>
      </w:pPr>
      <w:r w:rsidRPr="000101DC">
        <w:rPr>
          <w:rFonts w:eastAsia="Arial" w:cs="Arial"/>
          <w:lang w:val="es-ES"/>
        </w:rPr>
        <w:t>Qué se trabaja en este apartado</w:t>
      </w:r>
    </w:p>
    <w:p w14:paraId="7CD22749" w14:textId="77777777" w:rsidR="00885216" w:rsidRPr="000101DC" w:rsidRDefault="00000000">
      <w:pPr>
        <w:spacing w:after="200"/>
        <w:jc w:val="both"/>
        <w:rPr>
          <w:lang w:val="es-ES"/>
        </w:rPr>
      </w:pPr>
      <w:r w:rsidRPr="000101DC">
        <w:rPr>
          <w:rFonts w:eastAsia="Arial" w:cs="Arial"/>
          <w:lang w:val="es-ES"/>
        </w:rPr>
        <w:t>Se recogen comprobaciones relacionadas con navegación, lectura, formularios, responsive y coherencia entre pantallas. No se trata únicamente de que el código ejecute acciones, sino de que el usuario pueda entenderlas y completarlas sin confusión.</w:t>
      </w:r>
    </w:p>
    <w:p w14:paraId="253A088B" w14:textId="77777777" w:rsidR="00885216" w:rsidRPr="000101DC" w:rsidRDefault="00000000">
      <w:pPr>
        <w:pStyle w:val="Question"/>
        <w:keepNext/>
        <w:rPr>
          <w:lang w:val="es-ES"/>
        </w:rPr>
      </w:pPr>
      <w:r w:rsidRPr="000101DC">
        <w:rPr>
          <w:rFonts w:eastAsia="Arial" w:cs="Arial"/>
          <w:lang w:val="es-ES"/>
        </w:rPr>
        <w:t>Por qué se ha planteado así</w:t>
      </w:r>
    </w:p>
    <w:p w14:paraId="3E667B10" w14:textId="77777777" w:rsidR="00885216" w:rsidRPr="000101DC" w:rsidRDefault="00000000">
      <w:pPr>
        <w:spacing w:after="200"/>
        <w:jc w:val="both"/>
        <w:rPr>
          <w:lang w:val="es-ES"/>
        </w:rPr>
      </w:pPr>
      <w:r w:rsidRPr="000101DC">
        <w:rPr>
          <w:rFonts w:eastAsia="Arial" w:cs="Arial"/>
          <w:lang w:val="es-ES"/>
        </w:rPr>
        <w:t>Se ha planteado así porque los requisitos valoran pruebas funcionales, de usabilidad y de compatibilidad. Un proyecto web debe revisarse en navegador, con distintos tamaños de pantalla y siguiendo recorridos reales de uso.</w:t>
      </w:r>
    </w:p>
    <w:p w14:paraId="7C8BE1FC" w14:textId="77777777" w:rsidR="00885216" w:rsidRPr="000101DC" w:rsidRDefault="00000000">
      <w:pPr>
        <w:pStyle w:val="Question"/>
        <w:keepNext/>
        <w:rPr>
          <w:lang w:val="es-ES"/>
        </w:rPr>
      </w:pPr>
      <w:r w:rsidRPr="000101DC">
        <w:rPr>
          <w:rFonts w:eastAsia="Arial" w:cs="Arial"/>
          <w:lang w:val="es-ES"/>
        </w:rPr>
        <w:t>Cómo se ha aplicado dentro de GR-Inn</w:t>
      </w:r>
    </w:p>
    <w:p w14:paraId="1D698433" w14:textId="77777777" w:rsidR="00885216" w:rsidRPr="000101DC" w:rsidRDefault="00000000">
      <w:pPr>
        <w:spacing w:after="200"/>
        <w:jc w:val="both"/>
        <w:rPr>
          <w:lang w:val="es-ES"/>
        </w:rPr>
      </w:pPr>
      <w:r w:rsidRPr="000101DC">
        <w:rPr>
          <w:rFonts w:eastAsia="Arial" w:cs="Arial"/>
          <w:lang w:val="es-ES"/>
        </w:rPr>
        <w:t>En GR-Inn se comprueban recorridos como consulta de catálogos, registro, inicio de sesión, publicación y edición de anuncios, favoritos, reseñas, mensajes, carrito y compra simulada. También se revisa que los avisos de error o éxito resulten comprensibles.</w:t>
      </w:r>
    </w:p>
    <w:p w14:paraId="7401518C" w14:textId="77777777" w:rsidR="00885216" w:rsidRPr="000101DC" w:rsidRDefault="00000000">
      <w:pPr>
        <w:pStyle w:val="Question"/>
        <w:keepNext/>
        <w:rPr>
          <w:lang w:val="es-ES"/>
        </w:rPr>
      </w:pPr>
      <w:r w:rsidRPr="000101DC">
        <w:rPr>
          <w:rFonts w:eastAsia="Arial" w:cs="Arial"/>
          <w:lang w:val="es-ES"/>
        </w:rPr>
        <w:t>Valor de cara a la defensa</w:t>
      </w:r>
    </w:p>
    <w:p w14:paraId="71A24A76" w14:textId="77777777" w:rsidR="00885216" w:rsidRPr="000101DC" w:rsidRDefault="00000000">
      <w:pPr>
        <w:spacing w:after="200"/>
        <w:jc w:val="both"/>
        <w:rPr>
          <w:lang w:val="es-ES"/>
        </w:rPr>
      </w:pPr>
      <w:r w:rsidRPr="000101DC">
        <w:rPr>
          <w:rFonts w:eastAsia="Arial" w:cs="Arial"/>
          <w:lang w:val="es-ES"/>
        </w:rPr>
        <w:t>Durante la defensa, este apartado ayuda a explicar que el proyecto fue probado desde el punto de vista del funcionamiento y de la experiencia. También permite anticipar preguntas sobre estabilidad, responsive y correcciones aplicadas.</w:t>
      </w:r>
    </w:p>
    <w:p w14:paraId="7A0F9291" w14:textId="77777777" w:rsidR="00885216" w:rsidRPr="000101DC" w:rsidRDefault="00000000">
      <w:pPr>
        <w:rPr>
          <w:lang w:val="es-ES"/>
        </w:rPr>
      </w:pPr>
      <w:r w:rsidRPr="000101DC">
        <w:rPr>
          <w:lang w:val="es-ES"/>
        </w:rPr>
        <w:br w:type="page"/>
      </w:r>
    </w:p>
    <w:p w14:paraId="4276AEB3"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9. CONCLUSIONES</w:t>
      </w:r>
    </w:p>
    <w:p w14:paraId="5E18E3C4"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9.1 Resultado final</w:t>
      </w:r>
    </w:p>
    <w:p w14:paraId="7BE6AEC4" w14:textId="77777777" w:rsidR="00885216" w:rsidRPr="000101DC" w:rsidRDefault="00000000">
      <w:pPr>
        <w:pStyle w:val="Question"/>
        <w:keepNext/>
        <w:rPr>
          <w:lang w:val="es-ES"/>
        </w:rPr>
      </w:pPr>
      <w:r w:rsidRPr="000101DC">
        <w:rPr>
          <w:rFonts w:eastAsia="Arial" w:cs="Arial"/>
          <w:lang w:val="es-ES"/>
        </w:rPr>
        <w:t>Qué se trabaja en este apartado</w:t>
      </w:r>
    </w:p>
    <w:p w14:paraId="5BCB89DD" w14:textId="77777777" w:rsidR="00885216" w:rsidRPr="000101DC" w:rsidRDefault="00000000">
      <w:pPr>
        <w:spacing w:after="200"/>
        <w:jc w:val="both"/>
        <w:rPr>
          <w:lang w:val="es-ES"/>
        </w:rPr>
      </w:pPr>
      <w:r w:rsidRPr="000101DC">
        <w:rPr>
          <w:rFonts w:eastAsia="Arial" w:cs="Arial"/>
          <w:lang w:val="es-ES"/>
        </w:rPr>
        <w:t>El resultado final es una aplicación web completa y navegable. Integra usuarios, administración, catálogos, contenido dinámico, base de datos y una identidad visual propia. Aquí se revisa el producto obtenido después de integrar todas las piezas desarrolladas.</w:t>
      </w:r>
    </w:p>
    <w:p w14:paraId="2A74DC72" w14:textId="77777777" w:rsidR="00885216" w:rsidRPr="000101DC" w:rsidRDefault="00000000">
      <w:pPr>
        <w:pStyle w:val="Question"/>
        <w:keepNext/>
        <w:rPr>
          <w:lang w:val="es-ES"/>
        </w:rPr>
      </w:pPr>
      <w:r w:rsidRPr="000101DC">
        <w:rPr>
          <w:rFonts w:eastAsia="Arial" w:cs="Arial"/>
          <w:lang w:val="es-ES"/>
        </w:rPr>
        <w:t>Por qué se ha planteado así</w:t>
      </w:r>
    </w:p>
    <w:p w14:paraId="6039D03D" w14:textId="77777777" w:rsidR="00885216" w:rsidRPr="000101DC" w:rsidRDefault="00000000">
      <w:pPr>
        <w:spacing w:after="200"/>
        <w:jc w:val="both"/>
        <w:rPr>
          <w:lang w:val="es-ES"/>
        </w:rPr>
      </w:pPr>
      <w:r w:rsidRPr="000101DC">
        <w:rPr>
          <w:rFonts w:eastAsia="Arial" w:cs="Arial"/>
          <w:lang w:val="es-ES"/>
        </w:rPr>
        <w:t>Se ha planteado como cierre del proceso porque el objetivo era llegar a un resultado defendible, no únicamente a una colección de archivos funcionales. La intención es valorar el proyecto terminado desde su funcionamiento global.</w:t>
      </w:r>
    </w:p>
    <w:p w14:paraId="24F6914C" w14:textId="77777777" w:rsidR="00885216" w:rsidRPr="000101DC" w:rsidRDefault="00000000">
      <w:pPr>
        <w:pStyle w:val="Question"/>
        <w:keepNext/>
        <w:rPr>
          <w:lang w:val="es-ES"/>
        </w:rPr>
      </w:pPr>
      <w:r w:rsidRPr="000101DC">
        <w:rPr>
          <w:rFonts w:eastAsia="Arial" w:cs="Arial"/>
          <w:lang w:val="es-ES"/>
        </w:rPr>
        <w:t>Cómo se ha aplicado dentro de GR-Inn</w:t>
      </w:r>
    </w:p>
    <w:p w14:paraId="2230E1FC" w14:textId="77777777" w:rsidR="00885216" w:rsidRPr="000101DC" w:rsidRDefault="00000000">
      <w:pPr>
        <w:spacing w:after="200"/>
        <w:jc w:val="both"/>
        <w:rPr>
          <w:lang w:val="es-ES"/>
        </w:rPr>
      </w:pPr>
      <w:r w:rsidRPr="000101DC">
        <w:rPr>
          <w:rFonts w:eastAsia="Arial" w:cs="Arial"/>
          <w:lang w:val="es-ES"/>
        </w:rPr>
        <w:t>GR-Inn permite recorrer la experiencia desde la entrada en la web hasta acciones privadas como publicar, guardar, contactar, usar el carrito o consultar el panel de administración. La plataforma permite recorrer funcionalidades públicas y privadas manteniendo una identidad común.</w:t>
      </w:r>
    </w:p>
    <w:p w14:paraId="485A3E10" w14:textId="77777777" w:rsidR="00885216" w:rsidRPr="000101DC" w:rsidRDefault="00000000">
      <w:pPr>
        <w:pStyle w:val="Question"/>
        <w:keepNext/>
        <w:rPr>
          <w:lang w:val="es-ES"/>
        </w:rPr>
      </w:pPr>
      <w:r w:rsidRPr="000101DC">
        <w:rPr>
          <w:rFonts w:eastAsia="Arial" w:cs="Arial"/>
          <w:lang w:val="es-ES"/>
        </w:rPr>
        <w:t>Valor de cara a la defensa</w:t>
      </w:r>
    </w:p>
    <w:p w14:paraId="490BCA86" w14:textId="77777777" w:rsidR="00885216" w:rsidRPr="000101DC" w:rsidRDefault="00000000">
      <w:pPr>
        <w:spacing w:after="200"/>
        <w:jc w:val="both"/>
        <w:rPr>
          <w:lang w:val="es-ES"/>
        </w:rPr>
      </w:pPr>
      <w:r w:rsidRPr="000101DC">
        <w:rPr>
          <w:rFonts w:eastAsia="Arial" w:cs="Arial"/>
          <w:lang w:val="es-ES"/>
        </w:rPr>
        <w:t>Este apartado permite presentar el proyecto como un producto coherente y listo para ser explicado durante la defensa. También ayuda a resumir el valor final del trabajo antes de pasar a conclusiones.</w:t>
      </w:r>
    </w:p>
    <w:p w14:paraId="646540EF" w14:textId="77777777" w:rsidR="00885216" w:rsidRPr="000101DC" w:rsidRDefault="00000000">
      <w:pPr>
        <w:rPr>
          <w:lang w:val="es-ES"/>
        </w:rPr>
      </w:pPr>
      <w:r w:rsidRPr="000101DC">
        <w:rPr>
          <w:lang w:val="es-ES"/>
        </w:rPr>
        <w:br w:type="page"/>
      </w:r>
    </w:p>
    <w:p w14:paraId="1B78EAE4"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9. CONCLUSIONES</w:t>
      </w:r>
    </w:p>
    <w:p w14:paraId="08D7ED0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9.2 Mejoras futuras</w:t>
      </w:r>
    </w:p>
    <w:p w14:paraId="5EAD8C05" w14:textId="77777777" w:rsidR="00885216" w:rsidRPr="000101DC" w:rsidRDefault="00000000">
      <w:pPr>
        <w:pStyle w:val="Question"/>
        <w:keepNext/>
        <w:rPr>
          <w:lang w:val="es-ES"/>
        </w:rPr>
      </w:pPr>
      <w:r w:rsidRPr="000101DC">
        <w:rPr>
          <w:rFonts w:eastAsia="Arial" w:cs="Arial"/>
          <w:lang w:val="es-ES"/>
        </w:rPr>
        <w:t>Qué se trabaja en este apartado</w:t>
      </w:r>
    </w:p>
    <w:p w14:paraId="42E19187" w14:textId="77777777" w:rsidR="00885216" w:rsidRPr="000101DC" w:rsidRDefault="00000000">
      <w:pPr>
        <w:spacing w:after="200"/>
        <w:jc w:val="both"/>
        <w:rPr>
          <w:lang w:val="es-ES"/>
        </w:rPr>
      </w:pPr>
      <w:r w:rsidRPr="000101DC">
        <w:rPr>
          <w:rFonts w:eastAsia="Arial" w:cs="Arial"/>
          <w:lang w:val="es-ES"/>
        </w:rPr>
        <w:t>El proyecto podría evolucionar con pago real, notificaciones, despliegue público, verificación de usuarios y mejoras de búsqueda. También podría incorporar mapas o estadísticas. Las mejoras futuras muestran posibles caminos para ampliar el proyecto más allá del alcance entregado.</w:t>
      </w:r>
    </w:p>
    <w:p w14:paraId="6298CF98" w14:textId="77777777" w:rsidR="00885216" w:rsidRPr="000101DC" w:rsidRDefault="00000000">
      <w:pPr>
        <w:pStyle w:val="Question"/>
        <w:keepNext/>
        <w:rPr>
          <w:lang w:val="es-ES"/>
        </w:rPr>
      </w:pPr>
      <w:r w:rsidRPr="000101DC">
        <w:rPr>
          <w:rFonts w:eastAsia="Arial" w:cs="Arial"/>
          <w:lang w:val="es-ES"/>
        </w:rPr>
        <w:t>Por qué se ha planteado así</w:t>
      </w:r>
    </w:p>
    <w:p w14:paraId="1B60D51C" w14:textId="77777777" w:rsidR="00885216" w:rsidRPr="000101DC" w:rsidRDefault="00000000">
      <w:pPr>
        <w:spacing w:after="200"/>
        <w:jc w:val="both"/>
        <w:rPr>
          <w:lang w:val="es-ES"/>
        </w:rPr>
      </w:pPr>
      <w:r w:rsidRPr="000101DC">
        <w:rPr>
          <w:rFonts w:eastAsia="Arial" w:cs="Arial"/>
          <w:lang w:val="es-ES"/>
        </w:rPr>
        <w:t>Se han planteado como futuras mejoras porque no son imprescindibles para el alcance actual, pero muestran posibles líneas de continuidad. La separación ayuda a dejar claro qué forma parte de la entrega actual y qué sería evolución posterior.</w:t>
      </w:r>
    </w:p>
    <w:p w14:paraId="6CDC534F" w14:textId="77777777" w:rsidR="00885216" w:rsidRPr="000101DC" w:rsidRDefault="00000000">
      <w:pPr>
        <w:pStyle w:val="Question"/>
        <w:keepNext/>
        <w:rPr>
          <w:lang w:val="es-ES"/>
        </w:rPr>
      </w:pPr>
      <w:r w:rsidRPr="000101DC">
        <w:rPr>
          <w:rFonts w:eastAsia="Arial" w:cs="Arial"/>
          <w:lang w:val="es-ES"/>
        </w:rPr>
        <w:t>Cómo se ha aplicado dentro de GR-Inn</w:t>
      </w:r>
    </w:p>
    <w:p w14:paraId="5B74EA1E" w14:textId="77777777" w:rsidR="00885216" w:rsidRPr="000101DC" w:rsidRDefault="00000000">
      <w:pPr>
        <w:spacing w:after="200"/>
        <w:jc w:val="both"/>
        <w:rPr>
          <w:lang w:val="es-ES"/>
        </w:rPr>
      </w:pPr>
      <w:r w:rsidRPr="000101DC">
        <w:rPr>
          <w:rFonts w:eastAsia="Arial" w:cs="Arial"/>
          <w:lang w:val="es-ES"/>
        </w:rPr>
        <w:t>GR-Inn ya tiene una base sobre la que añadir funciones más avanzadas. La estructura de usuarios, productos y acciones permite ampliar el sistema sin cambiar por completo la idea inicial. La base existente permitiría incorporar funciones nuevas sin cambiar completamente la idea del proyecto.</w:t>
      </w:r>
    </w:p>
    <w:p w14:paraId="2F467ACF" w14:textId="77777777" w:rsidR="00885216" w:rsidRPr="000101DC" w:rsidRDefault="00000000">
      <w:pPr>
        <w:pStyle w:val="Question"/>
        <w:keepNext/>
        <w:rPr>
          <w:lang w:val="es-ES"/>
        </w:rPr>
      </w:pPr>
      <w:r w:rsidRPr="000101DC">
        <w:rPr>
          <w:rFonts w:eastAsia="Arial" w:cs="Arial"/>
          <w:lang w:val="es-ES"/>
        </w:rPr>
        <w:t>Valor de cara a la defensa</w:t>
      </w:r>
    </w:p>
    <w:p w14:paraId="3DE21EFB" w14:textId="77777777" w:rsidR="00885216" w:rsidRPr="000101DC" w:rsidRDefault="00000000">
      <w:pPr>
        <w:spacing w:after="200"/>
        <w:jc w:val="both"/>
        <w:rPr>
          <w:lang w:val="es-ES"/>
        </w:rPr>
      </w:pPr>
      <w:r w:rsidRPr="000101DC">
        <w:rPr>
          <w:rFonts w:eastAsia="Arial" w:cs="Arial"/>
          <w:lang w:val="es-ES"/>
        </w:rPr>
        <w:t>Mencionar estas mejoras demuestra visión crítica y capacidad para distinguir entre lo realizado y lo que podría desarrollarse en una fase posterior. También demuestra capacidad crítica para valorar límites y posibilidades de crecimiento.</w:t>
      </w:r>
    </w:p>
    <w:p w14:paraId="26CB5D79" w14:textId="77777777" w:rsidR="00885216" w:rsidRPr="000101DC" w:rsidRDefault="00000000">
      <w:pPr>
        <w:rPr>
          <w:lang w:val="es-ES"/>
        </w:rPr>
      </w:pPr>
      <w:r w:rsidRPr="000101DC">
        <w:rPr>
          <w:lang w:val="es-ES"/>
        </w:rPr>
        <w:br w:type="page"/>
      </w:r>
    </w:p>
    <w:p w14:paraId="62CDC013"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9. CONCLUSIONES</w:t>
      </w:r>
    </w:p>
    <w:p w14:paraId="0A4E7FEF"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9.3 Conclusión técnica</w:t>
      </w:r>
    </w:p>
    <w:p w14:paraId="008E9DF0" w14:textId="77777777" w:rsidR="00885216" w:rsidRPr="000101DC" w:rsidRDefault="00000000">
      <w:pPr>
        <w:pStyle w:val="Question"/>
        <w:keepNext/>
        <w:rPr>
          <w:lang w:val="es-ES"/>
        </w:rPr>
      </w:pPr>
      <w:r w:rsidRPr="000101DC">
        <w:rPr>
          <w:rFonts w:eastAsia="Arial" w:cs="Arial"/>
          <w:lang w:val="es-ES"/>
        </w:rPr>
        <w:t>Qué se trabaja en este apartado</w:t>
      </w:r>
    </w:p>
    <w:p w14:paraId="7A4DB6CF" w14:textId="77777777" w:rsidR="00885216" w:rsidRPr="000101DC" w:rsidRDefault="00000000">
      <w:pPr>
        <w:spacing w:after="200"/>
        <w:jc w:val="both"/>
        <w:rPr>
          <w:lang w:val="es-ES"/>
        </w:rPr>
      </w:pPr>
      <w:r w:rsidRPr="000101DC">
        <w:rPr>
          <w:rFonts w:eastAsia="Arial" w:cs="Arial"/>
          <w:lang w:val="es-ES"/>
        </w:rPr>
        <w:t>El TFG ha permitido integrar conocimientos de desarrollo web en un único producto. Se han trabajado servidor, base de datos, interfaz, validación, seguridad y experiencia de usuario. La conclusión técnica recoge las competencias principales aplicadas durante el desarrollo.</w:t>
      </w:r>
    </w:p>
    <w:p w14:paraId="126B0D01" w14:textId="77777777" w:rsidR="00885216" w:rsidRPr="000101DC" w:rsidRDefault="00000000">
      <w:pPr>
        <w:pStyle w:val="Question"/>
        <w:keepNext/>
        <w:rPr>
          <w:lang w:val="es-ES"/>
        </w:rPr>
      </w:pPr>
      <w:r w:rsidRPr="000101DC">
        <w:rPr>
          <w:rFonts w:eastAsia="Arial" w:cs="Arial"/>
          <w:lang w:val="es-ES"/>
        </w:rPr>
        <w:t>Por qué se ha planteado así</w:t>
      </w:r>
    </w:p>
    <w:p w14:paraId="2FDE8A4C" w14:textId="77777777" w:rsidR="00885216" w:rsidRPr="000101DC" w:rsidRDefault="00000000">
      <w:pPr>
        <w:spacing w:after="200"/>
        <w:jc w:val="both"/>
        <w:rPr>
          <w:lang w:val="es-ES"/>
        </w:rPr>
      </w:pPr>
      <w:r w:rsidRPr="000101DC">
        <w:rPr>
          <w:rFonts w:eastAsia="Arial" w:cs="Arial"/>
          <w:lang w:val="es-ES"/>
        </w:rPr>
        <w:t>Se ha planteado esta conclusión para cerrar la parte técnica con una visión conjunta. El valor del proyecto está en la relación entre sus partes, no solo en cada funcionalidad por separado. Permite cerrar la explicación técnica destacando integración, estabilidad y coherencia.</w:t>
      </w:r>
    </w:p>
    <w:p w14:paraId="076C6286" w14:textId="77777777" w:rsidR="00885216" w:rsidRPr="000101DC" w:rsidRDefault="00000000">
      <w:pPr>
        <w:pStyle w:val="Question"/>
        <w:keepNext/>
        <w:rPr>
          <w:lang w:val="es-ES"/>
        </w:rPr>
      </w:pPr>
      <w:r w:rsidRPr="000101DC">
        <w:rPr>
          <w:rFonts w:eastAsia="Arial" w:cs="Arial"/>
          <w:lang w:val="es-ES"/>
        </w:rPr>
        <w:t>Cómo se ha aplicado dentro de GR-Inn</w:t>
      </w:r>
    </w:p>
    <w:p w14:paraId="640C6B25" w14:textId="77777777" w:rsidR="00885216" w:rsidRPr="000101DC" w:rsidRDefault="00000000">
      <w:pPr>
        <w:spacing w:after="200"/>
        <w:jc w:val="both"/>
        <w:rPr>
          <w:lang w:val="es-ES"/>
        </w:rPr>
      </w:pPr>
      <w:r w:rsidRPr="000101DC">
        <w:rPr>
          <w:rFonts w:eastAsia="Arial" w:cs="Arial"/>
          <w:lang w:val="es-ES"/>
        </w:rPr>
        <w:t>GR-Inn muestra una aplicación conectada, con páginas públicas, zonas privadas, administración y operaciones sobre datos reales del sistema. GR-Inn integra distintas capas que se apoyan entre sí para ofrecer una aplicación funcional.</w:t>
      </w:r>
    </w:p>
    <w:p w14:paraId="4B775AAF" w14:textId="77777777" w:rsidR="00885216" w:rsidRPr="000101DC" w:rsidRDefault="00000000">
      <w:pPr>
        <w:pStyle w:val="Question"/>
        <w:keepNext/>
        <w:rPr>
          <w:lang w:val="es-ES"/>
        </w:rPr>
      </w:pPr>
      <w:r w:rsidRPr="000101DC">
        <w:rPr>
          <w:rFonts w:eastAsia="Arial" w:cs="Arial"/>
          <w:lang w:val="es-ES"/>
        </w:rPr>
        <w:t>Valor de cara a la defensa</w:t>
      </w:r>
    </w:p>
    <w:p w14:paraId="3CDEC929" w14:textId="77777777" w:rsidR="00885216" w:rsidRPr="000101DC" w:rsidRDefault="00000000">
      <w:pPr>
        <w:spacing w:after="200"/>
        <w:jc w:val="both"/>
        <w:rPr>
          <w:lang w:val="es-ES"/>
        </w:rPr>
      </w:pPr>
      <w:r w:rsidRPr="000101DC">
        <w:rPr>
          <w:rFonts w:eastAsia="Arial" w:cs="Arial"/>
          <w:lang w:val="es-ES"/>
        </w:rPr>
        <w:t>La conclusión técnica es que el proyecto cumple como trabajo completo de ciclo y ofrece suficientes elementos para una defensa detallada. Esto permite defender que el resultado cumple con los objetivos propios de un TFG de desarrollo web.</w:t>
      </w:r>
    </w:p>
    <w:p w14:paraId="49D7FEB7" w14:textId="77777777" w:rsidR="00885216" w:rsidRPr="000101DC" w:rsidRDefault="00000000">
      <w:pPr>
        <w:rPr>
          <w:lang w:val="es-ES"/>
        </w:rPr>
      </w:pPr>
      <w:r w:rsidRPr="000101DC">
        <w:rPr>
          <w:lang w:val="es-ES"/>
        </w:rPr>
        <w:br w:type="page"/>
      </w:r>
    </w:p>
    <w:p w14:paraId="7E537DA1"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9. CONCLUSIONES</w:t>
      </w:r>
    </w:p>
    <w:p w14:paraId="640790CF"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9.4 Conclusión personal</w:t>
      </w:r>
    </w:p>
    <w:p w14:paraId="114B30D7" w14:textId="77777777" w:rsidR="00885216" w:rsidRPr="000101DC" w:rsidRDefault="00000000">
      <w:pPr>
        <w:pStyle w:val="Question"/>
        <w:keepNext/>
        <w:rPr>
          <w:lang w:val="es-ES"/>
        </w:rPr>
      </w:pPr>
      <w:r w:rsidRPr="000101DC">
        <w:rPr>
          <w:rFonts w:eastAsia="Arial" w:cs="Arial"/>
          <w:lang w:val="es-ES"/>
        </w:rPr>
        <w:t>Qué se trabaja en este apartado</w:t>
      </w:r>
    </w:p>
    <w:p w14:paraId="0C9D6134" w14:textId="77777777" w:rsidR="00885216" w:rsidRPr="000101DC" w:rsidRDefault="00000000">
      <w:pPr>
        <w:spacing w:after="200"/>
        <w:jc w:val="both"/>
        <w:rPr>
          <w:lang w:val="es-ES"/>
        </w:rPr>
      </w:pPr>
      <w:r w:rsidRPr="000101DC">
        <w:rPr>
          <w:rFonts w:eastAsia="Arial" w:cs="Arial"/>
          <w:lang w:val="es-ES"/>
        </w:rPr>
        <w:t>El proyecto ha servido para ordenar aprendizajes y aplicarlos en una situación realista. También ha obligado a revisar detalles que al principio parecen menores, pero que afectan mucho al resultado. La conclusión personal resume el aprendizaje obtenido durante el proceso.</w:t>
      </w:r>
    </w:p>
    <w:p w14:paraId="0CA6CB1B" w14:textId="77777777" w:rsidR="00885216" w:rsidRPr="000101DC" w:rsidRDefault="00000000">
      <w:pPr>
        <w:pStyle w:val="Question"/>
        <w:keepNext/>
        <w:rPr>
          <w:lang w:val="es-ES"/>
        </w:rPr>
      </w:pPr>
      <w:r w:rsidRPr="000101DC">
        <w:rPr>
          <w:rFonts w:eastAsia="Arial" w:cs="Arial"/>
          <w:lang w:val="es-ES"/>
        </w:rPr>
        <w:t>Por qué se ha planteado así</w:t>
      </w:r>
    </w:p>
    <w:p w14:paraId="75CA7BA9" w14:textId="77777777" w:rsidR="00885216" w:rsidRPr="000101DC" w:rsidRDefault="00000000">
      <w:pPr>
        <w:spacing w:after="200"/>
        <w:jc w:val="both"/>
        <w:rPr>
          <w:lang w:val="es-ES"/>
        </w:rPr>
      </w:pPr>
      <w:r w:rsidRPr="000101DC">
        <w:rPr>
          <w:rFonts w:eastAsia="Arial" w:cs="Arial"/>
          <w:lang w:val="es-ES"/>
        </w:rPr>
        <w:t xml:space="preserve">Se ha planteado esta conclusión porque la memoria no solo debe describir funciones, sino también reflejar el proceso seguido para llegar a </w:t>
      </w:r>
      <w:proofErr w:type="gramStart"/>
      <w:r w:rsidRPr="000101DC">
        <w:rPr>
          <w:rFonts w:eastAsia="Arial" w:cs="Arial"/>
          <w:lang w:val="es-ES"/>
        </w:rPr>
        <w:t>una resultado final</w:t>
      </w:r>
      <w:proofErr w:type="gramEnd"/>
      <w:r w:rsidRPr="000101DC">
        <w:rPr>
          <w:rFonts w:eastAsia="Arial" w:cs="Arial"/>
          <w:lang w:val="es-ES"/>
        </w:rPr>
        <w:t>. Además, el TFG también refleja una evolución en la forma de organizar, revisar y presentar un trabajo.</w:t>
      </w:r>
    </w:p>
    <w:p w14:paraId="73F6ECB7" w14:textId="77777777" w:rsidR="00885216" w:rsidRPr="000101DC" w:rsidRDefault="00000000">
      <w:pPr>
        <w:pStyle w:val="Question"/>
        <w:keepNext/>
        <w:rPr>
          <w:lang w:val="es-ES"/>
        </w:rPr>
      </w:pPr>
      <w:r w:rsidRPr="000101DC">
        <w:rPr>
          <w:rFonts w:eastAsia="Arial" w:cs="Arial"/>
          <w:lang w:val="es-ES"/>
        </w:rPr>
        <w:t>Cómo se ha aplicado dentro de GR-Inn</w:t>
      </w:r>
    </w:p>
    <w:p w14:paraId="62E41F17" w14:textId="77777777" w:rsidR="00885216" w:rsidRPr="000101DC" w:rsidRDefault="00000000">
      <w:pPr>
        <w:spacing w:after="200"/>
        <w:jc w:val="both"/>
        <w:rPr>
          <w:lang w:val="es-ES"/>
        </w:rPr>
      </w:pPr>
      <w:r w:rsidRPr="000101DC">
        <w:rPr>
          <w:rFonts w:eastAsia="Arial" w:cs="Arial"/>
          <w:lang w:val="es-ES"/>
        </w:rPr>
        <w:t>La validación final permitió detectar errores de presentación, coherencia y funcionamiento antes de la defensa. Esa revisión ayudó a mejorar la seguridad con la que se puede explicar el trabajo. La experiencia ha permitido comprobar la importancia de los detalles finales en una entrega completa.</w:t>
      </w:r>
    </w:p>
    <w:p w14:paraId="6489A3DF" w14:textId="77777777" w:rsidR="00885216" w:rsidRPr="000101DC" w:rsidRDefault="00000000">
      <w:pPr>
        <w:pStyle w:val="Question"/>
        <w:keepNext/>
        <w:rPr>
          <w:lang w:val="es-ES"/>
        </w:rPr>
      </w:pPr>
      <w:r w:rsidRPr="000101DC">
        <w:rPr>
          <w:rFonts w:eastAsia="Arial" w:cs="Arial"/>
          <w:lang w:val="es-ES"/>
        </w:rPr>
        <w:t>Valor de cara a la defensa</w:t>
      </w:r>
    </w:p>
    <w:p w14:paraId="0F609F25" w14:textId="77777777" w:rsidR="00885216" w:rsidRPr="000101DC" w:rsidRDefault="00000000">
      <w:pPr>
        <w:spacing w:after="200"/>
        <w:jc w:val="both"/>
        <w:rPr>
          <w:lang w:val="es-ES"/>
        </w:rPr>
      </w:pPr>
      <w:r w:rsidRPr="000101DC">
        <w:rPr>
          <w:rFonts w:eastAsia="Arial" w:cs="Arial"/>
          <w:lang w:val="es-ES"/>
        </w:rPr>
        <w:t>Este cierre personal permite mostrar una evolución clara: de la idea inicial a una aplicación funcional, revisada y defendible. Este apartado aporta una visión más humana del proyecto sin perder el tono profesional.</w:t>
      </w:r>
    </w:p>
    <w:p w14:paraId="08C60EF5" w14:textId="77777777" w:rsidR="00885216" w:rsidRPr="000101DC" w:rsidRDefault="00000000">
      <w:pPr>
        <w:rPr>
          <w:lang w:val="es-ES"/>
        </w:rPr>
      </w:pPr>
      <w:r w:rsidRPr="000101DC">
        <w:rPr>
          <w:lang w:val="es-ES"/>
        </w:rPr>
        <w:br w:type="page"/>
      </w:r>
    </w:p>
    <w:p w14:paraId="31388F8B"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9. CONCLUSIONES</w:t>
      </w:r>
    </w:p>
    <w:p w14:paraId="61E7865C"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9.5 Cierre previo a la defensa</w:t>
      </w:r>
    </w:p>
    <w:p w14:paraId="0A1A607A" w14:textId="77777777" w:rsidR="00885216" w:rsidRPr="000101DC" w:rsidRDefault="00000000">
      <w:pPr>
        <w:pStyle w:val="Question"/>
        <w:keepNext/>
        <w:rPr>
          <w:lang w:val="es-ES"/>
        </w:rPr>
      </w:pPr>
      <w:r w:rsidRPr="000101DC">
        <w:rPr>
          <w:rFonts w:eastAsia="Arial" w:cs="Arial"/>
          <w:lang w:val="es-ES"/>
        </w:rPr>
        <w:t>Qué se trabaja en este apartado</w:t>
      </w:r>
    </w:p>
    <w:p w14:paraId="30F3CEC3" w14:textId="77777777" w:rsidR="00885216" w:rsidRPr="000101DC" w:rsidRDefault="00000000">
      <w:pPr>
        <w:spacing w:after="200"/>
        <w:jc w:val="both"/>
        <w:rPr>
          <w:lang w:val="es-ES"/>
        </w:rPr>
      </w:pPr>
      <w:r w:rsidRPr="000101DC">
        <w:rPr>
          <w:rFonts w:eastAsia="Arial" w:cs="Arial"/>
          <w:lang w:val="es-ES"/>
        </w:rPr>
        <w:t>Se cierra la memoria con una visión global del material preparado para la defensa. La aplicación, la documentación, el repositorio y el recorrido de demostración deben presentarse como partes de un mismo trabajo.</w:t>
      </w:r>
    </w:p>
    <w:p w14:paraId="144FC949" w14:textId="77777777" w:rsidR="00885216" w:rsidRPr="000101DC" w:rsidRDefault="00000000">
      <w:pPr>
        <w:pStyle w:val="Question"/>
        <w:keepNext/>
        <w:rPr>
          <w:lang w:val="es-ES"/>
        </w:rPr>
      </w:pPr>
      <w:r w:rsidRPr="000101DC">
        <w:rPr>
          <w:rFonts w:eastAsia="Arial" w:cs="Arial"/>
          <w:lang w:val="es-ES"/>
        </w:rPr>
        <w:t>Por qué se ha planteado así</w:t>
      </w:r>
    </w:p>
    <w:p w14:paraId="53E9C312" w14:textId="77777777" w:rsidR="00885216" w:rsidRPr="000101DC" w:rsidRDefault="00000000">
      <w:pPr>
        <w:spacing w:after="200"/>
        <w:jc w:val="both"/>
        <w:rPr>
          <w:lang w:val="es-ES"/>
        </w:rPr>
      </w:pPr>
      <w:r w:rsidRPr="000101DC">
        <w:rPr>
          <w:rFonts w:eastAsia="Arial" w:cs="Arial"/>
          <w:lang w:val="es-ES"/>
        </w:rPr>
        <w:t>Se ha planteado así porque la entrega final no termina al escribir la memoria. También es necesario poder explicar el proyecto con orden, anticipar preguntas y mostrar funcionalidades representativas sin improvisar.</w:t>
      </w:r>
    </w:p>
    <w:p w14:paraId="49ED634E" w14:textId="77777777" w:rsidR="00885216" w:rsidRPr="000101DC" w:rsidRDefault="00000000">
      <w:pPr>
        <w:pStyle w:val="Question"/>
        <w:keepNext/>
        <w:rPr>
          <w:lang w:val="es-ES"/>
        </w:rPr>
      </w:pPr>
      <w:r w:rsidRPr="000101DC">
        <w:rPr>
          <w:rFonts w:eastAsia="Arial" w:cs="Arial"/>
          <w:lang w:val="es-ES"/>
        </w:rPr>
        <w:t>Cómo se ha aplicado dentro de GR-Inn</w:t>
      </w:r>
    </w:p>
    <w:p w14:paraId="3307720A" w14:textId="77777777" w:rsidR="00885216" w:rsidRPr="000101DC" w:rsidRDefault="00000000">
      <w:pPr>
        <w:spacing w:after="200"/>
        <w:jc w:val="both"/>
        <w:rPr>
          <w:lang w:val="es-ES"/>
        </w:rPr>
      </w:pPr>
      <w:r w:rsidRPr="000101DC">
        <w:rPr>
          <w:rFonts w:eastAsia="Arial" w:cs="Arial"/>
          <w:lang w:val="es-ES"/>
        </w:rPr>
        <w:t>En GR-Inn, el cierre previo a la defensa se apoya en tres recorridos: visitante, usuario registrado y administrador. A partir de ellos se pueden mostrar catálogos, autenticación, publicación, edición de anuncios, interacción, carrito, compra simulada y gestión.</w:t>
      </w:r>
    </w:p>
    <w:p w14:paraId="3FAEC725" w14:textId="77777777" w:rsidR="00885216" w:rsidRPr="000101DC" w:rsidRDefault="00000000">
      <w:pPr>
        <w:pStyle w:val="Question"/>
        <w:keepNext/>
        <w:rPr>
          <w:lang w:val="es-ES"/>
        </w:rPr>
      </w:pPr>
      <w:r w:rsidRPr="000101DC">
        <w:rPr>
          <w:rFonts w:eastAsia="Arial" w:cs="Arial"/>
          <w:lang w:val="es-ES"/>
        </w:rPr>
        <w:t>Valor de cara a la defensa</w:t>
      </w:r>
    </w:p>
    <w:p w14:paraId="2F1AA44B" w14:textId="77777777" w:rsidR="00885216" w:rsidRPr="000101DC" w:rsidRDefault="00000000">
      <w:pPr>
        <w:spacing w:after="200"/>
        <w:jc w:val="both"/>
        <w:rPr>
          <w:lang w:val="es-ES"/>
        </w:rPr>
      </w:pPr>
      <w:r w:rsidRPr="000101DC">
        <w:rPr>
          <w:rFonts w:eastAsia="Arial" w:cs="Arial"/>
          <w:lang w:val="es-ES"/>
        </w:rPr>
        <w:t>Este apartado ayuda a convertir la memoria en una herramienta de apoyo real para la exposición. La defensa puede seguir la misma lógica del documento: idea, definición, arquitectura, diseño, funcionamiento, GitHub, pruebas y conclusiones.</w:t>
      </w:r>
    </w:p>
    <w:p w14:paraId="2C1DA086" w14:textId="77777777" w:rsidR="00885216" w:rsidRPr="000101DC" w:rsidRDefault="00000000">
      <w:pPr>
        <w:rPr>
          <w:lang w:val="es-ES"/>
        </w:rPr>
      </w:pPr>
      <w:r w:rsidRPr="000101DC">
        <w:rPr>
          <w:lang w:val="es-ES"/>
        </w:rPr>
        <w:br w:type="page"/>
      </w:r>
    </w:p>
    <w:p w14:paraId="07A3EEE7" w14:textId="77777777" w:rsidR="00885216" w:rsidRPr="000101DC" w:rsidRDefault="00000000">
      <w:pPr>
        <w:pStyle w:val="NoIndent"/>
        <w:spacing w:before="20" w:after="280" w:line="240" w:lineRule="auto"/>
        <w:jc w:val="center"/>
        <w:rPr>
          <w:lang w:val="es-ES"/>
        </w:rPr>
      </w:pPr>
      <w:r w:rsidRPr="000101DC">
        <w:rPr>
          <w:rFonts w:eastAsia="Arial" w:cs="Arial"/>
          <w:b/>
          <w:color w:val="666666"/>
          <w:sz w:val="28"/>
          <w:u w:val="single"/>
          <w:lang w:val="es-ES"/>
        </w:rPr>
        <w:lastRenderedPageBreak/>
        <w:t>10. BIBLIOGRAFÍA Y WEBGRAFÍA</w:t>
      </w:r>
    </w:p>
    <w:p w14:paraId="3710CC91" w14:textId="77777777" w:rsidR="00885216" w:rsidRPr="000101DC" w:rsidRDefault="00000000">
      <w:pPr>
        <w:pStyle w:val="NoIndent"/>
        <w:spacing w:before="20" w:after="280" w:line="264" w:lineRule="auto"/>
        <w:jc w:val="center"/>
        <w:rPr>
          <w:lang w:val="es-ES"/>
        </w:rPr>
      </w:pPr>
      <w:r w:rsidRPr="000101DC">
        <w:rPr>
          <w:rFonts w:eastAsia="Arial" w:cs="Arial"/>
          <w:b/>
          <w:color w:val="1F4E37"/>
          <w:sz w:val="28"/>
          <w:u w:val="single"/>
          <w:lang w:val="es-ES"/>
        </w:rPr>
        <w:t>10.1 Bibliografía y webgrafía</w:t>
      </w:r>
    </w:p>
    <w:p w14:paraId="1A849671" w14:textId="77777777" w:rsidR="00885216" w:rsidRPr="000101DC" w:rsidRDefault="00000000">
      <w:pPr>
        <w:pStyle w:val="Question"/>
        <w:keepNext/>
        <w:rPr>
          <w:lang w:val="es-ES"/>
        </w:rPr>
      </w:pPr>
      <w:r w:rsidRPr="000101DC">
        <w:rPr>
          <w:rFonts w:eastAsia="Arial" w:cs="Arial"/>
          <w:lang w:val="es-ES"/>
        </w:rPr>
        <w:t>Qué se trabaja en este apartado</w:t>
      </w:r>
    </w:p>
    <w:p w14:paraId="6B8C36A1" w14:textId="77777777" w:rsidR="00885216" w:rsidRPr="000101DC" w:rsidRDefault="00000000">
      <w:pPr>
        <w:spacing w:after="200"/>
        <w:jc w:val="both"/>
        <w:rPr>
          <w:lang w:val="es-ES"/>
        </w:rPr>
      </w:pPr>
      <w:r w:rsidRPr="000101DC">
        <w:rPr>
          <w:rFonts w:eastAsia="Arial" w:cs="Arial"/>
          <w:lang w:val="es-ES"/>
        </w:rPr>
        <w:t>Se recogen las referencias utilizadas para orientar la documentación y el desarrollo técnico. En esta memoria se consideran como base los documentos de requisitos del proyecto final, el proceso DADI, la guía completa del proyecto, la rúbrica de evaluación y la documentación técnica de las tecnologías utilizadas.</w:t>
      </w:r>
    </w:p>
    <w:p w14:paraId="7D18A68F" w14:textId="77777777" w:rsidR="00885216" w:rsidRPr="000101DC" w:rsidRDefault="00000000">
      <w:pPr>
        <w:pStyle w:val="Question"/>
        <w:keepNext/>
        <w:rPr>
          <w:lang w:val="es-ES"/>
        </w:rPr>
      </w:pPr>
      <w:r w:rsidRPr="000101DC">
        <w:rPr>
          <w:rFonts w:eastAsia="Arial" w:cs="Arial"/>
          <w:lang w:val="es-ES"/>
        </w:rPr>
        <w:t>Por qué se ha planteado así</w:t>
      </w:r>
    </w:p>
    <w:p w14:paraId="35BAC7B1" w14:textId="77777777" w:rsidR="00885216" w:rsidRPr="000101DC" w:rsidRDefault="00000000">
      <w:pPr>
        <w:spacing w:after="200"/>
        <w:jc w:val="both"/>
        <w:rPr>
          <w:lang w:val="es-ES"/>
        </w:rPr>
      </w:pPr>
      <w:r w:rsidRPr="000101DC">
        <w:rPr>
          <w:rFonts w:eastAsia="Arial" w:cs="Arial"/>
          <w:lang w:val="es-ES"/>
        </w:rPr>
        <w:t>Se ha planteado así porque la documentación final debe incluir bibliografía y webgrafía con formato consistente. Aunque el proyecto sea práctico, las decisiones técnicas y de estructura deben apoyarse en referencias claras y reconocibles.</w:t>
      </w:r>
    </w:p>
    <w:p w14:paraId="598BA1FF" w14:textId="77777777" w:rsidR="00885216" w:rsidRPr="000101DC" w:rsidRDefault="00000000">
      <w:pPr>
        <w:pStyle w:val="Question"/>
        <w:keepNext/>
        <w:rPr>
          <w:lang w:val="es-ES"/>
        </w:rPr>
      </w:pPr>
      <w:r w:rsidRPr="000101DC">
        <w:rPr>
          <w:rFonts w:eastAsia="Arial" w:cs="Arial"/>
          <w:lang w:val="es-ES"/>
        </w:rPr>
        <w:t>Cómo se ha aplicado dentro de GR-Inn</w:t>
      </w:r>
    </w:p>
    <w:p w14:paraId="5CD2A587" w14:textId="77777777" w:rsidR="00885216" w:rsidRPr="000101DC" w:rsidRDefault="00000000">
      <w:pPr>
        <w:spacing w:after="200"/>
        <w:jc w:val="both"/>
        <w:rPr>
          <w:lang w:val="es-ES"/>
        </w:rPr>
      </w:pPr>
      <w:r w:rsidRPr="000101DC">
        <w:rPr>
          <w:rFonts w:eastAsia="Arial" w:cs="Arial"/>
          <w:lang w:val="es-ES"/>
        </w:rPr>
        <w:t>Para GR-Inn se han consultado referencias relacionadas con HTML, CSS, JavaScript, PHP, MySQL/</w:t>
      </w:r>
      <w:proofErr w:type="spellStart"/>
      <w:r w:rsidRPr="000101DC">
        <w:rPr>
          <w:rFonts w:eastAsia="Arial" w:cs="Arial"/>
          <w:lang w:val="es-ES"/>
        </w:rPr>
        <w:t>MariaDB</w:t>
      </w:r>
      <w:proofErr w:type="spellEnd"/>
      <w:r w:rsidRPr="000101DC">
        <w:rPr>
          <w:rFonts w:eastAsia="Arial" w:cs="Arial"/>
          <w:lang w:val="es-ES"/>
        </w:rPr>
        <w:t>, Git, GitHub, XAMPP y criterios generales de usabilidad y seguridad web. También se han usado los documentos proporcionados para ajustar la memoria a la estructura requerida.</w:t>
      </w:r>
    </w:p>
    <w:p w14:paraId="1825097B" w14:textId="77777777" w:rsidR="00885216" w:rsidRPr="000101DC" w:rsidRDefault="00000000">
      <w:pPr>
        <w:pStyle w:val="Question"/>
        <w:keepNext/>
        <w:rPr>
          <w:lang w:val="es-ES"/>
        </w:rPr>
      </w:pPr>
      <w:r w:rsidRPr="000101DC">
        <w:rPr>
          <w:rFonts w:eastAsia="Arial" w:cs="Arial"/>
          <w:lang w:val="es-ES"/>
        </w:rPr>
        <w:t>Valor de cara a la defensa</w:t>
      </w:r>
    </w:p>
    <w:p w14:paraId="5FE97A90" w14:textId="77777777" w:rsidR="00885216" w:rsidRPr="000101DC" w:rsidRDefault="00000000">
      <w:pPr>
        <w:spacing w:after="200"/>
        <w:jc w:val="both"/>
        <w:rPr>
          <w:lang w:val="es-ES"/>
        </w:rPr>
      </w:pPr>
      <w:r w:rsidRPr="000101DC">
        <w:rPr>
          <w:rFonts w:eastAsia="Arial" w:cs="Arial"/>
          <w:lang w:val="es-ES"/>
        </w:rPr>
        <w:t>De cara a la defensa, este apartado permite demostrar que el proyecto no se ha documentado de forma improvisada. Las referencias ayudan a justificar tecnologías, estructura de entrega y criterios de evaluación utilizados en la memoria.</w:t>
      </w:r>
    </w:p>
    <w:p w14:paraId="1B0FE013" w14:textId="77777777" w:rsidR="00885216" w:rsidRPr="000101DC" w:rsidRDefault="00000000">
      <w:pPr>
        <w:pStyle w:val="NoIndent"/>
        <w:spacing w:after="60" w:line="240" w:lineRule="auto"/>
        <w:rPr>
          <w:lang w:val="es-ES"/>
        </w:rPr>
      </w:pPr>
      <w:r w:rsidRPr="000101DC">
        <w:rPr>
          <w:rFonts w:eastAsia="Arial" w:cs="Arial"/>
          <w:b/>
          <w:sz w:val="19"/>
          <w:lang w:val="es-ES"/>
        </w:rPr>
        <w:t>Referencias principales utilizadas:</w:t>
      </w:r>
    </w:p>
    <w:p w14:paraId="4B13F2BF"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Requisitos del Proyecto Final de Desarrollo de Aplicaciones Web, curso 2025-2026.</w:t>
      </w:r>
    </w:p>
    <w:p w14:paraId="57546BEB"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Documento de Pasos de Diseño del proceso DADI: definición, arquitectura, diseño e implantación.</w:t>
      </w:r>
    </w:p>
    <w:p w14:paraId="5CBCEABD"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Guía completa del proyecto final DAW y rúbrica de evaluación del proyecto.</w:t>
      </w:r>
    </w:p>
    <w:p w14:paraId="568642BB"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Documentación técnica de PHP, MySQL/</w:t>
      </w:r>
      <w:proofErr w:type="spellStart"/>
      <w:r w:rsidRPr="000101DC">
        <w:rPr>
          <w:rFonts w:eastAsia="Arial" w:cs="Arial"/>
          <w:sz w:val="19"/>
          <w:lang w:val="es-ES"/>
        </w:rPr>
        <w:t>MariaDB</w:t>
      </w:r>
      <w:proofErr w:type="spellEnd"/>
      <w:r w:rsidRPr="000101DC">
        <w:rPr>
          <w:rFonts w:eastAsia="Arial" w:cs="Arial"/>
          <w:sz w:val="19"/>
          <w:lang w:val="es-ES"/>
        </w:rPr>
        <w:t>, HTML, CSS, JavaScript, Git y GitHub.</w:t>
      </w:r>
    </w:p>
    <w:p w14:paraId="77BAD340" w14:textId="77777777" w:rsidR="00885216" w:rsidRPr="000101DC" w:rsidRDefault="00000000">
      <w:pPr>
        <w:pStyle w:val="NoIndent"/>
        <w:spacing w:after="40" w:line="276" w:lineRule="auto"/>
        <w:ind w:left="312" w:hanging="142"/>
        <w:rPr>
          <w:lang w:val="es-ES"/>
        </w:rPr>
      </w:pPr>
      <w:r w:rsidRPr="000101DC">
        <w:rPr>
          <w:rFonts w:eastAsia="Arial" w:cs="Arial"/>
          <w:sz w:val="19"/>
          <w:lang w:val="es-ES"/>
        </w:rPr>
        <w:t>• Repositorio del proyecto GR-Inn: https://github.com/AlexC-0/ProyectoTFGAno2GradoSuperiorDAW</w:t>
      </w:r>
    </w:p>
    <w:p w14:paraId="6E49A832" w14:textId="1FD15954" w:rsidR="00885216" w:rsidRPr="000101DC" w:rsidRDefault="00885216" w:rsidP="000101DC">
      <w:pPr>
        <w:ind w:firstLine="0"/>
        <w:rPr>
          <w:lang w:val="es-ES"/>
        </w:rPr>
      </w:pPr>
    </w:p>
    <w:sectPr w:rsidR="00885216" w:rsidRPr="000101DC" w:rsidSect="00034616">
      <w:footerReference w:type="default" r:id="rId10"/>
      <w:pgSz w:w="11906" w:h="16838"/>
      <w:pgMar w:top="1134" w:right="1219" w:bottom="1020" w:left="1332" w:header="397" w:footer="312"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AE94" w14:textId="77777777" w:rsidR="006154EF" w:rsidRDefault="006154EF">
      <w:pPr>
        <w:spacing w:after="0" w:line="240" w:lineRule="auto"/>
      </w:pPr>
      <w:r>
        <w:separator/>
      </w:r>
    </w:p>
  </w:endnote>
  <w:endnote w:type="continuationSeparator" w:id="0">
    <w:p w14:paraId="67C1370C" w14:textId="77777777" w:rsidR="006154EF" w:rsidRDefault="00615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B2B6" w14:textId="77777777" w:rsidR="00885216" w:rsidRDefault="0088521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2E53" w14:textId="77777777" w:rsidR="00885216" w:rsidRDefault="00000000">
    <w:pPr>
      <w:pStyle w:val="Piedepgina"/>
      <w:ind w:firstLine="0"/>
      <w:jc w:val="center"/>
    </w:pPr>
    <w:r>
      <w:rPr>
        <w:rFonts w:cs="Arial"/>
        <w:sz w:val="20"/>
      </w:rPr>
      <w:t>-</w:t>
    </w:r>
    <w:r>
      <w:rPr>
        <w:rFonts w:cs="Arial"/>
        <w:sz w:val="20"/>
      </w:rPr>
      <w:fldChar w:fldCharType="begin"/>
    </w:r>
    <w:r>
      <w:rPr>
        <w:rFonts w:cs="Arial"/>
        <w:sz w:val="20"/>
      </w:rPr>
      <w:instrText xml:space="preserve"> PAGE </w:instrText>
    </w:r>
    <w:r>
      <w:rPr>
        <w:rFonts w:cs="Arial"/>
        <w:sz w:val="20"/>
      </w:rPr>
      <w:fldChar w:fldCharType="separate"/>
    </w:r>
    <w:r>
      <w:rPr>
        <w:rFonts w:cs="Arial"/>
        <w:sz w:val="20"/>
      </w:rPr>
      <w:t>3</w:t>
    </w:r>
    <w:r>
      <w:rPr>
        <w:rFonts w:cs="Arial"/>
        <w:sz w:val="20"/>
      </w:rPr>
      <w:fldChar w:fldCharType="end"/>
    </w:r>
    <w:r>
      <w:rPr>
        <w:rFonts w:cs="Arial"/>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E235E" w14:textId="77777777" w:rsidR="006154EF" w:rsidRDefault="006154EF">
      <w:pPr>
        <w:spacing w:after="0" w:line="240" w:lineRule="auto"/>
      </w:pPr>
      <w:r>
        <w:separator/>
      </w:r>
    </w:p>
  </w:footnote>
  <w:footnote w:type="continuationSeparator" w:id="0">
    <w:p w14:paraId="09FCAD48" w14:textId="77777777" w:rsidR="006154EF" w:rsidRDefault="00615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6966766">
    <w:abstractNumId w:val="8"/>
  </w:num>
  <w:num w:numId="2" w16cid:durableId="2141146781">
    <w:abstractNumId w:val="6"/>
  </w:num>
  <w:num w:numId="3" w16cid:durableId="1479496683">
    <w:abstractNumId w:val="5"/>
  </w:num>
  <w:num w:numId="4" w16cid:durableId="2050105495">
    <w:abstractNumId w:val="4"/>
  </w:num>
  <w:num w:numId="5" w16cid:durableId="55016682">
    <w:abstractNumId w:val="7"/>
  </w:num>
  <w:num w:numId="6" w16cid:durableId="2077622891">
    <w:abstractNumId w:val="3"/>
  </w:num>
  <w:num w:numId="7" w16cid:durableId="422605084">
    <w:abstractNumId w:val="2"/>
  </w:num>
  <w:num w:numId="8" w16cid:durableId="315571952">
    <w:abstractNumId w:val="1"/>
  </w:num>
  <w:num w:numId="9" w16cid:durableId="167426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DC"/>
    <w:rsid w:val="00034616"/>
    <w:rsid w:val="0006063C"/>
    <w:rsid w:val="0015074B"/>
    <w:rsid w:val="0029639D"/>
    <w:rsid w:val="00326F90"/>
    <w:rsid w:val="006154EF"/>
    <w:rsid w:val="006204F0"/>
    <w:rsid w:val="008852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E8A4B"/>
  <w14:defaultImageDpi w14:val="300"/>
  <w15:docId w15:val="{7136C4AE-8FF8-43BF-871E-7F754402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360" w:lineRule="auto"/>
      <w:ind w:firstLine="255"/>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55"/>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pPr>
      <w:spacing w:after="180" w:line="360" w:lineRule="auto"/>
    </w:pPr>
    <w:rPr>
      <w:rFonts w:ascii="Arial" w:hAnsi="Arial"/>
    </w:rPr>
  </w:style>
  <w:style w:type="paragraph" w:customStyle="1" w:styleId="TOCEntry">
    <w:name w:val="TOCEntry"/>
    <w:pPr>
      <w:spacing w:after="28" w:line="240" w:lineRule="auto"/>
    </w:pPr>
    <w:rPr>
      <w:rFonts w:ascii="Arial" w:hAnsi="Arial"/>
      <w:sz w:val="19"/>
    </w:rPr>
  </w:style>
  <w:style w:type="paragraph" w:customStyle="1" w:styleId="Question">
    <w:name w:val="Question"/>
    <w:pPr>
      <w:spacing w:before="260" w:after="120" w:line="288" w:lineRule="auto"/>
    </w:pPr>
    <w:rPr>
      <w:rFonts w:ascii="Arial" w:hAnsi="Arial"/>
      <w:b/>
      <w:i/>
    </w:rPr>
  </w:style>
  <w:style w:type="paragraph" w:customStyle="1" w:styleId="TableText">
    <w:name w:val="TableText"/>
    <w:pPr>
      <w:spacing w:after="0" w:line="252" w:lineRule="auto"/>
    </w:pPr>
    <w:rPr>
      <w:rFonts w:ascii="Arial" w:hAnsi="Arial"/>
      <w:sz w:val="16"/>
    </w:rPr>
  </w:style>
  <w:style w:type="character" w:styleId="Hipervnculo">
    <w:name w:val="Hyperlink"/>
    <w:basedOn w:val="Fuentedeprrafopredeter"/>
    <w:uiPriority w:val="99"/>
    <w:unhideWhenUsed/>
    <w:rsid w:val="000101DC"/>
    <w:rPr>
      <w:color w:val="0000FF" w:themeColor="hyperlink"/>
      <w:u w:val="single"/>
    </w:rPr>
  </w:style>
  <w:style w:type="character" w:styleId="Mencinsinresolver">
    <w:name w:val="Unresolved Mention"/>
    <w:basedOn w:val="Fuentedeprrafopredeter"/>
    <w:uiPriority w:val="99"/>
    <w:semiHidden/>
    <w:unhideWhenUsed/>
    <w:rsid w:val="00010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423685a90e5df121&amp;sxsrf=ANbL-n6b15_53nYYALY4-dglfxuTgdneNA:1779889859577&amp;q=Centro+de+Formaci%C3%B3n+Profesional+Ibaiondo&amp;si=AL3DRZELanY_V96Y0q8q1FLKlfOvH_NlT58VxGyuYFaMYKzFM3449N14TcZEDHlisiQxp2L_e1z-NpbgwghTpoFojsfogUF8OGK4S8DIym5DnZTEJ2-hAd2SHla_mHA_EEMljkJpiwZVJU24g19bkv_4wCmRuEhWtg%3D%3D&amp;sa=X&amp;ved=2ahUKEwiZx8a2ztmUAxW5_rsIHXAgGfwQ_coHegQILxA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78</Pages>
  <Words>14570</Words>
  <Characters>80139</Characters>
  <Application>Microsoft Office Word</Application>
  <DocSecurity>0</DocSecurity>
  <Lines>667</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Cobian Benito</cp:lastModifiedBy>
  <cp:revision>2</cp:revision>
  <dcterms:created xsi:type="dcterms:W3CDTF">2013-12-23T23:15:00Z</dcterms:created>
  <dcterms:modified xsi:type="dcterms:W3CDTF">2026-05-27T13:52:00Z</dcterms:modified>
  <cp:category/>
</cp:coreProperties>
</file>