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415F8" w14:textId="77777777" w:rsidR="006736CF" w:rsidRPr="006736CF" w:rsidRDefault="005B4C9B" w:rsidP="006736CF">
      <w:r>
        <w:t>21/04/2026</w:t>
      </w:r>
      <w:r>
        <w:br/>
      </w:r>
      <w:r>
        <w:br/>
      </w:r>
      <w:r w:rsidR="006736CF" w:rsidRPr="006736CF">
        <w:t xml:space="preserve">Durante esta fase he trabajado en mejorar el comportamiento del carrito para hacerlo </w:t>
      </w:r>
      <w:proofErr w:type="gramStart"/>
      <w:r w:rsidR="006736CF" w:rsidRPr="006736CF">
        <w:t>más ordenado y más cercano</w:t>
      </w:r>
      <w:proofErr w:type="gramEnd"/>
      <w:r w:rsidR="006736CF" w:rsidRPr="006736CF">
        <w:t xml:space="preserve"> al funcionamiento de un TPV real. Hasta este punto, cada vez que se seleccionaba varias veces un mismo producto, el sistema generaba líneas independientes dentro del carrito, lo que podía hacer que la compra se viera más fragmentada de lo necesario.</w:t>
      </w:r>
    </w:p>
    <w:p w14:paraId="779B7E44" w14:textId="77777777" w:rsidR="006736CF" w:rsidRPr="006736CF" w:rsidRDefault="006736CF" w:rsidP="006736CF">
      <w:r w:rsidRPr="006736CF">
        <w:t xml:space="preserve">En este paso he modificado esa lógica para que, cuando se añade de nuevo un producto que ya está presente en el carrito, no se cree una nueva línea separada, sino que se actualice la ya existente. De esta forma, el TPV acumula la cantidad o el peso correspondiente sobre una sola entrada del producto, manteniendo la compra </w:t>
      </w:r>
      <w:proofErr w:type="gramStart"/>
      <w:r w:rsidRPr="006736CF">
        <w:t>más limpia y más fácil</w:t>
      </w:r>
      <w:proofErr w:type="gramEnd"/>
      <w:r w:rsidRPr="006736CF">
        <w:t xml:space="preserve"> de leer.</w:t>
      </w:r>
    </w:p>
    <w:p w14:paraId="2347F93B" w14:textId="77777777" w:rsidR="006736CF" w:rsidRPr="006736CF" w:rsidRDefault="006736CF" w:rsidP="006736CF">
      <w:r w:rsidRPr="006736CF">
        <w:t xml:space="preserve">Además, he ajustado el cálculo del total de cada línea para que se actualice automáticamente al incrementar la cantidad acumulada de un producto. Esto permite que el carrito mantenga siempre una representación </w:t>
      </w:r>
      <w:proofErr w:type="gramStart"/>
      <w:r w:rsidRPr="006736CF">
        <w:t>más clara y más coherente</w:t>
      </w:r>
      <w:proofErr w:type="gramEnd"/>
      <w:r w:rsidRPr="006736CF">
        <w:t xml:space="preserve"> de la compra, evitando repeticiones innecesarias en pantalla.</w:t>
      </w:r>
    </w:p>
    <w:p w14:paraId="1B311019" w14:textId="77777777" w:rsidR="006736CF" w:rsidRPr="006736CF" w:rsidRDefault="006736CF" w:rsidP="006736CF">
      <w:r w:rsidRPr="006736CF">
        <w:t xml:space="preserve">Con este cambio, el carrito mejora tanto en presentación como en comportamiento, ya que muestra de manera más compacta la información de la compra y se acerca más a la lógica habitual de un sistema de punto de venta real. La interfaz visual general se mantiene, pero el resultado es </w:t>
      </w:r>
      <w:proofErr w:type="gramStart"/>
      <w:r w:rsidRPr="006736CF">
        <w:t>más práctico y más sólido</w:t>
      </w:r>
      <w:proofErr w:type="gramEnd"/>
      <w:r w:rsidRPr="006736CF">
        <w:t xml:space="preserve"> desde el punto de vista funcional.</w:t>
      </w:r>
    </w:p>
    <w:p w14:paraId="44434362" w14:textId="77777777" w:rsidR="006736CF" w:rsidRPr="006736CF" w:rsidRDefault="006736CF" w:rsidP="006736CF">
      <w:r w:rsidRPr="006736CF">
        <w:t>Una vez aplicada esta mejora, he comprobado que el proyecto sigue compilando correctamente y que la nueva lógica no rompe el resto del funcionamiento del TPV.</w:t>
      </w:r>
    </w:p>
    <w:p w14:paraId="637CD832" w14:textId="77777777" w:rsidR="006736CF" w:rsidRPr="006736CF" w:rsidRDefault="006736CF" w:rsidP="006736CF">
      <w:r w:rsidRPr="006736CF">
        <w:t xml:space="preserve">En resumen, en este paso he mejorado la gestión de productos repetidos dentro del carrito, consiguiendo una compra más ordenada, </w:t>
      </w:r>
      <w:proofErr w:type="gramStart"/>
      <w:r w:rsidRPr="006736CF">
        <w:t>más clara y más realista</w:t>
      </w:r>
      <w:proofErr w:type="gramEnd"/>
      <w:r w:rsidRPr="006736CF">
        <w:t xml:space="preserve"> en su funcionamiento.</w:t>
      </w:r>
    </w:p>
    <w:p w14:paraId="0A1E5386" w14:textId="477EEEF3" w:rsidR="005B4C9B" w:rsidRPr="005B4C9B" w:rsidRDefault="005B4C9B" w:rsidP="005B4C9B"/>
    <w:p w14:paraId="547DE545" w14:textId="4876EB8F" w:rsidR="00456D3D" w:rsidRDefault="00456D3D"/>
    <w:sectPr w:rsidR="00456D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64447"/>
    <w:multiLevelType w:val="multilevel"/>
    <w:tmpl w:val="2D84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7613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C9B"/>
    <w:rsid w:val="00456D3D"/>
    <w:rsid w:val="005B4C9B"/>
    <w:rsid w:val="006736CF"/>
    <w:rsid w:val="00DC3083"/>
    <w:rsid w:val="00F03F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E16E7"/>
  <w15:chartTrackingRefBased/>
  <w15:docId w15:val="{FFD65C4D-696A-4334-B35C-56E221B4F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4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4C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4C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4C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4C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C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C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C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C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4C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4C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4C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4C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4C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C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C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C9B"/>
    <w:rPr>
      <w:rFonts w:eastAsiaTheme="majorEastAsia" w:cstheme="majorBidi"/>
      <w:color w:val="272727" w:themeColor="text1" w:themeTint="D8"/>
    </w:rPr>
  </w:style>
  <w:style w:type="paragraph" w:styleId="Ttulo">
    <w:name w:val="Title"/>
    <w:basedOn w:val="Normal"/>
    <w:next w:val="Normal"/>
    <w:link w:val="TtuloCar"/>
    <w:uiPriority w:val="10"/>
    <w:qFormat/>
    <w:rsid w:val="005B4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C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C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C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C9B"/>
    <w:pPr>
      <w:spacing w:before="160"/>
      <w:jc w:val="center"/>
    </w:pPr>
    <w:rPr>
      <w:i/>
      <w:iCs/>
      <w:color w:val="404040" w:themeColor="text1" w:themeTint="BF"/>
    </w:rPr>
  </w:style>
  <w:style w:type="character" w:customStyle="1" w:styleId="CitaCar">
    <w:name w:val="Cita Car"/>
    <w:basedOn w:val="Fuentedeprrafopredeter"/>
    <w:link w:val="Cita"/>
    <w:uiPriority w:val="29"/>
    <w:rsid w:val="005B4C9B"/>
    <w:rPr>
      <w:i/>
      <w:iCs/>
      <w:color w:val="404040" w:themeColor="text1" w:themeTint="BF"/>
    </w:rPr>
  </w:style>
  <w:style w:type="paragraph" w:styleId="Prrafodelista">
    <w:name w:val="List Paragraph"/>
    <w:basedOn w:val="Normal"/>
    <w:uiPriority w:val="34"/>
    <w:qFormat/>
    <w:rsid w:val="005B4C9B"/>
    <w:pPr>
      <w:ind w:left="720"/>
      <w:contextualSpacing/>
    </w:pPr>
  </w:style>
  <w:style w:type="character" w:styleId="nfasisintenso">
    <w:name w:val="Intense Emphasis"/>
    <w:basedOn w:val="Fuentedeprrafopredeter"/>
    <w:uiPriority w:val="21"/>
    <w:qFormat/>
    <w:rsid w:val="005B4C9B"/>
    <w:rPr>
      <w:i/>
      <w:iCs/>
      <w:color w:val="0F4761" w:themeColor="accent1" w:themeShade="BF"/>
    </w:rPr>
  </w:style>
  <w:style w:type="paragraph" w:styleId="Citadestacada">
    <w:name w:val="Intense Quote"/>
    <w:basedOn w:val="Normal"/>
    <w:next w:val="Normal"/>
    <w:link w:val="CitadestacadaCar"/>
    <w:uiPriority w:val="30"/>
    <w:qFormat/>
    <w:rsid w:val="005B4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4C9B"/>
    <w:rPr>
      <w:i/>
      <w:iCs/>
      <w:color w:val="0F4761" w:themeColor="accent1" w:themeShade="BF"/>
    </w:rPr>
  </w:style>
  <w:style w:type="character" w:styleId="Referenciaintensa">
    <w:name w:val="Intense Reference"/>
    <w:basedOn w:val="Fuentedeprrafopredeter"/>
    <w:uiPriority w:val="32"/>
    <w:qFormat/>
    <w:rsid w:val="005B4C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262</Words>
  <Characters>1447</Characters>
  <Application>Microsoft Office Word</Application>
  <DocSecurity>0</DocSecurity>
  <Lines>12</Lines>
  <Paragraphs>3</Paragraphs>
  <ScaleCrop>false</ScaleCrop>
  <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Cobian Benito</dc:creator>
  <cp:keywords/>
  <dc:description/>
  <cp:lastModifiedBy>Alex Cobian Benito</cp:lastModifiedBy>
  <cp:revision>2</cp:revision>
  <dcterms:created xsi:type="dcterms:W3CDTF">2026-04-21T08:50:00Z</dcterms:created>
  <dcterms:modified xsi:type="dcterms:W3CDTF">2026-04-21T08:50:00Z</dcterms:modified>
</cp:coreProperties>
</file>