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A452" w14:textId="25FD7478" w:rsidR="005558C5" w:rsidRPr="005558C5" w:rsidRDefault="005558C5" w:rsidP="005558C5">
      <w:r>
        <w:t>09/04/2026</w:t>
      </w:r>
      <w:r>
        <w:br/>
      </w:r>
      <w:r>
        <w:br/>
      </w:r>
      <w:r w:rsidRPr="005558C5">
        <w:rPr>
          <w:b/>
          <w:bCs/>
        </w:rPr>
        <w:t>Fase realizada:</w:t>
      </w:r>
      <w:r w:rsidRPr="005558C5">
        <w:t> Separación de la interfaz en componentes</w:t>
      </w:r>
    </w:p>
    <w:p w14:paraId="5C34B0F5" w14:textId="77777777" w:rsidR="005558C5" w:rsidRPr="005558C5" w:rsidRDefault="005558C5" w:rsidP="005558C5">
      <w:r w:rsidRPr="005558C5">
        <w:t xml:space="preserve">Durante esta fase he trabajado en mejorar la estructura interna del proyecto sin modificar la apariencia visual del TPV. Después de haber integrado la maqueta en </w:t>
      </w:r>
      <w:proofErr w:type="spellStart"/>
      <w:r w:rsidRPr="005558C5">
        <w:t>React</w:t>
      </w:r>
      <w:proofErr w:type="spellEnd"/>
      <w:r w:rsidRPr="005558C5">
        <w:t xml:space="preserve"> en el paso anterior, en este punto he considerado necesario reorganizar la interfaz para que el proyecto quede mejor preparado antes de comenzar con la lógica funcional.</w:t>
      </w:r>
    </w:p>
    <w:p w14:paraId="6C7598AB" w14:textId="77777777" w:rsidR="005558C5" w:rsidRPr="005558C5" w:rsidRDefault="005558C5" w:rsidP="005558C5">
      <w:r w:rsidRPr="005558C5">
        <w:t xml:space="preserve">Lo que he hecho ha sido dividir la interfaz en componentes </w:t>
      </w:r>
      <w:proofErr w:type="spellStart"/>
      <w:r w:rsidRPr="005558C5">
        <w:t>React</w:t>
      </w:r>
      <w:proofErr w:type="spellEnd"/>
      <w:r w:rsidRPr="005558C5">
        <w:t xml:space="preserve"> separados, asignando a cada parte una responsabilidad más concreta. He extraído la zona de productos, la tarjeta individual de cada producto y la parte del carrito a archivos independientes, con la intención de que el código resulte más claro, </w:t>
      </w:r>
      <w:proofErr w:type="gramStart"/>
      <w:r w:rsidRPr="005558C5">
        <w:t>más ordenado y más fácil</w:t>
      </w:r>
      <w:proofErr w:type="gramEnd"/>
      <w:r w:rsidRPr="005558C5">
        <w:t xml:space="preserve"> de mantener a medida que el proyecto avance.</w:t>
      </w:r>
    </w:p>
    <w:p w14:paraId="766EC703" w14:textId="77777777" w:rsidR="005558C5" w:rsidRPr="005558C5" w:rsidRDefault="005558C5" w:rsidP="005558C5">
      <w:r w:rsidRPr="005558C5">
        <w:t>Además, he separado el listado de productos en un archivo de datos propio. Este cambio me permite trabajar con la información de los productos de una forma más limpia y deja preparada la base para la siguiente fase, en la que habrá que introducir la lógica de selección, cantidades, precios, cálculos y gestión del carrito.</w:t>
      </w:r>
    </w:p>
    <w:p w14:paraId="12D5B7B4" w14:textId="77777777" w:rsidR="005558C5" w:rsidRPr="005558C5" w:rsidRDefault="005558C5" w:rsidP="005558C5">
      <w:r w:rsidRPr="005558C5">
        <w:t xml:space="preserve">También he ajustado el componente principal para que funcione como estructura general del TPV, limitando su papel a unir las distintas partes de la interfaz. Con ello, el proyecto deja de tener toda la vista concentrada en un único archivo y pasa a estar organizado de una manera más coherente con lo que se espera en un desarrollo con </w:t>
      </w:r>
      <w:proofErr w:type="spellStart"/>
      <w:r w:rsidRPr="005558C5">
        <w:t>React</w:t>
      </w:r>
      <w:proofErr w:type="spellEnd"/>
      <w:r w:rsidRPr="005558C5">
        <w:t>.</w:t>
      </w:r>
    </w:p>
    <w:p w14:paraId="2BF52060" w14:textId="77777777" w:rsidR="005558C5" w:rsidRPr="005558C5" w:rsidRDefault="005558C5" w:rsidP="005558C5">
      <w:r w:rsidRPr="005558C5">
        <w:t>Una vez terminada esta reorganización, he comprobado que la aplicación sigue manteniendo la misma apariencia visual y que la base del TPV continúa funcionando correctamente a nivel de compilación. De este modo, el proyecto avanza no solo en resultado visible, sino también en calidad estructural.</w:t>
      </w:r>
    </w:p>
    <w:p w14:paraId="472739A9" w14:textId="62843643" w:rsidR="00456D3D" w:rsidRDefault="005558C5">
      <w:r w:rsidRPr="005558C5">
        <w:t>En resumen, en este paso he consolidado la base del TPV desde el punto de vista de la organización del código, dejando la interfaz preparada para afrontar la siguiente fase del trabajo, que será la implementación de la lógica funcional completa.</w:t>
      </w:r>
    </w:p>
    <w:sectPr w:rsidR="00456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C5"/>
    <w:rsid w:val="002735FB"/>
    <w:rsid w:val="00456D3D"/>
    <w:rsid w:val="005558C5"/>
    <w:rsid w:val="00F03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29AC"/>
  <w15:chartTrackingRefBased/>
  <w15:docId w15:val="{14760879-8183-4250-8538-446E2B4B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5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5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58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58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58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58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58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58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58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8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58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58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58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58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58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58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58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58C5"/>
    <w:rPr>
      <w:rFonts w:eastAsiaTheme="majorEastAsia" w:cstheme="majorBidi"/>
      <w:color w:val="272727" w:themeColor="text1" w:themeTint="D8"/>
    </w:rPr>
  </w:style>
  <w:style w:type="paragraph" w:styleId="Ttulo">
    <w:name w:val="Title"/>
    <w:basedOn w:val="Normal"/>
    <w:next w:val="Normal"/>
    <w:link w:val="TtuloCar"/>
    <w:uiPriority w:val="10"/>
    <w:qFormat/>
    <w:rsid w:val="0055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58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58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58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58C5"/>
    <w:pPr>
      <w:spacing w:before="160"/>
      <w:jc w:val="center"/>
    </w:pPr>
    <w:rPr>
      <w:i/>
      <w:iCs/>
      <w:color w:val="404040" w:themeColor="text1" w:themeTint="BF"/>
    </w:rPr>
  </w:style>
  <w:style w:type="character" w:customStyle="1" w:styleId="CitaCar">
    <w:name w:val="Cita Car"/>
    <w:basedOn w:val="Fuentedeprrafopredeter"/>
    <w:link w:val="Cita"/>
    <w:uiPriority w:val="29"/>
    <w:rsid w:val="005558C5"/>
    <w:rPr>
      <w:i/>
      <w:iCs/>
      <w:color w:val="404040" w:themeColor="text1" w:themeTint="BF"/>
    </w:rPr>
  </w:style>
  <w:style w:type="paragraph" w:styleId="Prrafodelista">
    <w:name w:val="List Paragraph"/>
    <w:basedOn w:val="Normal"/>
    <w:uiPriority w:val="34"/>
    <w:qFormat/>
    <w:rsid w:val="005558C5"/>
    <w:pPr>
      <w:ind w:left="720"/>
      <w:contextualSpacing/>
    </w:pPr>
  </w:style>
  <w:style w:type="character" w:styleId="nfasisintenso">
    <w:name w:val="Intense Emphasis"/>
    <w:basedOn w:val="Fuentedeprrafopredeter"/>
    <w:uiPriority w:val="21"/>
    <w:qFormat/>
    <w:rsid w:val="005558C5"/>
    <w:rPr>
      <w:i/>
      <w:iCs/>
      <w:color w:val="0F4761" w:themeColor="accent1" w:themeShade="BF"/>
    </w:rPr>
  </w:style>
  <w:style w:type="paragraph" w:styleId="Citadestacada">
    <w:name w:val="Intense Quote"/>
    <w:basedOn w:val="Normal"/>
    <w:next w:val="Normal"/>
    <w:link w:val="CitadestacadaCar"/>
    <w:uiPriority w:val="30"/>
    <w:qFormat/>
    <w:rsid w:val="00555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58C5"/>
    <w:rPr>
      <w:i/>
      <w:iCs/>
      <w:color w:val="0F4761" w:themeColor="accent1" w:themeShade="BF"/>
    </w:rPr>
  </w:style>
  <w:style w:type="character" w:styleId="Referenciaintensa">
    <w:name w:val="Intense Reference"/>
    <w:basedOn w:val="Fuentedeprrafopredeter"/>
    <w:uiPriority w:val="32"/>
    <w:qFormat/>
    <w:rsid w:val="00555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307</Words>
  <Characters>1689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1</cp:revision>
  <dcterms:created xsi:type="dcterms:W3CDTF">2026-04-10T12:11:00Z</dcterms:created>
  <dcterms:modified xsi:type="dcterms:W3CDTF">2026-04-10T12:17:00Z</dcterms:modified>
</cp:coreProperties>
</file>