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1D810" w14:textId="1C8D74F2" w:rsidR="00B823BC" w:rsidRPr="00B823BC" w:rsidRDefault="00B823BC" w:rsidP="00B823BC">
      <w:r>
        <w:t>14/04/2026</w:t>
      </w:r>
      <w:r>
        <w:br/>
      </w:r>
    </w:p>
    <w:p w14:paraId="481ACB0C" w14:textId="77777777" w:rsidR="00B823BC" w:rsidRPr="00B823BC" w:rsidRDefault="00B823BC" w:rsidP="00B823BC">
      <w:r w:rsidRPr="00B823BC">
        <w:t>Durante esta fase he trabajado en una revisión centrada en la fidelidad final del TPV respecto al diseño original entregado. Después de haber completado la parte visual, la separación en componentes y la lógica funcional, en este punto he considerado necesario hacer una última pasada orientada a los detalles de presentación para acercar el resultado final todavía más a la maqueta base.</w:t>
      </w:r>
    </w:p>
    <w:p w14:paraId="46EC75FB" w14:textId="77777777" w:rsidR="00B823BC" w:rsidRPr="00B823BC" w:rsidRDefault="00B823BC" w:rsidP="00B823BC">
      <w:r w:rsidRPr="00B823BC">
        <w:t>En esta etapa me he centrado principalmente en pequeños elementos visuales y textuales que, aunque no afectaban al funcionamiento de la aplicación, sí influían en la sensación de fidelidad respecto al documento original. He revisado nombres de productos, textos mostrados en pantalla y etiquetas de la zona de carrito con la intención de que el resultado no solo funcione, sino que también se vea más cercano a lo que se pidió inicialmente.</w:t>
      </w:r>
    </w:p>
    <w:p w14:paraId="78770A3A" w14:textId="77777777" w:rsidR="00B823BC" w:rsidRPr="00B823BC" w:rsidRDefault="00B823BC" w:rsidP="00B823BC">
      <w:r w:rsidRPr="00B823BC">
        <w:t>Además, he restaurado algunos detalles visibles de la maqueta, como los iconos que acompañan al título principal, al panel del carrito y al botón de cobro. Con esto, la interfaz recupera parte de la personalidad visual del diseño base y queda más alineada con la referencia utilizada para construir el TPV.</w:t>
      </w:r>
    </w:p>
    <w:p w14:paraId="09D0506E" w14:textId="77777777" w:rsidR="00B823BC" w:rsidRPr="00B823BC" w:rsidRDefault="00B823BC" w:rsidP="00B823BC">
      <w:r w:rsidRPr="00B823BC">
        <w:t xml:space="preserve">También he ajustado textos concretos para que queden </w:t>
      </w:r>
      <w:proofErr w:type="gramStart"/>
      <w:r w:rsidRPr="00B823BC">
        <w:t>más naturales y más fieles</w:t>
      </w:r>
      <w:proofErr w:type="gramEnd"/>
      <w:r w:rsidRPr="00B823BC">
        <w:t xml:space="preserve"> al contenido original, incluyendo nombres de productos y elementos como el campo del cupón y su botón de aplicación. Este tipo de cambios no alteran la estructura ni la lógica ya construida, pero sí mejoran la presentación y rematan mejor la entrega.</w:t>
      </w:r>
    </w:p>
    <w:p w14:paraId="17AA3B18" w14:textId="77777777" w:rsidR="00B823BC" w:rsidRPr="00B823BC" w:rsidRDefault="00B823BC" w:rsidP="00B823BC">
      <w:r w:rsidRPr="00B823BC">
        <w:t>Una vez realizados estos retoques, he validado de nuevo el proyecto para asegurarme de que la aplicación seguía compilando correctamente y que la mejora de fidelidad no introducía ningún problema adicional.</w:t>
      </w:r>
    </w:p>
    <w:p w14:paraId="78A9C4DB" w14:textId="77777777" w:rsidR="00B823BC" w:rsidRPr="00B823BC" w:rsidRDefault="00B823BC" w:rsidP="00B823BC">
      <w:r w:rsidRPr="00B823BC">
        <w:t>En resumen, en esta fase he cerrado una revisión orientada al detalle, con el objetivo de dejar el TPV más afinado, más fiel a la maqueta original y mejor presentado de cara a la entrega final.</w:t>
      </w:r>
    </w:p>
    <w:p w14:paraId="0D378A40" w14:textId="23F20E28" w:rsidR="00456D3D" w:rsidRDefault="00456D3D"/>
    <w:sectPr w:rsidR="00456D3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3BC"/>
    <w:rsid w:val="00456D3D"/>
    <w:rsid w:val="006D0CCA"/>
    <w:rsid w:val="00B823BC"/>
    <w:rsid w:val="00F03F87"/>
    <w:rsid w:val="00F05A6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517CE"/>
  <w15:chartTrackingRefBased/>
  <w15:docId w15:val="{2AFA6B04-766E-4655-B664-499A3B9FA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823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823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823B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823B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823B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823B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823B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823B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823B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823B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823B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823B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823B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823B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823B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823B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823B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823BC"/>
    <w:rPr>
      <w:rFonts w:eastAsiaTheme="majorEastAsia" w:cstheme="majorBidi"/>
      <w:color w:val="272727" w:themeColor="text1" w:themeTint="D8"/>
    </w:rPr>
  </w:style>
  <w:style w:type="paragraph" w:styleId="Ttulo">
    <w:name w:val="Title"/>
    <w:basedOn w:val="Normal"/>
    <w:next w:val="Normal"/>
    <w:link w:val="TtuloCar"/>
    <w:uiPriority w:val="10"/>
    <w:qFormat/>
    <w:rsid w:val="00B823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823B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823B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823B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823BC"/>
    <w:pPr>
      <w:spacing w:before="160"/>
      <w:jc w:val="center"/>
    </w:pPr>
    <w:rPr>
      <w:i/>
      <w:iCs/>
      <w:color w:val="404040" w:themeColor="text1" w:themeTint="BF"/>
    </w:rPr>
  </w:style>
  <w:style w:type="character" w:customStyle="1" w:styleId="CitaCar">
    <w:name w:val="Cita Car"/>
    <w:basedOn w:val="Fuentedeprrafopredeter"/>
    <w:link w:val="Cita"/>
    <w:uiPriority w:val="29"/>
    <w:rsid w:val="00B823BC"/>
    <w:rPr>
      <w:i/>
      <w:iCs/>
      <w:color w:val="404040" w:themeColor="text1" w:themeTint="BF"/>
    </w:rPr>
  </w:style>
  <w:style w:type="paragraph" w:styleId="Prrafodelista">
    <w:name w:val="List Paragraph"/>
    <w:basedOn w:val="Normal"/>
    <w:uiPriority w:val="34"/>
    <w:qFormat/>
    <w:rsid w:val="00B823BC"/>
    <w:pPr>
      <w:ind w:left="720"/>
      <w:contextualSpacing/>
    </w:pPr>
  </w:style>
  <w:style w:type="character" w:styleId="nfasisintenso">
    <w:name w:val="Intense Emphasis"/>
    <w:basedOn w:val="Fuentedeprrafopredeter"/>
    <w:uiPriority w:val="21"/>
    <w:qFormat/>
    <w:rsid w:val="00B823BC"/>
    <w:rPr>
      <w:i/>
      <w:iCs/>
      <w:color w:val="0F4761" w:themeColor="accent1" w:themeShade="BF"/>
    </w:rPr>
  </w:style>
  <w:style w:type="paragraph" w:styleId="Citadestacada">
    <w:name w:val="Intense Quote"/>
    <w:basedOn w:val="Normal"/>
    <w:next w:val="Normal"/>
    <w:link w:val="CitadestacadaCar"/>
    <w:uiPriority w:val="30"/>
    <w:qFormat/>
    <w:rsid w:val="00B823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823BC"/>
    <w:rPr>
      <w:i/>
      <w:iCs/>
      <w:color w:val="0F4761" w:themeColor="accent1" w:themeShade="BF"/>
    </w:rPr>
  </w:style>
  <w:style w:type="character" w:styleId="Referenciaintensa">
    <w:name w:val="Intense Reference"/>
    <w:basedOn w:val="Fuentedeprrafopredeter"/>
    <w:uiPriority w:val="32"/>
    <w:qFormat/>
    <w:rsid w:val="00B823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289</Words>
  <Characters>1593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Cobian Benito</dc:creator>
  <cp:keywords/>
  <dc:description/>
  <cp:lastModifiedBy>Alex Cobian Benito</cp:lastModifiedBy>
  <cp:revision>1</cp:revision>
  <dcterms:created xsi:type="dcterms:W3CDTF">2026-04-14T09:09:00Z</dcterms:created>
  <dcterms:modified xsi:type="dcterms:W3CDTF">2026-04-14T09:23:00Z</dcterms:modified>
</cp:coreProperties>
</file>