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650052"/>
        <w:docPartObj>
          <w:docPartGallery w:val="Cover Pages"/>
          <w:docPartUnique/>
        </w:docPartObj>
      </w:sdtPr>
      <w:sdtEndPr/>
      <w:sdtContent>
        <w:p w:rsidR="001560A3" w:rsidRDefault="001560A3">
          <w:r>
            <w:rPr>
              <w:noProof/>
              <w:lang w:eastAsia="es-MX"/>
            </w:rPr>
            <mc:AlternateContent>
              <mc:Choice Requires="wpg">
                <w:drawing>
                  <wp:anchor distT="0" distB="0" distL="114300" distR="114300" simplePos="0" relativeHeight="251659264" behindDoc="1" locked="0" layoutInCell="1" allowOverlap="1">
                    <wp:simplePos x="0" y="0"/>
                    <wp:positionH relativeFrom="page">
                      <wp:posOffset>488315</wp:posOffset>
                    </wp:positionH>
                    <wp:positionV relativeFrom="margin">
                      <wp:align>center</wp:align>
                    </wp:positionV>
                    <wp:extent cx="7100535"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7100535" cy="9144000"/>
                              <a:chOff x="0" y="0"/>
                              <a:chExt cx="7100535"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Default="00A25ED4" w:rsidP="001560A3">
                                        <w:pPr>
                                          <w:pStyle w:val="Sinespaciado"/>
                                          <w:spacing w:before="120"/>
                                          <w:rPr>
                                            <w:color w:val="FFFFFF" w:themeColor="background1"/>
                                            <w:sz w:val="36"/>
                                            <w:szCs w:val="36"/>
                                          </w:rPr>
                                        </w:pPr>
                                        <w:r w:rsidRPr="00A25ED4">
                                          <w:rPr>
                                            <w:color w:val="FFFFFF" w:themeColor="background1"/>
                                            <w:sz w:val="36"/>
                                            <w:szCs w:val="36"/>
                                          </w:rPr>
                                          <w:t>Sevilla cordero cesar Arturo</w:t>
                                        </w:r>
                                      </w:p>
                                    </w:sdtContent>
                                  </w:sdt>
                                  <w:p w:rsidR="00512F93" w:rsidRPr="00A25ED4" w:rsidRDefault="00512F93" w:rsidP="001560A3">
                                    <w:pPr>
                                      <w:pStyle w:val="Sinespaciado"/>
                                      <w:spacing w:before="120"/>
                                      <w:rPr>
                                        <w:color w:val="FFFFFF" w:themeColor="background1"/>
                                        <w:sz w:val="36"/>
                                        <w:szCs w:val="36"/>
                                      </w:rPr>
                                    </w:pPr>
                                    <w:r>
                                      <w:rPr>
                                        <w:color w:val="FFFFFF" w:themeColor="background1"/>
                                        <w:sz w:val="36"/>
                                        <w:szCs w:val="36"/>
                                      </w:rPr>
                                      <w:t>Jonathan Alejandro Capuchino González</w:t>
                                    </w:r>
                                    <w:bookmarkStart w:id="0" w:name="_GoBack"/>
                                    <w:bookmarkEnd w:id="0"/>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257140" y="2361868"/>
                                <a:ext cx="6843395" cy="5505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8.45pt;margin-top:0;width:559.1pt;height:10in;z-index:-251657216;mso-height-percent:909;mso-position-horizontal-relative:page;mso-position-vertical:center;mso-position-vertical-relative:margin;mso-height-percent:909" coordsize="7100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Default="00A25ED4" w:rsidP="001560A3">
                                  <w:pPr>
                                    <w:pStyle w:val="Sinespaciado"/>
                                    <w:spacing w:before="120"/>
                                    <w:rPr>
                                      <w:color w:val="FFFFFF" w:themeColor="background1"/>
                                      <w:sz w:val="36"/>
                                      <w:szCs w:val="36"/>
                                    </w:rPr>
                                  </w:pPr>
                                  <w:r w:rsidRPr="00A25ED4">
                                    <w:rPr>
                                      <w:color w:val="FFFFFF" w:themeColor="background1"/>
                                      <w:sz w:val="36"/>
                                      <w:szCs w:val="36"/>
                                    </w:rPr>
                                    <w:t>Sevilla cordero cesar Arturo</w:t>
                                  </w:r>
                                </w:p>
                              </w:sdtContent>
                            </w:sdt>
                            <w:p w:rsidR="00512F93" w:rsidRPr="00A25ED4" w:rsidRDefault="00512F93" w:rsidP="001560A3">
                              <w:pPr>
                                <w:pStyle w:val="Sinespaciado"/>
                                <w:spacing w:before="120"/>
                                <w:rPr>
                                  <w:color w:val="FFFFFF" w:themeColor="background1"/>
                                  <w:sz w:val="36"/>
                                  <w:szCs w:val="36"/>
                                </w:rPr>
                              </w:pPr>
                              <w:r>
                                <w:rPr>
                                  <w:color w:val="FFFFFF" w:themeColor="background1"/>
                                  <w:sz w:val="36"/>
                                  <w:szCs w:val="36"/>
                                </w:rPr>
                                <w:t>Jonathan Alejandro Capuchino González</w:t>
                              </w:r>
                              <w:bookmarkStart w:id="1" w:name="_GoBack"/>
                              <w:bookmarkEnd w:id="1"/>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2571;top:23618;width:68434;height:55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v:textbox>
                    </v:shape>
                    <w10:wrap anchorx="page" anchory="margin"/>
                  </v:group>
                </w:pict>
              </mc:Fallback>
            </mc:AlternateContent>
          </w:r>
        </w:p>
        <w:p w:rsidR="001560A3" w:rsidRDefault="001560A3">
          <w:r>
            <w:br w:type="page"/>
          </w:r>
        </w:p>
      </w:sdtContent>
    </w:sdt>
    <w:p w:rsidR="001560A3" w:rsidRDefault="001560A3" w:rsidP="001560A3"/>
    <w:p w:rsidR="001560A3" w:rsidRDefault="001560A3" w:rsidP="001560A3"/>
    <w:p w:rsidR="001560A3" w:rsidRDefault="001560A3" w:rsidP="001560A3"/>
    <w:p w:rsidR="001560A3" w:rsidRDefault="001560A3" w:rsidP="001560A3"/>
    <w:p w:rsidR="000229BC" w:rsidRDefault="000229BC" w:rsidP="000229BC">
      <w:pPr>
        <w:pStyle w:val="Citadestacada"/>
      </w:pPr>
      <w:r>
        <w:t xml:space="preserve">Cronograma de trabajo </w:t>
      </w:r>
    </w:p>
    <w:p w:rsidR="000229BC" w:rsidRDefault="00FB3C24" w:rsidP="000229BC">
      <w:r>
        <w:t xml:space="preserve">13/05/2019 </w:t>
      </w:r>
    </w:p>
    <w:p w:rsidR="00FB3C24" w:rsidRDefault="00FB3C24" w:rsidP="000229BC">
      <w:r>
        <w:t xml:space="preserve">Planeación del proyecto/continuación de proyecto para la materia </w:t>
      </w:r>
    </w:p>
    <w:p w:rsidR="00FB3C24" w:rsidRDefault="00FB3C24" w:rsidP="000229BC"/>
    <w:p w:rsidR="00FB3C24" w:rsidRDefault="00FB3C24" w:rsidP="000229BC">
      <w:r>
        <w:t xml:space="preserve">16/05/2019 </w:t>
      </w:r>
    </w:p>
    <w:p w:rsidR="00FB3C24" w:rsidRDefault="00FB3C24" w:rsidP="000229BC">
      <w:r>
        <w:t xml:space="preserve">Obtener la lista necesaria de los materiales para el armado del proyecto </w:t>
      </w:r>
    </w:p>
    <w:p w:rsidR="00FB3C24" w:rsidRDefault="00FB3C24" w:rsidP="000229BC"/>
    <w:p w:rsidR="00FB3C24" w:rsidRDefault="00FB3C24" w:rsidP="000229BC">
      <w:r>
        <w:t>17/05/2019</w:t>
      </w:r>
    </w:p>
    <w:p w:rsidR="00FB3C24" w:rsidRDefault="00FB3C24" w:rsidP="000229BC"/>
    <w:p w:rsidR="00FB3C24" w:rsidRDefault="00FB3C24" w:rsidP="000229BC">
      <w:r>
        <w:t xml:space="preserve">Ver los costos aplicados en el proyecto para poder sacar el presupuesto final </w:t>
      </w:r>
      <w:r w:rsidR="00A93C5F">
        <w:br/>
        <w:t xml:space="preserve">al igual asignar el área de tareas a cada integrante del equipo para que realice su parte de trabajo </w:t>
      </w:r>
    </w:p>
    <w:p w:rsidR="00FB3C24" w:rsidRDefault="00FB3C24" w:rsidP="000229BC"/>
    <w:p w:rsidR="00FB3C24" w:rsidRDefault="00FB3C24" w:rsidP="000229BC">
      <w:r>
        <w:t xml:space="preserve">4/06/2019 </w:t>
      </w:r>
    </w:p>
    <w:p w:rsidR="00FB3C24" w:rsidRDefault="00FB3C24" w:rsidP="000229BC"/>
    <w:p w:rsidR="00FB3C24" w:rsidRDefault="00FB3C24" w:rsidP="000229BC">
      <w:r>
        <w:t xml:space="preserve">Armado programación del proyecto y pruebas previas para ver errores ya asi poder modificar </w:t>
      </w:r>
    </w:p>
    <w:p w:rsidR="00FB3C24" w:rsidRDefault="00FB3C24" w:rsidP="000229BC">
      <w:r>
        <w:t xml:space="preserve"> 28/06/2019 </w:t>
      </w:r>
    </w:p>
    <w:p w:rsidR="00FB3C24" w:rsidRDefault="00FB3C24" w:rsidP="000229BC">
      <w:r>
        <w:t xml:space="preserve">Pruebas del sistema ya con estructura finalizada , el cableado terminado y una programación avanzada en sistemas ros </w:t>
      </w:r>
    </w:p>
    <w:p w:rsidR="00FB3C24" w:rsidRDefault="00FB3C24" w:rsidP="000229BC"/>
    <w:p w:rsidR="00FB3C24" w:rsidRDefault="00624B2F" w:rsidP="000229BC">
      <w:r>
        <w:t xml:space="preserve">4/07/2019 </w:t>
      </w:r>
    </w:p>
    <w:p w:rsidR="00624B2F" w:rsidRDefault="00624B2F" w:rsidP="000229BC">
      <w:r>
        <w:t xml:space="preserve">Primera entrega de prototipo funcional con las pruebas previas echas en movimientos al robot </w:t>
      </w:r>
    </w:p>
    <w:p w:rsidR="00624B2F" w:rsidRDefault="00624B2F" w:rsidP="000229BC"/>
    <w:p w:rsidR="00624B2F" w:rsidRPr="000229BC" w:rsidRDefault="00624B2F" w:rsidP="000229BC">
      <w:r>
        <w:t xml:space="preserve">20/07/2019 </w:t>
      </w:r>
      <w:r>
        <w:br/>
        <w:t xml:space="preserve">entrega final del prototipo  para previa evaluación o comentarios de los profesores </w:t>
      </w:r>
    </w:p>
    <w:p w:rsidR="000229BC" w:rsidRDefault="000229BC" w:rsidP="001560A3"/>
    <w:p w:rsidR="000229BC" w:rsidRDefault="000229BC" w:rsidP="001560A3"/>
    <w:p w:rsidR="001560A3" w:rsidRDefault="001560A3" w:rsidP="001560A3">
      <w:pPr>
        <w:pStyle w:val="Citadestacada"/>
      </w:pPr>
      <w:r>
        <w:t xml:space="preserve">Planeación </w:t>
      </w:r>
    </w:p>
    <w:p w:rsidR="001560A3" w:rsidRDefault="001560A3" w:rsidP="001560A3"/>
    <w:p w:rsidR="001560A3" w:rsidRDefault="001560A3" w:rsidP="001560A3"/>
    <w:p w:rsidR="001560A3" w:rsidRDefault="001560A3" w:rsidP="001560A3">
      <w:r>
        <w:t xml:space="preserve">Una de las principales temáticas de interés en las áreas de robótica en las últimas décadas ha sido la planificación automática de movimientos, teniendo como principal objetivo, conseguir programar los robot mediante un lenguaje de alto nivel, permitiendo al robot compilar instrucciones para realizar automáticamente la tarea asignada: moverse de un punto inicial a un punto terminal. En la actualidad la Universidad Militar Nueva Granada, el programa de Ingeniería en Mecatrónica cuenta con un prototipo mecánico de un robot Delta  para el desarrollo de prácticas de laboratorio, que permite a los estudiantes ampliar sus conocimientos sobre las distintas propiedades que poseen los manipuladores paralelos, tales como: </w:t>
      </w:r>
    </w:p>
    <w:p w:rsidR="001560A3" w:rsidRDefault="001560A3" w:rsidP="001560A3">
      <w:r>
        <w:t xml:space="preserve">Estructura mecánica </w:t>
      </w:r>
    </w:p>
    <w:p w:rsidR="001560A3" w:rsidRDefault="001560A3" w:rsidP="001560A3">
      <w:r>
        <w:t xml:space="preserve">Análisis estático </w:t>
      </w:r>
    </w:p>
    <w:p w:rsidR="001560A3" w:rsidRDefault="001560A3" w:rsidP="001560A3">
      <w:r>
        <w:t xml:space="preserve">Análisis Cinemático </w:t>
      </w:r>
    </w:p>
    <w:p w:rsidR="001560A3" w:rsidRDefault="001560A3" w:rsidP="001560A3">
      <w:r>
        <w:t xml:space="preserve"> Aplicaciones </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1560A3">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400550"/>
                    </a:xfrm>
                    <a:prstGeom prst="rect">
                      <a:avLst/>
                    </a:prstGeom>
                  </pic:spPr>
                </pic:pic>
              </a:graphicData>
            </a:graphic>
          </wp:inline>
        </w:drawing>
      </w:r>
    </w:p>
    <w:p w:rsidR="001560A3" w:rsidRDefault="001560A3" w:rsidP="001560A3">
      <w:r>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0229BC" w:rsidRDefault="000229BC" w:rsidP="001560A3"/>
    <w:p w:rsidR="000229BC" w:rsidRDefault="000229BC" w:rsidP="001560A3"/>
    <w:p w:rsidR="001560A3" w:rsidRDefault="001560A3" w:rsidP="001560A3">
      <w:pPr>
        <w:pStyle w:val="Citadestacada"/>
      </w:pPr>
      <w:r>
        <w:lastRenderedPageBreak/>
        <w:t xml:space="preserve">OBJETIVO GENERAL </w:t>
      </w:r>
    </w:p>
    <w:p w:rsidR="001560A3" w:rsidRDefault="001560A3" w:rsidP="001560A3">
      <w:r w:rsidRPr="00835782">
        <w:rPr>
          <w:highlight w:val="yellow"/>
        </w:rPr>
        <w:t>Planear y ejecutar</w:t>
      </w:r>
      <w:r>
        <w:t xml:space="preserve"> trayectorias en un robot Delta, describiendo eficientemente el movimiento deseado para la ubicación del efector final en el espacio de trabajo.</w:t>
      </w:r>
    </w:p>
    <w:p w:rsidR="001560A3" w:rsidRDefault="001560A3" w:rsidP="001560A3"/>
    <w:p w:rsidR="001560A3" w:rsidRDefault="001560A3" w:rsidP="001560A3">
      <w:pPr>
        <w:pStyle w:val="Citadestacada"/>
      </w:pPr>
      <w:r>
        <w:t xml:space="preserve">OBJETIVOS ESPECÍFICOS </w:t>
      </w:r>
      <w:r w:rsidR="00835782">
        <w:t>(medibles )</w:t>
      </w:r>
    </w:p>
    <w:p w:rsidR="001560A3" w:rsidRDefault="001560A3" w:rsidP="001560A3">
      <w:r>
        <w:sym w:font="Symbol" w:char="F0B7"/>
      </w:r>
      <w:r>
        <w:t xml:space="preserve"> Modelar </w:t>
      </w:r>
      <w:r w:rsidRPr="00835782">
        <w:rPr>
          <w:highlight w:val="yellow"/>
        </w:rPr>
        <w:t>el sistema dinámico</w:t>
      </w:r>
      <w:r>
        <w:t xml:space="preserve"> del robot con el fin de poder planear y ejecutar trayectorias deseadas.</w:t>
      </w:r>
    </w:p>
    <w:p w:rsidR="001560A3" w:rsidRDefault="001560A3" w:rsidP="001560A3">
      <w:r>
        <w:t xml:space="preserve"> </w:t>
      </w:r>
      <w:r>
        <w:sym w:font="Symbol" w:char="F0B7"/>
      </w:r>
      <w:r>
        <w:t xml:space="preserve"> Diseñar e implementar </w:t>
      </w:r>
      <w:r w:rsidRPr="00835782">
        <w:rPr>
          <w:highlight w:val="yellow"/>
        </w:rPr>
        <w:t>una interfaz gráf</w:t>
      </w:r>
      <w:r>
        <w:t xml:space="preserve">ica adecuada que permita ver el seguimiento de una trayectoria deseada en tiempo real. </w:t>
      </w:r>
    </w:p>
    <w:p w:rsidR="001560A3" w:rsidRDefault="001560A3" w:rsidP="001560A3">
      <w:r>
        <w:sym w:font="Symbol" w:char="F0B7"/>
      </w:r>
      <w:r>
        <w:t xml:space="preserve"> Diseñar e implementar </w:t>
      </w:r>
      <w:r w:rsidRPr="00835782">
        <w:rPr>
          <w:highlight w:val="yellow"/>
        </w:rPr>
        <w:t>un</w:t>
      </w:r>
      <w:r>
        <w:t xml:space="preserve"> circuito electrónico </w:t>
      </w:r>
      <w:r w:rsidRPr="00835782">
        <w:rPr>
          <w:highlight w:val="yellow"/>
        </w:rPr>
        <w:t>eficiente</w:t>
      </w:r>
      <w:r>
        <w:t xml:space="preserve"> que permita la integración de la interfaz gráfica y el mecanismo del robot.</w:t>
      </w:r>
    </w:p>
    <w:p w:rsidR="001560A3" w:rsidRDefault="001560A3" w:rsidP="001560A3"/>
    <w:p w:rsidR="001560A3" w:rsidRDefault="001560A3" w:rsidP="001560A3">
      <w:pPr>
        <w:pStyle w:val="Citadestacada"/>
      </w:pPr>
      <w:r>
        <w:t xml:space="preserve">JUSTIFICACIÓN </w:t>
      </w:r>
    </w:p>
    <w:p w:rsidR="001560A3" w:rsidRDefault="001560A3" w:rsidP="001560A3">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 Por lo cual es de suma importancia el poder entender las propiedades cinemáticas y dinámicas de los robots, para así comprender y analizar su capacidad de movimiento proyectado 5 hacia la planificación y generación de trayectorias en la elaboración de cualquier actividad. Debido al continuo crecimiento de la robótica en la industria, cada vez se hace más necesario que los estudiantes afines a esta ciencia tengan un mayor conocimiento sobre los distintos robots y sus aplicaciones que rigen actualmente la industria mundial, en los cuales hay un gran porcentaje de manipuladores en paralelo. Por medio de este trabajo de grado se pretende incluir la planeación y ejecución de trayectorias en un prototipo de robot Delta diseñado e implementado en la universidad, a través de una interfaz gráfica de usuario que pueda interactuar con el prototipo mecánico en tiempo real, permitiéndole simular y ejecutar trayectorias reales implementadas en la industria actual. De igual manera este trabajo pretende aportar de forma académica a la Universidad Militar Nueva Granada y al programa de Ingeniería en Mecatrónica motivando el aprendizaje, la investigación y el desarrollo de nuevos proyectos relacionados con el área de robótica y específicamente en el robot Delta y sus diferentes áreas de aplicación.</w:t>
      </w:r>
    </w:p>
    <w:p w:rsidR="00A25ED4" w:rsidRDefault="000229BC" w:rsidP="000229BC">
      <w:pPr>
        <w:pStyle w:val="Citadestacada"/>
      </w:pPr>
      <w:r>
        <w:lastRenderedPageBreak/>
        <w:t>Marco teorico</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0229BC" w:rsidRPr="000229BC" w:rsidRDefault="000229BC" w:rsidP="000229BC">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A25ED4" w:rsidRDefault="000229BC" w:rsidP="001560A3">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0229BC" w:rsidRDefault="000229BC" w:rsidP="001560A3"/>
    <w:p w:rsidR="000229BC" w:rsidRDefault="000229BC" w:rsidP="001560A3">
      <w:r>
        <w:rPr>
          <w:noProof/>
          <w:lang w:eastAsia="es-MX"/>
        </w:rPr>
        <w:drawing>
          <wp:inline distT="0" distB="0" distL="0" distR="0" wp14:anchorId="5C0E5479" wp14:editId="351A36AB">
            <wp:extent cx="3286125" cy="3105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3105150"/>
                    </a:xfrm>
                    <a:prstGeom prst="rect">
                      <a:avLst/>
                    </a:prstGeom>
                  </pic:spPr>
                </pic:pic>
              </a:graphicData>
            </a:graphic>
          </wp:inline>
        </w:drawing>
      </w:r>
    </w:p>
    <w:p w:rsidR="00A25ED4" w:rsidRDefault="00A25ED4" w:rsidP="001560A3"/>
    <w:p w:rsidR="00A25ED4" w:rsidRDefault="000229BC" w:rsidP="001560A3">
      <w:r>
        <w:rPr>
          <w:noProof/>
          <w:lang w:eastAsia="es-MX"/>
        </w:rPr>
        <w:drawing>
          <wp:inline distT="0" distB="0" distL="0" distR="0" wp14:anchorId="54C7AF7F" wp14:editId="76C505E1">
            <wp:extent cx="306705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3228975"/>
                    </a:xfrm>
                    <a:prstGeom prst="rect">
                      <a:avLst/>
                    </a:prstGeom>
                  </pic:spPr>
                </pic:pic>
              </a:graphicData>
            </a:graphic>
          </wp:inline>
        </w:drawing>
      </w:r>
    </w:p>
    <w:p w:rsidR="000229BC" w:rsidRDefault="000229BC" w:rsidP="001560A3"/>
    <w:p w:rsidR="000229BC" w:rsidRDefault="000229BC" w:rsidP="001560A3"/>
    <w:p w:rsidR="000229BC" w:rsidRDefault="000229BC" w:rsidP="000229BC">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(Borchert, 2015).</w:t>
      </w:r>
    </w:p>
    <w:p w:rsidR="000229BC" w:rsidRDefault="000229BC" w:rsidP="001560A3">
      <w:r>
        <w:rPr>
          <w:noProof/>
          <w:lang w:eastAsia="es-MX"/>
        </w:rPr>
        <w:drawing>
          <wp:inline distT="0" distB="0" distL="0" distR="0" wp14:anchorId="21387120" wp14:editId="48A51A03">
            <wp:extent cx="31337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619250"/>
                    </a:xfrm>
                    <a:prstGeom prst="rect">
                      <a:avLst/>
                    </a:prstGeom>
                  </pic:spPr>
                </pic:pic>
              </a:graphicData>
            </a:graphic>
          </wp:inline>
        </w:drawing>
      </w:r>
    </w:p>
    <w:p w:rsidR="000229BC" w:rsidRDefault="000229BC" w:rsidP="001560A3"/>
    <w:p w:rsidR="000229BC" w:rsidRDefault="000229BC" w:rsidP="001560A3">
      <w:r>
        <w:rPr>
          <w:noProof/>
          <w:lang w:eastAsia="es-MX"/>
        </w:rPr>
        <w:lastRenderedPageBreak/>
        <w:drawing>
          <wp:inline distT="0" distB="0" distL="0" distR="0" wp14:anchorId="0E79D833" wp14:editId="489A9851">
            <wp:extent cx="3295650" cy="2505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2505075"/>
                    </a:xfrm>
                    <a:prstGeom prst="rect">
                      <a:avLst/>
                    </a:prstGeom>
                  </pic:spPr>
                </pic:pic>
              </a:graphicData>
            </a:graphic>
          </wp:inline>
        </w:drawing>
      </w:r>
    </w:p>
    <w:p w:rsidR="000229BC" w:rsidRDefault="000229BC" w:rsidP="000229BC">
      <w:r>
        <w:t>Características generales del robot delta paralelo La condición “delta” se da por tenerse tres piernas o brazos conectados desde la base fija hasta la base móvil según se aprecia en la figura</w:t>
      </w:r>
    </w:p>
    <w:p w:rsidR="000229BC" w:rsidRDefault="000229BC" w:rsidP="000229BC"/>
    <w:p w:rsidR="000229BC" w:rsidRDefault="000229BC" w:rsidP="000229BC">
      <w:r>
        <w:rPr>
          <w:noProof/>
          <w:lang w:eastAsia="es-MX"/>
        </w:rPr>
        <w:lastRenderedPageBreak/>
        <w:drawing>
          <wp:inline distT="0" distB="0" distL="0" distR="0" wp14:anchorId="056BF500" wp14:editId="34FB426F">
            <wp:extent cx="5486333" cy="8262546"/>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8632" cy="8326250"/>
                    </a:xfrm>
                    <a:prstGeom prst="rect">
                      <a:avLst/>
                    </a:prstGeom>
                  </pic:spPr>
                </pic:pic>
              </a:graphicData>
            </a:graphic>
          </wp:inline>
        </w:drawing>
      </w:r>
    </w:p>
    <w:p w:rsidR="00F33A62" w:rsidRDefault="00F33A62" w:rsidP="000229BC">
      <w:r>
        <w:lastRenderedPageBreak/>
        <w:t xml:space="preserve">BIOGRAFIAS </w:t>
      </w:r>
    </w:p>
    <w:p w:rsidR="00F33A62" w:rsidRDefault="00194832" w:rsidP="000229BC">
      <w:hyperlink r:id="rId14" w:history="1">
        <w:r w:rsidR="00F33A62" w:rsidRPr="00D22689">
          <w:rPr>
            <w:rStyle w:val="Hipervnculo"/>
          </w:rPr>
          <w:t>http://www.ecorfan.org/spain/researchjournals/Aplicacion_Cientifica_y_Tecnica/vol3num8/Revista_de_Aplicacion_Cientifica_y_Tecnica_V3_N8_2.pdf</w:t>
        </w:r>
      </w:hyperlink>
    </w:p>
    <w:p w:rsidR="00F33A62" w:rsidRPr="001560A3" w:rsidRDefault="00F33A62" w:rsidP="000229BC">
      <w:r w:rsidRPr="00F33A62">
        <w:t>https://es.wikipedia.org/wiki/Robot_Delta</w:t>
      </w:r>
    </w:p>
    <w:sectPr w:rsidR="00F33A62" w:rsidRPr="001560A3" w:rsidSect="001560A3">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832" w:rsidRDefault="00194832" w:rsidP="001560A3">
      <w:pPr>
        <w:spacing w:after="0" w:line="240" w:lineRule="auto"/>
      </w:pPr>
      <w:r>
        <w:separator/>
      </w:r>
    </w:p>
  </w:endnote>
  <w:endnote w:type="continuationSeparator" w:id="0">
    <w:p w:rsidR="00194832" w:rsidRDefault="00194832"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832" w:rsidRDefault="00194832" w:rsidP="001560A3">
      <w:pPr>
        <w:spacing w:after="0" w:line="240" w:lineRule="auto"/>
      </w:pPr>
      <w:r>
        <w:separator/>
      </w:r>
    </w:p>
  </w:footnote>
  <w:footnote w:type="continuationSeparator" w:id="0">
    <w:p w:rsidR="00194832" w:rsidRDefault="00194832" w:rsidP="0015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229BC"/>
    <w:rsid w:val="0008327D"/>
    <w:rsid w:val="000A3C6A"/>
    <w:rsid w:val="001560A3"/>
    <w:rsid w:val="00194832"/>
    <w:rsid w:val="00512F93"/>
    <w:rsid w:val="005E08A0"/>
    <w:rsid w:val="00624B2F"/>
    <w:rsid w:val="00771FE7"/>
    <w:rsid w:val="00835782"/>
    <w:rsid w:val="0085189C"/>
    <w:rsid w:val="00A25ED4"/>
    <w:rsid w:val="00A93C5F"/>
    <w:rsid w:val="00C4644F"/>
    <w:rsid w:val="00F33A62"/>
    <w:rsid w:val="00FB3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4F4B"/>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paragraph" w:styleId="NormalWeb">
    <w:name w:val="Normal (Web)"/>
    <w:basedOn w:val="Normal"/>
    <w:uiPriority w:val="99"/>
    <w:semiHidden/>
    <w:unhideWhenUsed/>
    <w:rsid w:val="000229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orfan.org/spain/researchjournals/Aplicacion_Cientifica_y_Tecnica/vol3num8/Revista_de_Aplicacion_Cientifica_y_Tecnica_V3_N8_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06E7E-E17B-42FE-ADD7-3EE8257A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1171</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1 Robot Delta</dc:title>
  <dc:subject>Sevilla cordero cesar Arturo</dc:subject>
  <dc:creator>cesar cordero</dc:creator>
  <cp:keywords/>
  <dc:description/>
  <cp:lastModifiedBy>Alex</cp:lastModifiedBy>
  <cp:revision>9</cp:revision>
  <dcterms:created xsi:type="dcterms:W3CDTF">2019-05-14T02:18:00Z</dcterms:created>
  <dcterms:modified xsi:type="dcterms:W3CDTF">2019-08-22T05:43:00Z</dcterms:modified>
</cp:coreProperties>
</file>