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presence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This include publications that were imported only as presence / absence. It complements the reference list for pigment ratios for the purpose of pigment presence.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Jeffrey, S. W.; Sielicki, M.; Haxo, F. T. 1975. </w:t>
      </w:r>
      <w:r>
        <w:rPr>
          <w:rFonts w:hint="default"/>
          <w:b/>
          <w:bCs/>
          <w:lang w:val="en"/>
        </w:rPr>
        <w:t>Chloroplast pigment patterns in Dinoflagellates</w:t>
      </w:r>
      <w:r>
        <w:rPr>
          <w:rFonts w:hint="default"/>
          <w:b w:val="0"/>
          <w:bCs w:val="0"/>
          <w:lang w:val="en"/>
        </w:rPr>
        <w:t xml:space="preserve">.  Journal of Phycology 11, 4, 374-384.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"http://doi.org/10.1111/j.1529-8817.1975.tb02799.x"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10.1111/j.1529-8817.1975.tb02799.x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Jeong, H. J.; Jang, S. H.; Moestrup, Ø.; Kang, N. S.; Lee, S. Y.; Potvin, É.; Noh, J. H. 2014. </w:t>
      </w:r>
      <w:r>
        <w:rPr>
          <w:rFonts w:hint="default"/>
          <w:b/>
          <w:bCs/>
          <w:i/>
          <w:iCs/>
          <w:lang w:val="en"/>
        </w:rPr>
        <w:t>Ansanella granifera</w:t>
      </w:r>
      <w:r>
        <w:rPr>
          <w:rFonts w:hint="default"/>
          <w:b/>
          <w:bCs/>
          <w:lang w:val="en"/>
        </w:rPr>
        <w:t xml:space="preserve"> gen. et sp. nov. (Dinophyceae), a new dinoflagellate from the coastal waters of Korea</w:t>
      </w:r>
      <w:r>
        <w:rPr>
          <w:rFonts w:hint="default"/>
          <w:b w:val="0"/>
          <w:bCs w:val="0"/>
          <w:lang w:val="en"/>
        </w:rPr>
        <w:t xml:space="preserve">. Algae 29, 2, 75-99.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"http://doi.org/10.4490/algae.2014.29.2.075"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10.4490/algae.2014.29.2.075</w:t>
      </w:r>
      <w:r>
        <w:rPr>
          <w:rFonts w:hint="default"/>
          <w:b w:val="0"/>
          <w:bCs w:val="0"/>
          <w:lang w:val="e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Kang, N. S.; Jeong, H. J.; Moestrup, O.; Shin, W.; Nam, S. W. 2010. </w:t>
      </w:r>
      <w:r>
        <w:rPr>
          <w:rFonts w:hint="default"/>
          <w:b/>
          <w:bCs/>
          <w:lang w:val="en"/>
        </w:rPr>
        <w:t xml:space="preserve">Description of a new planktonic mixotrophic dinoflagellate </w:t>
      </w:r>
      <w:r>
        <w:rPr>
          <w:rFonts w:hint="default"/>
          <w:b/>
          <w:bCs/>
          <w:i/>
          <w:iCs/>
          <w:lang w:val="pt-PT"/>
        </w:rPr>
        <w:t>P</w:t>
      </w:r>
      <w:r>
        <w:rPr>
          <w:rFonts w:hint="default"/>
          <w:b/>
          <w:bCs/>
          <w:i/>
          <w:iCs/>
          <w:lang w:val="en"/>
        </w:rPr>
        <w:t>aragymnodinium shiwhaense</w:t>
      </w:r>
      <w:r>
        <w:rPr>
          <w:rFonts w:hint="default"/>
          <w:b/>
          <w:bCs/>
          <w:lang w:val="en"/>
        </w:rPr>
        <w:t xml:space="preserve"> n. gen., n. sp. from the coastal waters off western Korea: Morphology, pigments, and ribosomal DNA gene sequence</w:t>
      </w:r>
      <w:r>
        <w:rPr>
          <w:rFonts w:hint="default"/>
          <w:b w:val="0"/>
          <w:bCs w:val="0"/>
          <w:lang w:val="en"/>
        </w:rPr>
        <w:t xml:space="preserve">. Journal of Eukaryotic Microbiology 57, 2, 121-144.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"http://doi.org/10.1111/j.1550-7408.2009.00462.x"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10.1111/j.1550-7408.2009.00462.x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Kremp, A.; Elbrächter, M.; Schweikert, M.; Wolny, J. L.; Gottschling, M. 2005. </w:t>
      </w:r>
      <w:r>
        <w:rPr>
          <w:rFonts w:hint="default"/>
          <w:b/>
          <w:bCs/>
          <w:i/>
          <w:iCs/>
          <w:lang w:val="en"/>
        </w:rPr>
        <w:t>Woloszynskia halophila</w:t>
      </w:r>
      <w:r>
        <w:rPr>
          <w:rFonts w:hint="default"/>
          <w:b/>
          <w:bCs/>
          <w:lang w:val="en"/>
        </w:rPr>
        <w:t xml:space="preserve"> (Biecheler) Comb. Nov.: A bloom-forming cold-water dinoflagellate co-occuring with </w:t>
      </w:r>
      <w:r>
        <w:rPr>
          <w:rFonts w:hint="default"/>
          <w:b/>
          <w:bCs/>
          <w:i/>
          <w:iCs/>
          <w:lang w:val="en"/>
        </w:rPr>
        <w:t>Scrippsiella hangoei</w:t>
      </w:r>
      <w:r>
        <w:rPr>
          <w:rFonts w:hint="default"/>
          <w:b/>
          <w:bCs/>
          <w:lang w:val="en"/>
        </w:rPr>
        <w:t xml:space="preserve"> (Dynophyceae) in the Baltic Sea</w:t>
      </w:r>
      <w:r>
        <w:rPr>
          <w:rFonts w:hint="default"/>
          <w:b w:val="0"/>
          <w:bCs w:val="0"/>
          <w:lang w:val="en"/>
        </w:rPr>
        <w:t xml:space="preserve">. Journal of Phycology 41, 3, 629-642.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"http://doi.org/10.1111/j.1529-8817.2005.00070.x"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10.1111/j.1529-8817.2005.00070.x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Potvin, É.; Jeong, H. J.; Kang, N. S.; Noh, J. H.; Yang, E. J. 2015. </w:t>
      </w:r>
      <w:r>
        <w:rPr>
          <w:rFonts w:hint="default"/>
          <w:b/>
          <w:bCs/>
          <w:lang w:val="en"/>
        </w:rPr>
        <w:t xml:space="preserve">Morphology, molecular phylogeny, and pigment characterization of an isolate of the dinoflagellate </w:t>
      </w:r>
      <w:r>
        <w:rPr>
          <w:rFonts w:hint="default"/>
          <w:b/>
          <w:bCs/>
          <w:i/>
          <w:iCs/>
          <w:lang w:val="en"/>
        </w:rPr>
        <w:t>Pelagodinium bei</w:t>
      </w:r>
      <w:r>
        <w:rPr>
          <w:rFonts w:hint="default"/>
          <w:b/>
          <w:bCs/>
          <w:lang w:val="en"/>
        </w:rPr>
        <w:t xml:space="preserve"> from Korean waters</w:t>
      </w:r>
      <w:r>
        <w:rPr>
          <w:rFonts w:hint="default"/>
          <w:b w:val="0"/>
          <w:bCs w:val="0"/>
          <w:lang w:val="en"/>
        </w:rPr>
        <w:t xml:space="preserve">. Algae 30, 3, 183-195.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"http://doi.org/10.4490/algae.2015.30.3.183"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10.4490/algae.2015.30.3.183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Stauber, J. L.; Jeffrey, S. W. 1988. </w:t>
      </w:r>
      <w:r>
        <w:rPr>
          <w:rFonts w:hint="default"/>
          <w:b/>
          <w:bCs/>
          <w:lang w:val="en"/>
        </w:rPr>
        <w:t>Photosynthetic Pigments in Fifty-One Species of Marine Diatoms</w:t>
      </w:r>
      <w:r>
        <w:rPr>
          <w:rFonts w:hint="default"/>
          <w:b w:val="0"/>
          <w:bCs w:val="0"/>
          <w:lang w:val="en"/>
        </w:rPr>
        <w:t xml:space="preserve">. Journal of Phycology 24, 2, 158-172.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"http://doi.org/10.1111/j.1529-8817.1988.tb00074.x"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10.1111/j.1529-8817.1988.tb00074.x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Yamada, N.; Tanaka, A.; Horiguchi, T. 2015. </w:t>
      </w:r>
      <w:r>
        <w:rPr>
          <w:rFonts w:hint="default"/>
          <w:b/>
          <w:bCs/>
          <w:lang w:val="en"/>
        </w:rPr>
        <w:t>Pigment compositions are linked to the habitat types in dinoflagellates</w:t>
      </w:r>
      <w:r>
        <w:rPr>
          <w:rFonts w:hint="default"/>
          <w:b w:val="0"/>
          <w:bCs w:val="0"/>
          <w:lang w:val="en"/>
        </w:rPr>
        <w:t xml:space="preserve">. Journal of Plant Research 128, 6, 923-932.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"http://doi.org/10.1007/s10265-015-0745-4"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10.1007/s10265-015-0745-4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885"/>
    <w:rsid w:val="137E4C67"/>
    <w:rsid w:val="50EF3F82"/>
    <w:rsid w:val="5DFF84AC"/>
    <w:rsid w:val="77FD61D2"/>
    <w:rsid w:val="7CBB8B9C"/>
    <w:rsid w:val="9DCFCFE4"/>
    <w:rsid w:val="B7B16270"/>
    <w:rsid w:val="E7CFEF45"/>
    <w:rsid w:val="FBFFE885"/>
    <w:rsid w:val="FFBEA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2020-04-25T13:05:00Z</dcterms:created>
  <dc:creator>Alexandre Castagna</dc:creator>
  <cp:lastModifiedBy>alexcast</cp:lastModifiedBy>
  <dcterms:modified xsi:type="dcterms:W3CDTF">2020-05-22T01:10:30Z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