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ratio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Dijkman, N. A.; Boschker, H. T. S.; Stal, L. J.; Kromkamp, J. C. 2010. </w:t>
      </w:r>
      <w:r>
        <w:rPr>
          <w:rFonts w:hint="default"/>
          <w:b/>
          <w:bCs/>
        </w:rPr>
        <w:t>Composition and heterogeneity of the microbial community in a coastal microbial mat as revealed by the analysis of pigments and phospholipid-derived fatty acids</w:t>
      </w:r>
      <w:r>
        <w:rPr>
          <w:rFonts w:hint="default"/>
        </w:rPr>
        <w:t xml:space="preserve">. Journal of Sea Research 63, 1, 62-70.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"http://doi.org/10.1016/j.seares.2009.10.002"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10.1016/j.seares.2009.10.002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Latasa, M.; Scharek, R.; Gall, F. L.; Guillou, L. 2004. </w:t>
      </w:r>
      <w:r>
        <w:rPr>
          <w:rFonts w:hint="default"/>
          <w:b/>
          <w:bCs/>
        </w:rPr>
        <w:t>Pigment suites and taxonomic groups in Prasinophyceae</w:t>
      </w:r>
      <w:r>
        <w:rPr>
          <w:rFonts w:hint="default"/>
        </w:rPr>
        <w:t xml:space="preserve">. Journal of Phycology 40, 6, 1149-1155.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"http://doi.org/10.1111/j.1529-8817.2004.03136.x"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10.1111/j.1529-8817.2004.03136.x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Gourvil, P.; Rodríguez, F.; Garrido, J. L.; Vaulot, D. 2016. </w:t>
      </w:r>
      <w:r>
        <w:rPr>
          <w:rFonts w:hint="default"/>
          <w:b/>
          <w:bCs/>
        </w:rPr>
        <w:t>Photosynthetic pigments of oceanic Chlorophyta belonging to prasinophytes clade VII</w:t>
      </w:r>
      <w:r>
        <w:rPr>
          <w:rFonts w:hint="default"/>
        </w:rPr>
        <w:t xml:space="preserve">. Journal of Phycology 52, 1, 148-155.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"http://doi.org/10.1111/jpy.12376"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10.1111/jpy.12376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Pollina, T.; Gourvil, P.; Corre, E.; Marie, D.; Garrido, J. L.; Rodríguez, F.; Noël, M.-H.; Vaulot, D. Eikrem, W. 2017. </w:t>
      </w:r>
      <w:r>
        <w:rPr>
          <w:rFonts w:hint="default"/>
          <w:b/>
          <w:bCs/>
        </w:rPr>
        <w:t>Chloropicophyceae, a new class of picophytoplanktonic prasinophytes</w:t>
      </w:r>
      <w:r>
        <w:rPr>
          <w:rFonts w:hint="default"/>
        </w:rPr>
        <w:t xml:space="preserve">. Scientific Reports 7, 1, 14019.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"http://doi.org/10.1038/s41598-017-12412-5"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10.1038/s41598-017-12412-5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09FEABFF"/>
    <w:rsid w:val="1FBFB5AB"/>
    <w:rsid w:val="57BCE96E"/>
    <w:rsid w:val="756D16C6"/>
    <w:rsid w:val="765D28CB"/>
    <w:rsid w:val="7EF8B4B8"/>
    <w:rsid w:val="8FFD4C9E"/>
    <w:rsid w:val="BDFF95EE"/>
    <w:rsid w:val="BEF7709A"/>
    <w:rsid w:val="BFFEFFFE"/>
    <w:rsid w:val="DABD9C55"/>
    <w:rsid w:val="DD6D6F35"/>
    <w:rsid w:val="F3FF0895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2020-04-21T17:38:00Z</dcterms:created>
  <dc:creator>Alexandre Castagna</dc:creator>
  <cp:lastModifiedBy>Alexandre Castagna</cp:lastModifiedBy>
  <dcterms:modified xsi:type="dcterms:W3CDTF">2020-04-27T11:26:15Z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