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95" w:rsidRDefault="00AC5A95" w:rsidP="00AC5A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GOVERNO DO ESTADO DO RIO DE JANEIRO</w:t>
      </w:r>
    </w:p>
    <w:p w:rsidR="00AC5A95" w:rsidRDefault="00AC5A95" w:rsidP="00AC5A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SECRETARIA DE ESTADO DE CIÊNCIA, TECNOLOGIA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FUNDAÇÃO DE APOIO À ESCOLA TÉCNICA DO ESTADO DO RIO DE JANEIRO FACULDADE DE EDUCAÇÃO TECNOLÓGICA DO ESTADO DO RIO DE JANEIRO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CURSO SUPERIOR DE TECNOLOGIA EM SISTEMA DE INFORMAÇÃO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ALEX FONSECA RAMOS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AC5A95" w:rsidRDefault="00AC5A95" w:rsidP="00AC5A95">
      <w:pPr>
        <w:jc w:val="center"/>
        <w:rPr>
          <w:sz w:val="20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Desenvolvimento Humano e Qualidade de Vida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Paracambi, RJ</w:t>
      </w:r>
    </w:p>
    <w:p w:rsidR="00AC5A95" w:rsidRDefault="00AC5A95" w:rsidP="00AC5A9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color w:val="FF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2020</w:t>
      </w:r>
    </w:p>
    <w:p w:rsidR="00F347D8" w:rsidRDefault="00F347D8"/>
    <w:p w:rsidR="00AC5A95" w:rsidRDefault="00AC5A95"/>
    <w:p w:rsidR="00AC5A95" w:rsidRDefault="00AC5A95"/>
    <w:p w:rsidR="00AC5A95" w:rsidRDefault="00AC5A95"/>
    <w:p w:rsidR="00AC5A95" w:rsidRDefault="00AC5A95"/>
    <w:p w:rsidR="00AC5A95" w:rsidRDefault="00AC5A95"/>
    <w:p w:rsidR="00AC5A95" w:rsidRPr="00AC5A95" w:rsidRDefault="00AC5A95" w:rsidP="00AC5A95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</w:rPr>
      </w:pPr>
      <w:r w:rsidRPr="00AC5A95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</w:rPr>
        <w:lastRenderedPageBreak/>
        <w:t>Atividade tópico 7</w:t>
      </w:r>
    </w:p>
    <w:p w:rsidR="00AC5A95" w:rsidRDefault="00AC5A95">
      <w:pPr>
        <w:rPr>
          <w:rFonts w:ascii="Arial" w:hAnsi="Arial" w:cs="Arial"/>
          <w:b/>
          <w:color w:val="3C4043"/>
          <w:spacing w:val="3"/>
        </w:rPr>
      </w:pPr>
    </w:p>
    <w:p w:rsidR="00AC5A95" w:rsidRDefault="00AC5A95">
      <w:pPr>
        <w:rPr>
          <w:rFonts w:ascii="Arial" w:hAnsi="Arial" w:cs="Arial"/>
          <w:b/>
          <w:color w:val="3C4043"/>
          <w:spacing w:val="3"/>
        </w:rPr>
      </w:pPr>
      <w:r w:rsidRPr="00AC5A95">
        <w:rPr>
          <w:rFonts w:ascii="Arial" w:hAnsi="Arial" w:cs="Arial"/>
          <w:b/>
          <w:color w:val="3C4043"/>
          <w:spacing w:val="3"/>
        </w:rPr>
        <w:t>Com base no documentário "Sobre Viver", como podemos conscientizar a sociedade sobre as questões que envolvem o suicídio e agir de forma preventiva</w:t>
      </w:r>
      <w:r w:rsidRPr="00AC5A95">
        <w:rPr>
          <w:rFonts w:ascii="Arial" w:hAnsi="Arial" w:cs="Arial"/>
          <w:b/>
          <w:color w:val="3C4043"/>
          <w:spacing w:val="3"/>
        </w:rPr>
        <w:t xml:space="preserve"> </w:t>
      </w:r>
      <w:r w:rsidRPr="00AC5A95">
        <w:rPr>
          <w:rFonts w:ascii="Arial" w:hAnsi="Arial" w:cs="Arial"/>
          <w:b/>
          <w:color w:val="3C4043"/>
          <w:spacing w:val="3"/>
        </w:rPr>
        <w:t>?</w:t>
      </w:r>
    </w:p>
    <w:p w:rsidR="00AC5A95" w:rsidRDefault="00AC5A9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Poder ajudar, informa o que causa nas pessoas e o que faz, levar no </w:t>
      </w:r>
      <w:r>
        <w:rPr>
          <w:rFonts w:ascii="Roboto" w:hAnsi="Roboto"/>
          <w:color w:val="3C4043"/>
          <w:spacing w:val="3"/>
          <w:sz w:val="21"/>
          <w:szCs w:val="21"/>
        </w:rPr>
        <w:t>psicólogo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3519F8" w:rsidRDefault="003519F8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3519F8" w:rsidRDefault="003519F8" w:rsidP="003519F8">
      <w:pPr>
        <w:pStyle w:val="Ttulo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Style w:val="nje5zd"/>
          <w:rFonts w:ascii="Roboto" w:hAnsi="Roboto"/>
          <w:b w:val="0"/>
          <w:bCs w:val="0"/>
          <w:color w:val="1967D2"/>
        </w:rPr>
        <w:t xml:space="preserve">Atividade Tópico 2 </w:t>
      </w:r>
    </w:p>
    <w:p w:rsidR="003519F8" w:rsidRDefault="003519F8">
      <w:pPr>
        <w:rPr>
          <w:rFonts w:ascii="Arial" w:hAnsi="Arial" w:cs="Arial"/>
        </w:rPr>
      </w:pPr>
    </w:p>
    <w:p w:rsidR="003519F8" w:rsidRDefault="003519F8">
      <w:pPr>
        <w:rPr>
          <w:rFonts w:ascii="Roboto" w:hAnsi="Roboto"/>
          <w:color w:val="3C4043"/>
          <w:spacing w:val="3"/>
          <w:sz w:val="21"/>
          <w:szCs w:val="21"/>
        </w:rPr>
      </w:pPr>
      <w:r w:rsidRPr="003519F8">
        <w:rPr>
          <w:rFonts w:ascii="Arial" w:hAnsi="Arial" w:cs="Arial"/>
          <w:b/>
          <w:color w:val="3C4043"/>
          <w:spacing w:val="3"/>
        </w:rPr>
        <w:t>Perspectivas da Qualidade de Vida no Trabalho: A Assistencialista e a Preventiva. Atividade: Diferencie as duas perspectivas da qualidade de vida: a assistencialista e a preventiva, com base no material disponibilizado. Autor de referência: Mario César Ferreira, da UnB. Indicação de livro: Qualidade de Vida no Trabalho: uma abordagem centrada no olhar dos trabalhadores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3519F8" w:rsidRDefault="003519F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19F8">
        <w:rPr>
          <w:rFonts w:ascii="Arial" w:hAnsi="Arial" w:cs="Arial"/>
          <w:color w:val="3C4043"/>
          <w:spacing w:val="3"/>
          <w:sz w:val="21"/>
          <w:szCs w:val="21"/>
        </w:rPr>
        <w:t xml:space="preserve">Dessa forma, a perspectiva assistencialista procura desenvolver métodos que auxiliem a relação "corpo-mente" do colaborador, apresentando instrumentos que possam facilitar o trabalho, ao passo que a perspectiva preventiva procura se antecipar a problemas ou desafios que gerem dificuldades aos </w:t>
      </w:r>
      <w:r w:rsidRPr="003519F8">
        <w:rPr>
          <w:rFonts w:ascii="Arial" w:hAnsi="Arial" w:cs="Arial"/>
          <w:color w:val="3C4043"/>
          <w:spacing w:val="3"/>
          <w:sz w:val="21"/>
          <w:szCs w:val="21"/>
        </w:rPr>
        <w:t>indivíduos</w:t>
      </w:r>
      <w:r w:rsidRPr="003519F8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3519F8" w:rsidRDefault="003519F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3519F8" w:rsidRDefault="003519F8" w:rsidP="003519F8">
      <w:pPr>
        <w:pStyle w:val="Ttulo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>
        <w:rPr>
          <w:rStyle w:val="nje5zd"/>
          <w:rFonts w:ascii="Roboto" w:hAnsi="Roboto"/>
          <w:b w:val="0"/>
          <w:bCs w:val="0"/>
          <w:color w:val="1967D2"/>
        </w:rPr>
        <w:t>Atividade tópico 4</w:t>
      </w:r>
    </w:p>
    <w:p w:rsidR="003519F8" w:rsidRPr="003519F8" w:rsidRDefault="003519F8">
      <w:pPr>
        <w:rPr>
          <w:rFonts w:ascii="Arial" w:hAnsi="Arial" w:cs="Arial"/>
          <w:b/>
        </w:rPr>
      </w:pPr>
    </w:p>
    <w:p w:rsidR="003519F8" w:rsidRDefault="003519F8">
      <w:pPr>
        <w:rPr>
          <w:rFonts w:ascii="Arial" w:hAnsi="Arial" w:cs="Arial"/>
          <w:b/>
          <w:color w:val="3C4043"/>
          <w:spacing w:val="3"/>
        </w:rPr>
      </w:pPr>
      <w:r w:rsidRPr="003519F8">
        <w:rPr>
          <w:rFonts w:ascii="Arial" w:hAnsi="Arial" w:cs="Arial"/>
          <w:b/>
          <w:color w:val="3C4043"/>
          <w:spacing w:val="3"/>
        </w:rPr>
        <w:t>Sobre o Artigo científico chamado "A experiência complexa e os olhares reducionistas". Descreva suas observações sobre o artigo.</w:t>
      </w:r>
    </w:p>
    <w:p w:rsidR="003519F8" w:rsidRPr="003519F8" w:rsidRDefault="003519F8">
      <w:pPr>
        <w:rPr>
          <w:rFonts w:ascii="Arial" w:hAnsi="Arial" w:cs="Arial"/>
        </w:rPr>
      </w:pPr>
      <w:r w:rsidRPr="003519F8">
        <w:rPr>
          <w:rFonts w:ascii="Arial" w:hAnsi="Arial" w:cs="Arial"/>
          <w:color w:val="403D39"/>
          <w:shd w:val="clear" w:color="auto" w:fill="FFFFFF"/>
        </w:rPr>
        <w:t>Trata-se de uma discussão teórica sobre o estatuto da bioética a partir de suas convergências epistemológicas com a saúde coletiva, campos científicos inter-relacionados, surgidos no contexto da segunda ruptura epistemológica, questionadora da crítica ao senso comum própria da ciência moderna. A reaproximação com o senso comum na segunda ruptura significa considerar na metodologia os determinantes do ambiente e da subjetividade.</w:t>
      </w:r>
      <w:bookmarkStart w:id="0" w:name="_GoBack"/>
      <w:bookmarkEnd w:id="0"/>
    </w:p>
    <w:sectPr w:rsidR="003519F8" w:rsidRPr="0035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95"/>
    <w:rsid w:val="003519F8"/>
    <w:rsid w:val="00AC5A95"/>
    <w:rsid w:val="00F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7EDE"/>
  <w15:chartTrackingRefBased/>
  <w15:docId w15:val="{6CC87260-83A6-4C86-9C9C-2D0A169D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A95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AC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A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AC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2020-10-18T13:31:00Z</dcterms:created>
  <dcterms:modified xsi:type="dcterms:W3CDTF">2020-10-18T14:31:00Z</dcterms:modified>
</cp:coreProperties>
</file>