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sz w:val="48"/>
          <w:szCs w:val="48"/>
        </w:rPr>
      </w:pPr>
      <w:bookmarkStart w:colFirst="0" w:colLast="0" w:name="_c8mvaajcbyjq" w:id="0"/>
      <w:bookmarkEnd w:id="0"/>
      <w:r w:rsidDel="00000000" w:rsidR="00000000" w:rsidRPr="00000000">
        <w:rPr>
          <w:rFonts w:ascii="Poppins" w:cs="Poppins" w:eastAsia="Poppins" w:hAnsi="Poppins"/>
          <w:b w:val="1"/>
          <w:bCs w:val="1"/>
          <w:sz w:val="48"/>
          <w:szCs w:val="48"/>
          <w:rtl w:val="0"/>
        </w:rPr>
        <w:t xml:space="preserve">Autonomía y desarrollo emocional: por qué enseñar a los niños a valerse por sí mismos es la mejor inversión educativa</w:t>
      </w:r>
    </w:p>
    <w:p w:rsidR="00000000" w:rsidDel="00000000" w:rsidP="00000000" w:rsidRDefault="00000000" w:rsidRPr="00000000" w14:paraId="00000002">
      <w:pPr>
        <w:pStyle w:val="Subtitle"/>
        <w:rPr>
          <w:rFonts w:ascii="Poppins" w:cs="Poppins" w:eastAsia="Poppins" w:hAnsi="Poppins"/>
          <w:b w:val="1"/>
          <w:bCs w:val="1"/>
        </w:rPr>
      </w:pPr>
      <w:bookmarkStart w:colFirst="0" w:colLast="0" w:name="_bsp1owtsupno" w:id="1"/>
      <w:bookmarkEnd w:id="1"/>
      <w:r w:rsidDel="00000000" w:rsidR="00000000" w:rsidRPr="00000000">
        <w:rPr>
          <w:rFonts w:ascii="Poppins" w:cs="Poppins" w:eastAsia="Poppins" w:hAnsi="Poppins"/>
          <w:b w:val="1"/>
          <w:bCs w:val="1"/>
          <w:rtl w:val="0"/>
        </w:rPr>
        <w:t xml:space="preserve">Alexander Oliva, Redactor</w:t>
      </w:r>
    </w:p>
    <w:p w:rsidR="00000000" w:rsidDel="00000000" w:rsidP="00000000" w:rsidRDefault="00000000" w:rsidRPr="00000000" w14:paraId="0000000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Categoría: Desarrollo Emocional</w:t>
      </w:r>
    </w:p>
    <w:p w:rsidR="00000000" w:rsidDel="00000000" w:rsidP="00000000" w:rsidRDefault="00000000" w:rsidRPr="00000000" w14:paraId="0000000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desarrollo emocional de un niño no ocurre solo en casa ni en sesiones con un psicólogo. Ocurre, en gran medida, en el salón de clases: cada vez que un alumno toma una decisión, enfrenta un error o resuelve un problema sin que nadie lo haga por él. La autonomía es la puerta de entrada a ese desarrollo.</w:t>
      </w:r>
    </w:p>
    <w:p w:rsidR="00000000" w:rsidDel="00000000" w:rsidP="00000000" w:rsidRDefault="00000000" w:rsidRPr="00000000" w14:paraId="0000000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este artículo exploramos qué es la autonomía en la educación, cómo se conecta con el desarrollo emocional y qué pueden hacer las escuelas —y las familias— para fomentarla desde temprana edad.</w:t>
      </w:r>
    </w:p>
    <w:p w:rsidR="00000000" w:rsidDel="00000000" w:rsidP="00000000" w:rsidRDefault="00000000" w:rsidRPr="00000000" w14:paraId="0000000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pStyle w:val="Subtitle"/>
        <w:rPr>
          <w:rFonts w:ascii="Poppins" w:cs="Poppins" w:eastAsia="Poppins" w:hAnsi="Poppins"/>
          <w:sz w:val="24"/>
          <w:szCs w:val="24"/>
        </w:rPr>
      </w:pPr>
      <w:bookmarkStart w:colFirst="0" w:colLast="0" w:name="_c9l74bv93j5k" w:id="2"/>
      <w:bookmarkEnd w:id="2"/>
      <w:r w:rsidDel="00000000" w:rsidR="00000000" w:rsidRPr="00000000">
        <w:rPr>
          <w:rFonts w:ascii="Poppins" w:cs="Poppins" w:eastAsia="Poppins" w:hAnsi="Poppins"/>
          <w:b w:val="1"/>
          <w:bCs w:val="1"/>
          <w:rtl w:val="0"/>
        </w:rPr>
        <w:t xml:space="preserve">¿Qué es la autonomía en la educación y por qué importa?</w:t>
      </w: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autonomía educativa es la capacidad de un estudiante para participar activamente en su propio aprendizaje: hacer preguntas, proponer ideas, tomar decisiones y asumir las consecuencias de sus acciones. No es independencia absoluta ni ausencia de guía; es aprender a pensar y actuar con criterio propio, con acompañamiento adulto.</w:t>
      </w:r>
    </w:p>
    <w:p w:rsidR="00000000" w:rsidDel="00000000" w:rsidP="00000000" w:rsidRDefault="00000000" w:rsidRPr="00000000" w14:paraId="0000000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C">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Fomentar la autonomía no significa dejar a los niños solos ante sus retos. Significa acompañarlos mientras descubren que son capaces de resolverlos. Esa diferencia —entre hacer por ellos y guiarlos para que lo hagan— es donde se construye el desarrollo emocional.</w:t>
      </w:r>
    </w:p>
    <w:p w:rsidR="00000000" w:rsidDel="00000000" w:rsidP="00000000" w:rsidRDefault="00000000" w:rsidRPr="00000000" w14:paraId="0000000D">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E">
      <w:pPr>
        <w:pStyle w:val="Subtitle"/>
        <w:rPr>
          <w:rFonts w:ascii="Poppins" w:cs="Poppins" w:eastAsia="Poppins" w:hAnsi="Poppins"/>
          <w:sz w:val="24"/>
          <w:szCs w:val="24"/>
        </w:rPr>
      </w:pPr>
      <w:bookmarkStart w:colFirst="0" w:colLast="0" w:name="_rtclyy8up1n2" w:id="3"/>
      <w:bookmarkEnd w:id="3"/>
      <w:r w:rsidDel="00000000" w:rsidR="00000000" w:rsidRPr="00000000">
        <w:rPr>
          <w:rFonts w:ascii="Poppins" w:cs="Poppins" w:eastAsia="Poppins" w:hAnsi="Poppins"/>
          <w:b w:val="1"/>
          <w:bCs w:val="1"/>
          <w:rtl w:val="0"/>
        </w:rPr>
        <w:t xml:space="preserve">La conexión directa entre autonomía y desarrollo emocional</w:t>
      </w:r>
      <w:r w:rsidDel="00000000" w:rsidR="00000000" w:rsidRPr="00000000">
        <w:rPr>
          <w:rtl w:val="0"/>
        </w:rPr>
      </w:r>
    </w:p>
    <w:p w:rsidR="00000000" w:rsidDel="00000000" w:rsidP="00000000" w:rsidRDefault="00000000" w:rsidRPr="00000000" w14:paraId="0000000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Cuando un niño toma una decisión y esta resulta bien, su autoestima crece. Cuando resulta mal, aprende que equivocarse no es fracasar: es información. Ambas experiencias son fundamentales para el desarrollo emocional porque construyen algo que ningún examen puede medir: la confianza en uno mismo.</w:t>
      </w:r>
    </w:p>
    <w:p w:rsidR="00000000" w:rsidDel="00000000" w:rsidP="00000000" w:rsidRDefault="00000000" w:rsidRPr="00000000" w14:paraId="00000010">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1">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niños que desarrollan autonomía desde la etapa escolar suelen mostrar:</w:t>
      </w:r>
    </w:p>
    <w:p w:rsidR="00000000" w:rsidDel="00000000" w:rsidP="00000000" w:rsidRDefault="00000000" w:rsidRPr="00000000" w14:paraId="00000012">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Mayor seguridad al enfrentar situaciones nuevas o desconocidas</w:t>
      </w:r>
    </w:p>
    <w:p w:rsidR="00000000" w:rsidDel="00000000" w:rsidP="00000000" w:rsidRDefault="00000000" w:rsidRPr="00000000" w14:paraId="00000013">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Mejor manejo de la frustración y los errores</w:t>
      </w:r>
    </w:p>
    <w:p w:rsidR="00000000" w:rsidDel="00000000" w:rsidP="00000000" w:rsidRDefault="00000000" w:rsidRPr="00000000" w14:paraId="00000014">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Más disposición a pedir ayuda cuando realmente la necesitan</w:t>
      </w:r>
    </w:p>
    <w:p w:rsidR="00000000" w:rsidDel="00000000" w:rsidP="00000000" w:rsidRDefault="00000000" w:rsidRPr="00000000" w14:paraId="00000015">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Mayor capacidad para regular sus emociones en situaciones de presión</w:t>
      </w:r>
    </w:p>
    <w:p w:rsidR="00000000" w:rsidDel="00000000" w:rsidP="00000000" w:rsidRDefault="00000000" w:rsidRPr="00000000" w14:paraId="00000016">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Relaciones interpersonales más sanas, basadas en la confianza y no en la dependencia</w:t>
      </w:r>
    </w:p>
    <w:p w:rsidR="00000000" w:rsidDel="00000000" w:rsidP="00000000" w:rsidRDefault="00000000" w:rsidRPr="00000000" w14:paraId="00000017">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8">
      <w:pPr>
        <w:pStyle w:val="Subtitle"/>
        <w:rPr>
          <w:rFonts w:ascii="Poppins" w:cs="Poppins" w:eastAsia="Poppins" w:hAnsi="Poppins"/>
          <w:sz w:val="24"/>
          <w:szCs w:val="24"/>
        </w:rPr>
      </w:pPr>
      <w:bookmarkStart w:colFirst="0" w:colLast="0" w:name="_35mzgw8po1n" w:id="4"/>
      <w:bookmarkEnd w:id="4"/>
      <w:r w:rsidDel="00000000" w:rsidR="00000000" w:rsidRPr="00000000">
        <w:rPr>
          <w:rFonts w:ascii="Poppins" w:cs="Poppins" w:eastAsia="Poppins" w:hAnsi="Poppins"/>
          <w:b w:val="1"/>
          <w:bCs w:val="1"/>
          <w:rtl w:val="0"/>
        </w:rPr>
        <w:t xml:space="preserve">El rol de la escuela en el desarrollo emocional a través de la autonomía</w:t>
      </w:r>
      <w:r w:rsidDel="00000000" w:rsidR="00000000" w:rsidRPr="00000000">
        <w:rPr>
          <w:rtl w:val="0"/>
        </w:rPr>
      </w:r>
    </w:p>
    <w:p w:rsidR="00000000" w:rsidDel="00000000" w:rsidP="00000000" w:rsidRDefault="00000000" w:rsidRPr="00000000" w14:paraId="00000019">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Espacios para explorar y equivocarse</w:t>
      </w:r>
    </w:p>
    <w:p w:rsidR="00000000" w:rsidDel="00000000" w:rsidP="00000000" w:rsidRDefault="00000000" w:rsidRPr="00000000" w14:paraId="0000001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Una escuela que promueve la autonomía crea entornos donde los estudiantes pueden explorar, preguntar y participar sin miedo al juicio. Esto no es improvisación: es pedagogía. Requiere docentes que guíen sin imponer, que </w:t>
      </w:r>
      <w:r w:rsidDel="00000000" w:rsidR="00000000" w:rsidRPr="00000000">
        <w:rPr>
          <w:rFonts w:ascii="Poppins" w:cs="Poppins" w:eastAsia="Poppins" w:hAnsi="Poppins"/>
          <w:sz w:val="24"/>
          <w:szCs w:val="24"/>
          <w:rtl w:val="0"/>
        </w:rPr>
        <w:t xml:space="preserve">escuchen</w:t>
      </w:r>
      <w:r w:rsidDel="00000000" w:rsidR="00000000" w:rsidRPr="00000000">
        <w:rPr>
          <w:rFonts w:ascii="Poppins" w:cs="Poppins" w:eastAsia="Poppins" w:hAnsi="Poppins"/>
          <w:sz w:val="24"/>
          <w:szCs w:val="24"/>
          <w:rtl w:val="0"/>
        </w:rPr>
        <w:t xml:space="preserve"> sin juzgar y que confíen en que cada alumno tiene algo valioso que aportar.</w:t>
      </w:r>
    </w:p>
    <w:p w:rsidR="00000000" w:rsidDel="00000000" w:rsidP="00000000" w:rsidRDefault="00000000" w:rsidRPr="00000000" w14:paraId="0000001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C">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Proyectos colaborativos y toma de decisiones real</w:t>
      </w:r>
    </w:p>
    <w:p w:rsidR="00000000" w:rsidDel="00000000" w:rsidP="00000000" w:rsidRDefault="00000000" w:rsidRPr="00000000" w14:paraId="0000001D">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Desde cómo organizar una tarea hasta participar en un proyecto de equipo, los estudiantes ponen en práctica evaluar opciones y asumir consecuencias. Estas situaciones escolares son ensayos para la vida adulta. La toma de decisiones no se aprende en teoría; se aprende tomando decisiones.</w:t>
      </w:r>
    </w:p>
    <w:p w:rsidR="00000000" w:rsidDel="00000000" w:rsidP="00000000" w:rsidRDefault="00000000" w:rsidRPr="00000000" w14:paraId="0000001E">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F">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El docente como guía, no como ejecutor</w:t>
      </w:r>
    </w:p>
    <w:p w:rsidR="00000000" w:rsidDel="00000000" w:rsidP="00000000" w:rsidRDefault="00000000" w:rsidRPr="00000000" w14:paraId="00000020">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papel del maestro en este modelo cambia de forma significativa. Ya no es quien da todas las respuestas; es quien hace las preguntas correctas. Esa diferencia tiene un impacto directo en el desarrollo emocional del alumno: cuando el maestro confía en él, el alumno empieza a confiar en sí mismo.</w:t>
      </w:r>
    </w:p>
    <w:p w:rsidR="00000000" w:rsidDel="00000000" w:rsidP="00000000" w:rsidRDefault="00000000" w:rsidRPr="00000000" w14:paraId="00000021">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2">
      <w:pPr>
        <w:pStyle w:val="Subtitle"/>
        <w:rPr>
          <w:rFonts w:ascii="Poppins" w:cs="Poppins" w:eastAsia="Poppins" w:hAnsi="Poppins"/>
          <w:sz w:val="24"/>
          <w:szCs w:val="24"/>
        </w:rPr>
      </w:pPr>
      <w:bookmarkStart w:colFirst="0" w:colLast="0" w:name="_b9ey08n20cs4" w:id="5"/>
      <w:bookmarkEnd w:id="5"/>
      <w:r w:rsidDel="00000000" w:rsidR="00000000" w:rsidRPr="00000000">
        <w:rPr>
          <w:rFonts w:ascii="Poppins" w:cs="Poppins" w:eastAsia="Poppins" w:hAnsi="Poppins"/>
          <w:b w:val="1"/>
          <w:bCs w:val="1"/>
          <w:rtl w:val="0"/>
        </w:rPr>
        <w:t xml:space="preserve">¿Qué pueden hacer las familias para apoyar este proceso?</w:t>
      </w:r>
      <w:r w:rsidDel="00000000" w:rsidR="00000000" w:rsidRPr="00000000">
        <w:rPr>
          <w:rtl w:val="0"/>
        </w:rPr>
      </w:r>
    </w:p>
    <w:p w:rsidR="00000000" w:rsidDel="00000000" w:rsidP="00000000" w:rsidRDefault="00000000" w:rsidRPr="00000000" w14:paraId="0000002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autonomía que se trabaja en la escuela puede fortalecerse —o debilitarse— en casa. Cuando familia y escuela van en la misma dirección, el desarrollo emocional del niño tiene coherencia y continuidad.</w:t>
      </w:r>
    </w:p>
    <w:p w:rsidR="00000000" w:rsidDel="00000000" w:rsidP="00000000" w:rsidRDefault="00000000" w:rsidRPr="00000000" w14:paraId="0000002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Algunas prácticas concretas para fomentar la autonomía en casa:</w:t>
      </w:r>
    </w:p>
    <w:p w:rsidR="00000000" w:rsidDel="00000000" w:rsidP="00000000" w:rsidRDefault="00000000" w:rsidRPr="00000000" w14:paraId="00000026">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Dejar que el niño enfrente consecuencias naturales de sus decisiones, sin rescatarlo de inmediato</w:t>
      </w:r>
    </w:p>
    <w:p w:rsidR="00000000" w:rsidDel="00000000" w:rsidP="00000000" w:rsidRDefault="00000000" w:rsidRPr="00000000" w14:paraId="00000027">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Preguntar «¿qué crees que deberías hacer?» antes de dar la respuesta</w:t>
      </w:r>
    </w:p>
    <w:p w:rsidR="00000000" w:rsidDel="00000000" w:rsidP="00000000" w:rsidRDefault="00000000" w:rsidRPr="00000000" w14:paraId="00000028">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Celebrar el esfuerzo y el proceso, no solo el resultado</w:t>
      </w:r>
    </w:p>
    <w:p w:rsidR="00000000" w:rsidDel="00000000" w:rsidP="00000000" w:rsidRDefault="00000000" w:rsidRPr="00000000" w14:paraId="00000029">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Evitar resolver lo que el niño puede resolver solo, aunque tome más tiempo</w:t>
      </w:r>
    </w:p>
    <w:p w:rsidR="00000000" w:rsidDel="00000000" w:rsidP="00000000" w:rsidRDefault="00000000" w:rsidRPr="00000000" w14:paraId="0000002A">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Hablar abiertamente sobre errores propios como adultos: normaliza la imperfección</w:t>
      </w:r>
    </w:p>
    <w:p w:rsidR="00000000" w:rsidDel="00000000" w:rsidP="00000000" w:rsidRDefault="00000000" w:rsidRPr="00000000" w14:paraId="0000002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C">
      <w:pPr>
        <w:pStyle w:val="Subtitle"/>
        <w:rPr>
          <w:rFonts w:ascii="Poppins" w:cs="Poppins" w:eastAsia="Poppins" w:hAnsi="Poppins"/>
          <w:sz w:val="24"/>
          <w:szCs w:val="24"/>
        </w:rPr>
      </w:pPr>
      <w:bookmarkStart w:colFirst="0" w:colLast="0" w:name="_rjysnqc3vcui" w:id="6"/>
      <w:bookmarkEnd w:id="6"/>
      <w:r w:rsidDel="00000000" w:rsidR="00000000" w:rsidRPr="00000000">
        <w:rPr>
          <w:rFonts w:ascii="Poppins" w:cs="Poppins" w:eastAsia="Poppins" w:hAnsi="Poppins"/>
          <w:b w:val="1"/>
          <w:bCs w:val="1"/>
          <w:rtl w:val="0"/>
        </w:rPr>
        <w:t xml:space="preserve">Conclusión: la autonomía es desarrollo emocional en acción</w:t>
      </w:r>
      <w:r w:rsidDel="00000000" w:rsidR="00000000" w:rsidRPr="00000000">
        <w:rPr>
          <w:rtl w:val="0"/>
        </w:rPr>
      </w:r>
    </w:p>
    <w:p w:rsidR="00000000" w:rsidDel="00000000" w:rsidP="00000000" w:rsidRDefault="00000000" w:rsidRPr="00000000" w14:paraId="0000002D">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Educar para la autonomía significa formar personas capaces de pensar por sí mismas. No alumnos que siguen instrucciones, sino personas con criterio, responsabilidad y confianza para tomar decisiones a lo largo de su vida.</w:t>
      </w:r>
    </w:p>
    <w:p w:rsidR="00000000" w:rsidDel="00000000" w:rsidP="00000000" w:rsidRDefault="00000000" w:rsidRPr="00000000" w14:paraId="0000002E">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desarrollo emocional no se enseña en una materia. Se cultiva en cada interacción, en cada error que se convierte en aprendizaje, en cada vez que un niño descubre que es capaz. Eso es lo que distingue a una escuela que forma personas de una que solo transmite contenidos.</w:t>
      </w:r>
    </w:p>
    <w:p w:rsidR="00000000" w:rsidDel="00000000" w:rsidP="00000000" w:rsidRDefault="00000000" w:rsidRPr="00000000" w14:paraId="00000030">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1">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