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AD7" w:rsidRPr="00725A56" w:rsidRDefault="00AB6AD7" w:rsidP="005F1B47">
      <w:pPr>
        <w:pStyle w:val="1"/>
        <w:numPr>
          <w:ilvl w:val="0"/>
          <w:numId w:val="0"/>
        </w:numPr>
        <w:spacing w:before="480" w:after="480" w:line="240" w:lineRule="auto"/>
        <w:ind w:left="431" w:hanging="431"/>
        <w:rPr>
          <w:rFonts w:ascii="Arial" w:hAnsi="Arial" w:cs="Arial"/>
          <w:b/>
          <w:color w:val="auto"/>
          <w:sz w:val="28"/>
          <w:szCs w:val="28"/>
          <w:u w:val="single"/>
        </w:rPr>
      </w:pPr>
      <w:bookmarkStart w:id="0" w:name="_Toc55899926"/>
      <w:r w:rsidRPr="00725A56">
        <w:rPr>
          <w:rFonts w:ascii="Arial" w:hAnsi="Arial" w:cs="Arial"/>
          <w:b/>
          <w:color w:val="auto"/>
          <w:sz w:val="28"/>
          <w:szCs w:val="28"/>
          <w:u w:val="single"/>
        </w:rPr>
        <w:t>Работа с рисунков в тексте</w:t>
      </w:r>
      <w:bookmarkEnd w:id="0"/>
    </w:p>
    <w:p w:rsidR="00093997" w:rsidRPr="00725A56" w:rsidRDefault="00AB6AD7" w:rsidP="005F1B47">
      <w:pPr>
        <w:pStyle w:val="2"/>
        <w:numPr>
          <w:ilvl w:val="0"/>
          <w:numId w:val="0"/>
        </w:numPr>
        <w:spacing w:before="480" w:beforeAutospacing="0" w:after="480" w:afterAutospacing="0"/>
        <w:ind w:left="578" w:hanging="578"/>
        <w:jc w:val="center"/>
        <w:rPr>
          <w:sz w:val="28"/>
          <w:szCs w:val="28"/>
        </w:rPr>
      </w:pPr>
      <w:bookmarkStart w:id="1" w:name="_Toc55899927"/>
      <w:r w:rsidRPr="00725A56">
        <w:rPr>
          <w:sz w:val="28"/>
          <w:szCs w:val="28"/>
        </w:rPr>
        <w:t>История персональных компьютеров</w:t>
      </w:r>
      <w:bookmarkEnd w:id="1"/>
    </w:p>
    <w:p w:rsidR="00093997" w:rsidRDefault="00093997" w:rsidP="00524863">
      <w:pPr>
        <w:spacing w:after="0" w:line="240" w:lineRule="auto"/>
        <w:ind w:firstLine="851"/>
        <w:jc w:val="both"/>
        <w:rPr>
          <w:rFonts w:ascii="Arial" w:hAnsi="Arial" w:cs="Arial"/>
          <w:b/>
          <w:sz w:val="24"/>
          <w:szCs w:val="24"/>
        </w:rPr>
        <w:sectPr w:rsidR="00093997" w:rsidSect="00725A56">
          <w:headerReference w:type="default" r:id="rId8"/>
          <w:pgSz w:w="11906" w:h="16838"/>
          <w:pgMar w:top="709" w:right="850" w:bottom="567" w:left="1276" w:header="708" w:footer="708" w:gutter="0"/>
          <w:cols w:space="851"/>
          <w:docGrid w:linePitch="360"/>
        </w:sectPr>
      </w:pPr>
    </w:p>
    <w:p w:rsidR="00093997" w:rsidRPr="00D74512" w:rsidRDefault="006E702D" w:rsidP="005F1B4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7451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B8F8251" wp14:editId="3B872967">
            <wp:simplePos x="0" y="0"/>
            <wp:positionH relativeFrom="margin">
              <wp:posOffset>1631011</wp:posOffset>
            </wp:positionH>
            <wp:positionV relativeFrom="margin">
              <wp:posOffset>1635207</wp:posOffset>
            </wp:positionV>
            <wp:extent cx="1168400" cy="1542415"/>
            <wp:effectExtent l="0" t="0" r="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997" w:rsidRPr="00D74512">
        <w:rPr>
          <w:rFonts w:ascii="Times New Roman" w:hAnsi="Times New Roman" w:cs="Times New Roman"/>
          <w:sz w:val="24"/>
          <w:szCs w:val="24"/>
        </w:rPr>
        <w:t>Промышленный прогресс, определявший характер первой половины нашего столетия, привел к стремительному наступлению новой эры – эры информационной технологии, которая сокращает дистанции, уплотняет время и расширяет доступ к обширным областям знаний.</w:t>
      </w:r>
    </w:p>
    <w:p w:rsidR="00D74512" w:rsidRPr="00D74512" w:rsidRDefault="00093997" w:rsidP="005F1B4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74512">
        <w:rPr>
          <w:rFonts w:ascii="Times New Roman" w:hAnsi="Times New Roman" w:cs="Times New Roman"/>
          <w:sz w:val="24"/>
          <w:szCs w:val="24"/>
        </w:rPr>
        <w:t>Начало эры информационной технологии можно считать 1946 г. Когда в США было завершено создание первой в мире ЭВМ, названной &lt;ЭНИАК&gt;, Машина весила 30т, занимала площадь более 100м</w:t>
      </w:r>
      <w:r w:rsidRPr="00D7451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74512">
        <w:rPr>
          <w:rFonts w:ascii="Times New Roman" w:hAnsi="Times New Roman" w:cs="Times New Roman"/>
          <w:sz w:val="24"/>
          <w:szCs w:val="24"/>
        </w:rPr>
        <w:t>, содержала около 18000 электронных ламп и стоила 2,8 млн. долларов. С</w:t>
      </w:r>
      <w:r w:rsidR="006E702D" w:rsidRPr="00D74512">
        <w:rPr>
          <w:rFonts w:ascii="Times New Roman" w:hAnsi="Times New Roman" w:cs="Times New Roman"/>
          <w:sz w:val="24"/>
          <w:szCs w:val="24"/>
        </w:rPr>
        <w:t>егодня в результате достижений электроники те</w:t>
      </w:r>
      <w:r w:rsidR="00D74512" w:rsidRPr="00D74512">
        <w:rPr>
          <w:rFonts w:ascii="Times New Roman" w:hAnsi="Times New Roman" w:cs="Times New Roman"/>
          <w:sz w:val="24"/>
          <w:szCs w:val="24"/>
        </w:rPr>
        <w:t xml:space="preserve"> </w:t>
      </w:r>
      <w:r w:rsidR="00D74512" w:rsidRPr="00D74512">
        <w:rPr>
          <w:rFonts w:ascii="Times New Roman" w:hAnsi="Times New Roman" w:cs="Times New Roman"/>
          <w:sz w:val="24"/>
          <w:szCs w:val="24"/>
        </w:rPr>
        <w:br w:type="column"/>
      </w:r>
      <w:r w:rsidR="006E702D" w:rsidRPr="00D74512">
        <w:rPr>
          <w:rFonts w:ascii="Times New Roman" w:hAnsi="Times New Roman" w:cs="Times New Roman"/>
          <w:sz w:val="24"/>
          <w:szCs w:val="24"/>
        </w:rPr>
        <w:t>же</w:t>
      </w:r>
      <w:r w:rsidR="00D74512" w:rsidRPr="00D74512">
        <w:rPr>
          <w:rFonts w:ascii="Times New Roman" w:hAnsi="Times New Roman" w:cs="Times New Roman"/>
          <w:sz w:val="24"/>
          <w:szCs w:val="24"/>
        </w:rPr>
        <w:t xml:space="preserve"> </w:t>
      </w:r>
      <w:r w:rsidR="00D74512" w:rsidRPr="00D74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компьютерные возможности можно реализовать при помощи одной микросхемы площадью менее 1 см</w:t>
      </w:r>
      <w:r w:rsidR="00D74512" w:rsidRPr="00D74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="00D74512" w:rsidRPr="00D74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и стоимостью около 10 долларов.</w:t>
      </w:r>
    </w:p>
    <w:p w:rsidR="00D74512" w:rsidRPr="00D97431" w:rsidRDefault="00524863" w:rsidP="005F1B4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ectPr w:rsidR="00D74512" w:rsidRPr="00D97431" w:rsidSect="00725A56">
          <w:type w:val="continuous"/>
          <w:pgSz w:w="11906" w:h="16838"/>
          <w:pgMar w:top="709" w:right="850" w:bottom="567" w:left="1276" w:header="708" w:footer="708" w:gutter="0"/>
          <w:cols w:num="2" w:space="851"/>
          <w:docGrid w:linePitch="360"/>
        </w:sectPr>
      </w:pPr>
      <w:r w:rsidRPr="00D74512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 wp14:anchorId="7DE47A6A" wp14:editId="413925F3">
            <wp:simplePos x="0" y="0"/>
            <wp:positionH relativeFrom="margin">
              <wp:posOffset>3109402</wp:posOffset>
            </wp:positionH>
            <wp:positionV relativeFrom="margin">
              <wp:posOffset>1635125</wp:posOffset>
            </wp:positionV>
            <wp:extent cx="1033145" cy="149415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512" w:rsidRPr="00D74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Важнейшим атрибутом информационной технологии является система глобальных коммуникаций, которая начала развиваться с середины 60-х годов. Современные телекоммуникационные системы построены на основе кабельных, микроволновых и волоконно-оптических сетей с использованием геостационарных спутников связи. Резкое увеличение мощности и доступности компьютеров и быстрый рост телекоммуникаций происходили параллельно и усиливали друг друга.</w:t>
      </w:r>
    </w:p>
    <w:p w:rsidR="00D97431" w:rsidRPr="005F1B47" w:rsidRDefault="00D97431" w:rsidP="005F1B47">
      <w:pPr>
        <w:pStyle w:val="1"/>
        <w:numPr>
          <w:ilvl w:val="0"/>
          <w:numId w:val="0"/>
        </w:numPr>
        <w:spacing w:before="480" w:after="480" w:line="240" w:lineRule="auto"/>
        <w:ind w:left="432" w:hanging="432"/>
        <w:rPr>
          <w:rFonts w:ascii="Arial" w:hAnsi="Arial" w:cs="Arial"/>
          <w:b/>
          <w:color w:val="auto"/>
          <w:sz w:val="28"/>
          <w:szCs w:val="28"/>
          <w:u w:val="single"/>
        </w:rPr>
      </w:pPr>
      <w:bookmarkStart w:id="2" w:name="_Toc55899928"/>
      <w:r w:rsidRPr="005F1B47">
        <w:rPr>
          <w:rFonts w:ascii="Arial" w:hAnsi="Arial" w:cs="Arial"/>
          <w:b/>
          <w:color w:val="auto"/>
          <w:sz w:val="28"/>
          <w:szCs w:val="28"/>
          <w:u w:val="single"/>
        </w:rPr>
        <w:t>Текст с использованием стилей</w:t>
      </w:r>
      <w:bookmarkEnd w:id="2"/>
    </w:p>
    <w:p w:rsidR="00D74512" w:rsidRPr="005F1B47" w:rsidRDefault="00D74512" w:rsidP="005F1B47">
      <w:pPr>
        <w:pStyle w:val="2"/>
        <w:numPr>
          <w:ilvl w:val="0"/>
          <w:numId w:val="0"/>
        </w:numPr>
        <w:spacing w:before="480" w:beforeAutospacing="0" w:after="480" w:afterAutospacing="0"/>
        <w:ind w:left="576" w:hanging="576"/>
        <w:jc w:val="center"/>
        <w:rPr>
          <w:sz w:val="28"/>
          <w:szCs w:val="28"/>
        </w:rPr>
      </w:pPr>
      <w:bookmarkStart w:id="3" w:name="_Toc55899929"/>
      <w:r w:rsidRPr="005F1B47">
        <w:rPr>
          <w:sz w:val="28"/>
          <w:szCs w:val="28"/>
        </w:rPr>
        <w:t>Как работает компьютер</w:t>
      </w:r>
      <w:bookmarkEnd w:id="3"/>
    </w:p>
    <w:p w:rsidR="00D74512" w:rsidRPr="00D74512" w:rsidRDefault="00D74512" w:rsidP="005F1B47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45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Основное предназначение компьютера – ввод, обработка, хранение и вывод информации. Компьютер принимает данные, перерабатывает их, хранит результат и выдает его, следуя командам, поступающим от человека.</w:t>
      </w:r>
    </w:p>
    <w:p w:rsidR="00D97431" w:rsidRDefault="00D74512" w:rsidP="005F1B47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45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Компьютер состоит из двух основных блоков – запоминающего устройства, предназначенного д</w:t>
      </w:r>
      <w:r w:rsid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ля хранения данных и программ (</w:t>
      </w:r>
      <w:r w:rsidRPr="00D745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специальных последовательных команд) и преобразующего устройства, выполняющего программы и операции над данными. Устройство, производящее все вычислительные операции, называется центральным процессором. </w:t>
      </w:r>
    </w:p>
    <w:p w:rsidR="00D74512" w:rsidRPr="00D74512" w:rsidRDefault="00D74512" w:rsidP="005F1B47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45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ввода данных в компьютер и вывода результатов работы используются устройства ввода и вывода. Процессор напрямую связан с оперативной памятью, в которой находятся промежуточные данные. Для долговременного хранения программ и данных используются носители данных, с которых процессор считывает программы и данные на которые записывает результаты. Процессор, или сегодня микропроцессор, определяет мощность компьютера, поэтому тип процессора используется для классификации компьютера. Для классификации компьютера используется также тактовая частота.</w:t>
      </w:r>
    </w:p>
    <w:p w:rsidR="00D74512" w:rsidRPr="00725A56" w:rsidRDefault="00D74512" w:rsidP="00D00672">
      <w:pPr>
        <w:pStyle w:val="2"/>
        <w:numPr>
          <w:ilvl w:val="0"/>
          <w:numId w:val="0"/>
        </w:numPr>
        <w:spacing w:before="480" w:beforeAutospacing="0" w:after="480" w:afterAutospacing="0"/>
        <w:ind w:left="578" w:hanging="578"/>
        <w:jc w:val="center"/>
        <w:rPr>
          <w:rFonts w:ascii="Arial" w:hAnsi="Arial" w:cs="Arial"/>
          <w:sz w:val="28"/>
          <w:szCs w:val="28"/>
        </w:rPr>
      </w:pPr>
      <w:bookmarkStart w:id="4" w:name="_Toc55899930"/>
      <w:r w:rsidRPr="00725A56">
        <w:rPr>
          <w:rFonts w:ascii="Arial" w:hAnsi="Arial" w:cs="Arial"/>
          <w:sz w:val="28"/>
          <w:szCs w:val="28"/>
        </w:rPr>
        <w:t>Системный блок</w:t>
      </w:r>
      <w:bookmarkEnd w:id="4"/>
    </w:p>
    <w:p w:rsidR="00D74512" w:rsidRPr="00D74512" w:rsidRDefault="00D74512" w:rsidP="00D00672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45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Системный блок объединяет устройства, обеспечивающие работу компьютера: процессор, оперативное запоминающее устройство (ОЗУ), накопители на гибких и жестком магнитных дисках, устройство для чтения компакт-дисков, источник питания и </w:t>
      </w:r>
      <w:proofErr w:type="spellStart"/>
      <w:r w:rsidRPr="00D745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др.ОЗУ</w:t>
      </w:r>
      <w:proofErr w:type="spellEnd"/>
      <w:r w:rsidRPr="00D745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обладает высоким быстродействием по сравнению с дисководами и используется процессором для кратковременного хранения информации во время работы компьютера.</w:t>
      </w:r>
    </w:p>
    <w:p w:rsidR="00D74512" w:rsidRPr="00725A56" w:rsidRDefault="00D74512" w:rsidP="00D00672">
      <w:pPr>
        <w:pStyle w:val="2"/>
        <w:numPr>
          <w:ilvl w:val="0"/>
          <w:numId w:val="0"/>
        </w:numPr>
        <w:spacing w:before="480" w:beforeAutospacing="0" w:after="480" w:afterAutospacing="0"/>
        <w:ind w:left="578" w:hanging="578"/>
        <w:jc w:val="center"/>
        <w:rPr>
          <w:rFonts w:ascii="Arial" w:hAnsi="Arial" w:cs="Arial"/>
          <w:sz w:val="28"/>
          <w:szCs w:val="28"/>
        </w:rPr>
      </w:pPr>
      <w:bookmarkStart w:id="5" w:name="_Toc55899931"/>
      <w:r w:rsidRPr="00725A56">
        <w:rPr>
          <w:rFonts w:ascii="Arial" w:hAnsi="Arial" w:cs="Arial"/>
          <w:sz w:val="28"/>
          <w:szCs w:val="28"/>
        </w:rPr>
        <w:t>Монитор</w:t>
      </w:r>
      <w:bookmarkEnd w:id="5"/>
    </w:p>
    <w:p w:rsidR="00D97431" w:rsidRDefault="00D74512" w:rsidP="00D00672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45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Монитор (дисплей) является основным устройством, с которого пользователь считывает информацию.</w:t>
      </w:r>
    </w:p>
    <w:p w:rsidR="00D74512" w:rsidRPr="00D74512" w:rsidRDefault="00D74512" w:rsidP="00D00672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45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экране монитора отображается текущая текстовая и графическая информация. Обычно экран монитора содержит 25 текстовых строк, а каждая строка содержит до 80 символов. В графическом режиме экран монитора состоит из точек (пикселей), каждая из которых имеет определенные координаты и цвет.</w:t>
      </w:r>
    </w:p>
    <w:p w:rsidR="00D74512" w:rsidRPr="00D97431" w:rsidRDefault="00D74512" w:rsidP="00D00672">
      <w:pPr>
        <w:shd w:val="clear" w:color="auto" w:fill="FFFFFF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Характеристиками монитора являются:</w:t>
      </w:r>
    </w:p>
    <w:p w:rsidR="00D74512" w:rsidRPr="00D97431" w:rsidRDefault="00725A56" w:rsidP="00D00672">
      <w:pPr>
        <w:pStyle w:val="a8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Размер экрана – 14</w:t>
      </w:r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 w:rsidR="00D74512"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.21”, типовой размер 15”;</w:t>
      </w:r>
    </w:p>
    <w:p w:rsidR="00D74512" w:rsidRPr="00D97431" w:rsidRDefault="00D74512" w:rsidP="00D00672">
      <w:pPr>
        <w:pStyle w:val="a8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Наличие цветов – цветной и монохромный;</w:t>
      </w:r>
    </w:p>
    <w:p w:rsidR="00D74512" w:rsidRPr="00D97431" w:rsidRDefault="00D74512" w:rsidP="00D00672">
      <w:pPr>
        <w:pStyle w:val="a8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Разрешающая способность в текстовом и графическом режимах;</w:t>
      </w:r>
    </w:p>
    <w:p w:rsidR="00D74512" w:rsidRPr="00D97431" w:rsidRDefault="00D74512" w:rsidP="00D00672">
      <w:pPr>
        <w:pStyle w:val="a8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Стандарт MDA, CGA, </w:t>
      </w:r>
      <w:proofErr w:type="gramStart"/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HGC,EGA</w:t>
      </w:r>
      <w:proofErr w:type="gramEnd"/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VGA. (Эти мониторы обладают низкой разрешающей</w:t>
      </w:r>
    </w:p>
    <w:p w:rsidR="00D74512" w:rsidRPr="00D97431" w:rsidRDefault="00D74512" w:rsidP="00D00672">
      <w:pPr>
        <w:pStyle w:val="a8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способностью). Современные компьютеры выпускают в основном SVGA, они могут</w:t>
      </w:r>
    </w:p>
    <w:p w:rsidR="00D74512" w:rsidRPr="00D97431" w:rsidRDefault="00D74512" w:rsidP="00D00672">
      <w:pPr>
        <w:pStyle w:val="a8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передавать до 4 млн. оттенков цветов.</w:t>
      </w:r>
    </w:p>
    <w:p w:rsidR="00D74512" w:rsidRPr="00D97431" w:rsidRDefault="00D74512" w:rsidP="00D00672">
      <w:pPr>
        <w:pStyle w:val="a8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Размер экранной точки зерна 0,25 </w:t>
      </w:r>
      <w:proofErr w:type="gramStart"/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. . .</w:t>
      </w:r>
      <w:proofErr w:type="gramEnd"/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0,39</w:t>
      </w:r>
    </w:p>
    <w:p w:rsidR="00D74512" w:rsidRPr="00D74512" w:rsidRDefault="00D74512" w:rsidP="00D00672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45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уменьшения вредного электромагнитного излучения монитора в последние годы разработаны специальные мониторы с маркировкой LR ИЛИ L (ОТ АНГЛИЙСКОГО </w:t>
      </w:r>
      <w:proofErr w:type="spellStart"/>
      <w:r w:rsidRPr="00D745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Low</w:t>
      </w:r>
      <w:proofErr w:type="spellEnd"/>
      <w:r w:rsidRPr="00D745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745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Radiation</w:t>
      </w:r>
      <w:proofErr w:type="spellEnd"/>
      <w:r w:rsidRPr="00D745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низкое излучение).</w:t>
      </w:r>
    </w:p>
    <w:p w:rsidR="00D74512" w:rsidRPr="00725A56" w:rsidRDefault="00D74512" w:rsidP="00D00672">
      <w:pPr>
        <w:pStyle w:val="2"/>
        <w:numPr>
          <w:ilvl w:val="0"/>
          <w:numId w:val="0"/>
        </w:numPr>
        <w:spacing w:before="480" w:beforeAutospacing="0" w:after="480" w:afterAutospacing="0"/>
        <w:ind w:left="578" w:hanging="578"/>
        <w:jc w:val="center"/>
        <w:rPr>
          <w:rFonts w:ascii="Arial" w:hAnsi="Arial" w:cs="Arial"/>
          <w:sz w:val="28"/>
          <w:szCs w:val="28"/>
        </w:rPr>
      </w:pPr>
      <w:bookmarkStart w:id="6" w:name="_Toc55899932"/>
      <w:r w:rsidRPr="00725A56">
        <w:rPr>
          <w:rFonts w:ascii="Arial" w:hAnsi="Arial" w:cs="Arial"/>
          <w:sz w:val="28"/>
          <w:szCs w:val="28"/>
        </w:rPr>
        <w:t>Клавиатура</w:t>
      </w:r>
      <w:bookmarkEnd w:id="6"/>
    </w:p>
    <w:p w:rsidR="00D74512" w:rsidRPr="00D74512" w:rsidRDefault="00D74512" w:rsidP="00D00672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45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Клавиатура является устройством ввода информации. (Для ввода графической информации более удобным является манипулятор «Мышь».) Информация может вводится как с помощью символьных клавиш, так и с помощью клавиш управления и функциональных клавиш. На клавиатуре выделяются четыре вида клавиш:</w:t>
      </w:r>
    </w:p>
    <w:p w:rsidR="00D74512" w:rsidRPr="00D97431" w:rsidRDefault="00D74512" w:rsidP="00D00672">
      <w:pPr>
        <w:pStyle w:val="a8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Символьные – алфавитно-цифровые клавиши расположены в центре и занимают основную часть </w:t>
      </w:r>
      <w:proofErr w:type="gramStart"/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клавиатуры .</w:t>
      </w:r>
      <w:proofErr w:type="gramEnd"/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Символьные клавиши позволяют вводить любые текстовые данные.</w:t>
      </w:r>
    </w:p>
    <w:p w:rsidR="00D74512" w:rsidRPr="00D97431" w:rsidRDefault="00D74512" w:rsidP="00D00672">
      <w:pPr>
        <w:pStyle w:val="a8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Функциональные клавиши занимают верхнюю часть клавиатуры. F1…F12.</w:t>
      </w:r>
    </w:p>
    <w:p w:rsidR="00D74512" w:rsidRPr="00D97431" w:rsidRDefault="00D74512" w:rsidP="00D00672">
      <w:pPr>
        <w:pStyle w:val="a8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Цифровые клавиши и клавиши управления курсором (</w:t>
      </w:r>
      <w:proofErr w:type="spellStart"/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</w:t>
      </w:r>
      <w:proofErr w:type="spellEnd"/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/ </w:t>
      </w:r>
      <w:proofErr w:type="spellStart"/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Lock</w:t>
      </w:r>
      <w:proofErr w:type="spellEnd"/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расположены с правой стороны клавиатуры.</w:t>
      </w:r>
    </w:p>
    <w:p w:rsidR="00D74512" w:rsidRPr="00725A56" w:rsidRDefault="00D74512" w:rsidP="00D00672">
      <w:pPr>
        <w:pStyle w:val="a8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Специальные клавиши управляют состоянием компьютера. На клавиатуре имеется также три индикатора (</w:t>
      </w:r>
      <w:proofErr w:type="spellStart"/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</w:t>
      </w:r>
      <w:proofErr w:type="spellEnd"/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Lock</w:t>
      </w:r>
      <w:proofErr w:type="spellEnd"/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Caps</w:t>
      </w:r>
      <w:proofErr w:type="spellEnd"/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Loke</w:t>
      </w:r>
      <w:proofErr w:type="spellEnd"/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Scroll</w:t>
      </w:r>
      <w:proofErr w:type="spellEnd"/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Loke</w:t>
      </w:r>
      <w:proofErr w:type="spellEnd"/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D74512" w:rsidRPr="00725A56" w:rsidRDefault="00D74512" w:rsidP="00D00672">
      <w:pPr>
        <w:pStyle w:val="2"/>
        <w:numPr>
          <w:ilvl w:val="0"/>
          <w:numId w:val="0"/>
        </w:numPr>
        <w:spacing w:before="480" w:beforeAutospacing="0" w:after="480" w:afterAutospacing="0"/>
        <w:ind w:left="576" w:hanging="576"/>
        <w:jc w:val="center"/>
        <w:rPr>
          <w:rFonts w:ascii="Arial" w:hAnsi="Arial" w:cs="Arial"/>
          <w:sz w:val="28"/>
          <w:szCs w:val="28"/>
        </w:rPr>
      </w:pPr>
      <w:bookmarkStart w:id="7" w:name="_Toc55899933"/>
      <w:r w:rsidRPr="00725A56">
        <w:rPr>
          <w:rFonts w:ascii="Arial" w:hAnsi="Arial" w:cs="Arial"/>
          <w:sz w:val="28"/>
          <w:szCs w:val="28"/>
        </w:rPr>
        <w:t>Периферийные Устройства</w:t>
      </w:r>
      <w:bookmarkEnd w:id="7"/>
    </w:p>
    <w:p w:rsidR="00D74512" w:rsidRPr="00D74512" w:rsidRDefault="00D74512" w:rsidP="00D00672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45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периферии относятся нестандартные устройства ввода-вывода:</w:t>
      </w:r>
    </w:p>
    <w:p w:rsidR="00D74512" w:rsidRPr="00D97431" w:rsidRDefault="00D74512" w:rsidP="00D00672">
      <w:pPr>
        <w:pStyle w:val="a8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принтер и плоттер- устройство графического вывода на бумагу;</w:t>
      </w:r>
    </w:p>
    <w:p w:rsidR="00D74512" w:rsidRPr="00D97431" w:rsidRDefault="00D74512" w:rsidP="00D00672">
      <w:pPr>
        <w:pStyle w:val="a8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мышь, сканер и дисковод для компакт-дисков – устройства ввода разного типа;</w:t>
      </w:r>
    </w:p>
    <w:p w:rsidR="00D74512" w:rsidRPr="00D97431" w:rsidRDefault="00D74512" w:rsidP="00D00672">
      <w:pPr>
        <w:pStyle w:val="a8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модем- устройство для ввода и вывода с использованием телефонной сети.</w:t>
      </w:r>
    </w:p>
    <w:p w:rsidR="00D74512" w:rsidRPr="00D97431" w:rsidRDefault="00D74512" w:rsidP="00D00672">
      <w:pPr>
        <w:pStyle w:val="a8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7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Магнитные носители- наиболее широко распространенные ввода-вывода.</w:t>
      </w:r>
    </w:p>
    <w:p w:rsidR="00D74512" w:rsidRPr="00725A56" w:rsidRDefault="00D74512" w:rsidP="00D00672">
      <w:pPr>
        <w:pStyle w:val="2"/>
        <w:numPr>
          <w:ilvl w:val="0"/>
          <w:numId w:val="0"/>
        </w:numPr>
        <w:spacing w:before="480" w:beforeAutospacing="0" w:after="480" w:afterAutospacing="0"/>
        <w:jc w:val="center"/>
        <w:rPr>
          <w:rFonts w:ascii="Arial" w:hAnsi="Arial" w:cs="Arial"/>
          <w:sz w:val="28"/>
          <w:szCs w:val="28"/>
        </w:rPr>
      </w:pPr>
      <w:bookmarkStart w:id="8" w:name="_Toc55899934"/>
      <w:r w:rsidRPr="00725A56">
        <w:rPr>
          <w:rFonts w:ascii="Arial" w:hAnsi="Arial" w:cs="Arial"/>
          <w:sz w:val="28"/>
          <w:szCs w:val="28"/>
        </w:rPr>
        <w:t>Принтер</w:t>
      </w:r>
      <w:bookmarkEnd w:id="8"/>
    </w:p>
    <w:p w:rsidR="00725A56" w:rsidRDefault="00D74512" w:rsidP="00D00672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45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Принтер представляет собой печатающее устройство для вывода информации на бумагу. Существует очень много типов принтеров. Принтеры различаются узкие и широкие (форматы А4, А3), наличием цветов, скоростью печати. Качество печати характеризуется количеством точек.</w:t>
      </w:r>
    </w:p>
    <w:p w:rsidR="00725A56" w:rsidRDefault="00725A56" w:rsidP="00524863">
      <w:pPr>
        <w:spacing w:after="0" w:line="240" w:lineRule="auto"/>
        <w:ind w:firstLine="851"/>
        <w:rPr>
          <w:lang w:eastAsia="ru-RU"/>
        </w:rPr>
      </w:pPr>
      <w:r>
        <w:rPr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3303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5A56" w:rsidRPr="00C0226F" w:rsidRDefault="00725A56">
          <w:pPr>
            <w:pStyle w:val="a9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C0226F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725A56" w:rsidRPr="00C0226F" w:rsidRDefault="00725A56">
          <w:pPr>
            <w:pStyle w:val="11"/>
            <w:tabs>
              <w:tab w:val="left" w:pos="440"/>
              <w:tab w:val="right" w:leader="dot" w:pos="97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0226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0226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0226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5899926" w:history="1">
            <w:r w:rsidRPr="00C0226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Работа с рисунков в тексте</w:t>
            </w:r>
            <w:r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_Toc55899926 \h </w:instrText>
            </w:r>
            <w:r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5A56" w:rsidRPr="00C0226F" w:rsidRDefault="00C0226F">
          <w:pPr>
            <w:pStyle w:val="21"/>
            <w:tabs>
              <w:tab w:val="left" w:pos="880"/>
              <w:tab w:val="right" w:leader="dot" w:pos="97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5899927" w:history="1">
            <w:r w:rsidR="00725A56" w:rsidRPr="00C0226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История персональных компьютеров</w:t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_Toc55899927 \h </w:instrText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5A56" w:rsidRPr="00C0226F" w:rsidRDefault="00C0226F">
          <w:pPr>
            <w:pStyle w:val="11"/>
            <w:tabs>
              <w:tab w:val="left" w:pos="440"/>
              <w:tab w:val="right" w:leader="dot" w:pos="97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5899928" w:history="1">
            <w:r w:rsidR="00725A56" w:rsidRPr="00C0226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Текст с использованием стилей</w:t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_Toc55899928 \h </w:instrText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5A56" w:rsidRPr="00C0226F" w:rsidRDefault="00C0226F">
          <w:pPr>
            <w:pStyle w:val="21"/>
            <w:tabs>
              <w:tab w:val="left" w:pos="880"/>
              <w:tab w:val="right" w:leader="dot" w:pos="97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5899929" w:history="1">
            <w:r w:rsidR="00725A56" w:rsidRPr="00C0226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Как работает компьютер</w:t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_Toc55899929 \h </w:instrText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5A56" w:rsidRPr="00C0226F" w:rsidRDefault="00C0226F">
          <w:pPr>
            <w:pStyle w:val="21"/>
            <w:tabs>
              <w:tab w:val="left" w:pos="880"/>
              <w:tab w:val="right" w:leader="dot" w:pos="97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5899930" w:history="1">
            <w:r w:rsidR="00725A56" w:rsidRPr="00C0226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Системный блок</w:t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_Toc55899930 \h </w:instrText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5A56" w:rsidRPr="00C0226F" w:rsidRDefault="00C0226F">
          <w:pPr>
            <w:pStyle w:val="21"/>
            <w:tabs>
              <w:tab w:val="left" w:pos="880"/>
              <w:tab w:val="right" w:leader="dot" w:pos="97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5899931" w:history="1">
            <w:r w:rsidR="00725A56" w:rsidRPr="00C0226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Монитор</w:t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_Toc55899931 \h </w:instrText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5A56" w:rsidRPr="00C0226F" w:rsidRDefault="00C0226F">
          <w:pPr>
            <w:pStyle w:val="21"/>
            <w:tabs>
              <w:tab w:val="left" w:pos="880"/>
              <w:tab w:val="right" w:leader="dot" w:pos="97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5899932" w:history="1">
            <w:r w:rsidR="00725A56" w:rsidRPr="00C0226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Клавиатура.</w:t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_Toc55899932 \h </w:instrText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5A56" w:rsidRPr="00C0226F" w:rsidRDefault="00C0226F">
          <w:pPr>
            <w:pStyle w:val="21"/>
            <w:tabs>
              <w:tab w:val="left" w:pos="880"/>
              <w:tab w:val="right" w:leader="dot" w:pos="97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5899933" w:history="1">
            <w:r w:rsidR="00725A56" w:rsidRPr="00C0226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Периферийные Устройства</w:t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_Toc55899933 \h </w:instrText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25A56" w:rsidRPr="00C022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5A56" w:rsidRPr="00C0226F" w:rsidRDefault="00C0226F">
          <w:pPr>
            <w:pStyle w:val="21"/>
            <w:tabs>
              <w:tab w:val="left" w:pos="880"/>
              <w:tab w:val="right" w:leader="dot" w:pos="97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0226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0226F">
            <w:rPr>
              <w:rFonts w:ascii="Times New Roman" w:hAnsi="Times New Roman" w:cs="Times New Roman"/>
              <w:sz w:val="24"/>
              <w:szCs w:val="24"/>
            </w:rPr>
            <w:instrText xml:space="preserve"> HYPERLINK \</w:instrText>
          </w:r>
          <w:r w:rsidRPr="00C0226F">
            <w:rPr>
              <w:rFonts w:ascii="Times New Roman" w:hAnsi="Times New Roman" w:cs="Times New Roman"/>
              <w:sz w:val="24"/>
              <w:szCs w:val="24"/>
            </w:rPr>
            <w:instrText xml:space="preserve">l "_Toc55899934" </w:instrText>
          </w:r>
          <w:r w:rsidRPr="00C0226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bookmarkStart w:id="9" w:name="_GoBack"/>
          <w:bookmarkEnd w:id="9"/>
          <w:r w:rsidR="00725A56" w:rsidRPr="00C0226F">
            <w:rPr>
              <w:rStyle w:val="aa"/>
              <w:rFonts w:ascii="Times New Roman" w:hAnsi="Times New Roman" w:cs="Times New Roman"/>
              <w:noProof/>
              <w:sz w:val="24"/>
              <w:szCs w:val="24"/>
            </w:rPr>
            <w:t>Принтер</w:t>
          </w:r>
          <w:r w:rsidR="00725A56" w:rsidRPr="00C0226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725A56" w:rsidRPr="00C0226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="00725A56" w:rsidRPr="00C0226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_Toc55899934 \h </w:instrText>
          </w:r>
          <w:r w:rsidR="00725A56" w:rsidRPr="00C0226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="00725A56" w:rsidRPr="00C0226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725A56" w:rsidRPr="00C0226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3</w:t>
          </w:r>
          <w:r w:rsidR="00725A56" w:rsidRPr="00C0226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 w:rsidRPr="00C0226F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:rsidR="00461CC8" w:rsidRDefault="00725A56" w:rsidP="00461CC8">
          <w:pPr>
            <w:rPr>
              <w:b/>
              <w:bCs/>
            </w:rPr>
          </w:pPr>
          <w:r w:rsidRPr="00C0226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461CC8" w:rsidRDefault="00461CC8" w:rsidP="00461CC8">
      <w:r>
        <w:br w:type="page"/>
      </w:r>
    </w:p>
    <w:tbl>
      <w:tblPr>
        <w:tblW w:w="10915" w:type="dxa"/>
        <w:tblInd w:w="-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9"/>
        <w:gridCol w:w="1984"/>
        <w:gridCol w:w="1634"/>
        <w:gridCol w:w="1498"/>
        <w:gridCol w:w="2680"/>
      </w:tblGrid>
      <w:tr w:rsidR="00461CC8" w:rsidTr="00461CC8">
        <w:trPr>
          <w:trHeight w:val="1256"/>
        </w:trPr>
        <w:tc>
          <w:tcPr>
            <w:tcW w:w="5103" w:type="dxa"/>
            <w:gridSpan w:val="2"/>
          </w:tcPr>
          <w:p w:rsidR="00461CC8" w:rsidRDefault="00461CC8" w:rsidP="00B82B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  <w:p w:rsidR="00461CC8" w:rsidRDefault="00461CC8" w:rsidP="00B82B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его адрес</w:t>
            </w:r>
          </w:p>
          <w:p w:rsidR="00461CC8" w:rsidRDefault="00461CC8" w:rsidP="00B82B43">
            <w:pPr>
              <w:tabs>
                <w:tab w:val="center" w:pos="199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Счет№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в банке</w:t>
            </w:r>
          </w:p>
          <w:p w:rsidR="00461CC8" w:rsidRDefault="00461CC8" w:rsidP="00B82B43">
            <w:pPr>
              <w:tabs>
                <w:tab w:val="left" w:pos="708"/>
                <w:tab w:val="left" w:pos="1416"/>
                <w:tab w:val="right" w:pos="398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 гор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Обл.</w:t>
            </w:r>
          </w:p>
        </w:tc>
        <w:tc>
          <w:tcPr>
            <w:tcW w:w="5812" w:type="dxa"/>
            <w:gridSpan w:val="3"/>
            <w:vMerge w:val="restart"/>
          </w:tcPr>
          <w:p w:rsidR="00461CC8" w:rsidRDefault="00461CC8" w:rsidP="00B82B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1CC8" w:rsidRDefault="00461CC8" w:rsidP="00B82B43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Счет фактура</w:t>
            </w:r>
          </w:p>
          <w:p w:rsidR="00461CC8" w:rsidRDefault="00461CC8" w:rsidP="00B82B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461CC8" w:rsidRDefault="00461CC8" w:rsidP="00B82B43">
            <w:pPr>
              <w:tabs>
                <w:tab w:val="right" w:pos="4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1995г.</w:t>
            </w:r>
          </w:p>
          <w:p w:rsidR="00461CC8" w:rsidRDefault="00461CC8" w:rsidP="00B82B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1CC8" w:rsidRPr="00532FEF" w:rsidRDefault="00461CC8" w:rsidP="00B82B43">
            <w:pPr>
              <w:tabs>
                <w:tab w:val="left" w:pos="829"/>
                <w:tab w:val="left" w:pos="1117"/>
                <w:tab w:val="left" w:pos="14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к платежному требованию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461CC8" w:rsidTr="00461CC8">
        <w:trPr>
          <w:trHeight w:val="656"/>
        </w:trPr>
        <w:tc>
          <w:tcPr>
            <w:tcW w:w="5103" w:type="dxa"/>
            <w:gridSpan w:val="2"/>
          </w:tcPr>
          <w:p w:rsidR="00461CC8" w:rsidRDefault="00461CC8" w:rsidP="00B82B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Грузоотправитель</w:t>
            </w:r>
          </w:p>
          <w:p w:rsidR="00461CC8" w:rsidRDefault="00461CC8" w:rsidP="00B82B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Ст. отправления</w:t>
            </w:r>
          </w:p>
        </w:tc>
        <w:tc>
          <w:tcPr>
            <w:tcW w:w="5812" w:type="dxa"/>
            <w:gridSpan w:val="3"/>
            <w:vMerge/>
          </w:tcPr>
          <w:p w:rsidR="00461CC8" w:rsidRDefault="00461CC8" w:rsidP="00B82B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1CC8" w:rsidTr="00461CC8">
        <w:trPr>
          <w:trHeight w:val="1508"/>
        </w:trPr>
        <w:tc>
          <w:tcPr>
            <w:tcW w:w="5103" w:type="dxa"/>
            <w:gridSpan w:val="2"/>
          </w:tcPr>
          <w:p w:rsidR="00461CC8" w:rsidRDefault="00461CC8" w:rsidP="00B82B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  <w:p w:rsidR="00461CC8" w:rsidRDefault="00461CC8" w:rsidP="00B82B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его адрес</w:t>
            </w:r>
          </w:p>
          <w:p w:rsidR="00461CC8" w:rsidRDefault="00461CC8" w:rsidP="00B82B43">
            <w:pPr>
              <w:tabs>
                <w:tab w:val="center" w:pos="244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в банке</w:t>
            </w:r>
          </w:p>
          <w:p w:rsidR="00461CC8" w:rsidRDefault="00461CC8" w:rsidP="00B82B43">
            <w:pPr>
              <w:tabs>
                <w:tab w:val="left" w:pos="389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 гор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Обл.</w:t>
            </w:r>
          </w:p>
        </w:tc>
        <w:tc>
          <w:tcPr>
            <w:tcW w:w="1634" w:type="dxa"/>
          </w:tcPr>
          <w:p w:rsidR="00461CC8" w:rsidRDefault="00461CC8" w:rsidP="00B82B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</w:t>
            </w:r>
          </w:p>
        </w:tc>
        <w:tc>
          <w:tcPr>
            <w:tcW w:w="1498" w:type="dxa"/>
          </w:tcPr>
          <w:p w:rsidR="00461CC8" w:rsidRDefault="00461CC8" w:rsidP="00B82B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461CC8" w:rsidRPr="00532FEF" w:rsidRDefault="00461CC8" w:rsidP="00B82B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</w:tc>
        <w:tc>
          <w:tcPr>
            <w:tcW w:w="2680" w:type="dxa"/>
          </w:tcPr>
          <w:p w:rsidR="00461CC8" w:rsidRDefault="00461CC8" w:rsidP="00B82B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Шифр.</w:t>
            </w:r>
          </w:p>
          <w:p w:rsidR="00461CC8" w:rsidRDefault="00461CC8" w:rsidP="00B82B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покуп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61CC8" w:rsidTr="00461CC8">
        <w:trPr>
          <w:trHeight w:val="1071"/>
        </w:trPr>
        <w:tc>
          <w:tcPr>
            <w:tcW w:w="5103" w:type="dxa"/>
            <w:gridSpan w:val="2"/>
          </w:tcPr>
          <w:p w:rsidR="00461CC8" w:rsidRDefault="00461CC8" w:rsidP="00B82B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Грузополучатель</w:t>
            </w:r>
          </w:p>
          <w:p w:rsidR="00461CC8" w:rsidRDefault="00461CC8" w:rsidP="00B82B43">
            <w:pPr>
              <w:tabs>
                <w:tab w:val="left" w:pos="2822"/>
                <w:tab w:val="right" w:pos="488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Ст. назначения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Число мест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Вес</w:t>
            </w:r>
          </w:p>
        </w:tc>
        <w:tc>
          <w:tcPr>
            <w:tcW w:w="5812" w:type="dxa"/>
            <w:gridSpan w:val="3"/>
          </w:tcPr>
          <w:p w:rsidR="00461CC8" w:rsidRDefault="00461CC8" w:rsidP="00B82B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Распоряжение об оплате или отказ от акцепта</w:t>
            </w:r>
          </w:p>
        </w:tc>
      </w:tr>
      <w:tr w:rsidR="00461CC8" w:rsidTr="00461CC8">
        <w:trPr>
          <w:trHeight w:val="1279"/>
        </w:trPr>
        <w:tc>
          <w:tcPr>
            <w:tcW w:w="3119" w:type="dxa"/>
          </w:tcPr>
          <w:p w:rsidR="00461CC8" w:rsidRDefault="00461CC8" w:rsidP="00B82B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Договор/заказ</w:t>
            </w:r>
          </w:p>
          <w:p w:rsidR="00461CC8" w:rsidRDefault="00461CC8" w:rsidP="00B82B43">
            <w:pPr>
              <w:tabs>
                <w:tab w:val="center" w:pos="1451"/>
                <w:tab w:val="right" w:pos="290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1995г.</w:t>
            </w:r>
          </w:p>
        </w:tc>
        <w:tc>
          <w:tcPr>
            <w:tcW w:w="1984" w:type="dxa"/>
          </w:tcPr>
          <w:p w:rsidR="00461CC8" w:rsidRDefault="00461CC8" w:rsidP="00B82B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отгрузки</w:t>
            </w:r>
          </w:p>
          <w:p w:rsidR="00461CC8" w:rsidRDefault="00461CC8" w:rsidP="00B82B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1995г.</w:t>
            </w:r>
          </w:p>
        </w:tc>
        <w:tc>
          <w:tcPr>
            <w:tcW w:w="5812" w:type="dxa"/>
            <w:gridSpan w:val="3"/>
          </w:tcPr>
          <w:p w:rsidR="00461CC8" w:rsidRDefault="00461CC8" w:rsidP="00B82B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 отправления</w:t>
            </w:r>
          </w:p>
          <w:p w:rsidR="00461CC8" w:rsidRDefault="00461CC8" w:rsidP="00B82B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№ кв.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725A56" w:rsidRPr="00461CC8" w:rsidRDefault="00725A56" w:rsidP="00461CC8"/>
    <w:sectPr w:rsidR="00725A56" w:rsidRPr="00461CC8" w:rsidSect="00725A56">
      <w:type w:val="continuous"/>
      <w:pgSz w:w="11906" w:h="16838"/>
      <w:pgMar w:top="709" w:right="850" w:bottom="567" w:left="1276" w:header="708" w:footer="708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DF1" w:rsidRDefault="00A57DF1" w:rsidP="00D97431">
      <w:pPr>
        <w:spacing w:after="0" w:line="240" w:lineRule="auto"/>
      </w:pPr>
      <w:r>
        <w:separator/>
      </w:r>
    </w:p>
  </w:endnote>
  <w:endnote w:type="continuationSeparator" w:id="0">
    <w:p w:rsidR="00A57DF1" w:rsidRDefault="00A57DF1" w:rsidP="00D9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DF1" w:rsidRDefault="00A57DF1" w:rsidP="00D97431">
      <w:pPr>
        <w:spacing w:after="0" w:line="240" w:lineRule="auto"/>
      </w:pPr>
      <w:r>
        <w:separator/>
      </w:r>
    </w:p>
  </w:footnote>
  <w:footnote w:type="continuationSeparator" w:id="0">
    <w:p w:rsidR="00A57DF1" w:rsidRDefault="00A57DF1" w:rsidP="00D97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431" w:rsidRPr="00D97431" w:rsidRDefault="00D97431" w:rsidP="00D97431">
    <w:pPr>
      <w:pStyle w:val="a4"/>
      <w:jc w:val="center"/>
      <w:rPr>
        <w:rFonts w:ascii="Arial" w:hAnsi="Arial" w:cs="Arial"/>
        <w:sz w:val="24"/>
        <w:szCs w:val="24"/>
      </w:rPr>
    </w:pPr>
    <w:r>
      <w:t>Олимпиада 2003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8111C"/>
    <w:multiLevelType w:val="multilevel"/>
    <w:tmpl w:val="3AAC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C051D"/>
    <w:multiLevelType w:val="hybridMultilevel"/>
    <w:tmpl w:val="37C28F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AD1822"/>
    <w:multiLevelType w:val="hybridMultilevel"/>
    <w:tmpl w:val="02E2D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572CF"/>
    <w:multiLevelType w:val="hybridMultilevel"/>
    <w:tmpl w:val="8064DDA0"/>
    <w:lvl w:ilvl="0" w:tplc="0419000F">
      <w:start w:val="1"/>
      <w:numFmt w:val="decimal"/>
      <w:lvlText w:val="%1."/>
      <w:lvlJc w:val="left"/>
      <w:pPr>
        <w:ind w:left="116" w:hanging="360"/>
      </w:pPr>
    </w:lvl>
    <w:lvl w:ilvl="1" w:tplc="04190019" w:tentative="1">
      <w:start w:val="1"/>
      <w:numFmt w:val="lowerLetter"/>
      <w:lvlText w:val="%2."/>
      <w:lvlJc w:val="left"/>
      <w:pPr>
        <w:ind w:left="836" w:hanging="360"/>
      </w:pPr>
    </w:lvl>
    <w:lvl w:ilvl="2" w:tplc="0419001B" w:tentative="1">
      <w:start w:val="1"/>
      <w:numFmt w:val="lowerRoman"/>
      <w:lvlText w:val="%3."/>
      <w:lvlJc w:val="right"/>
      <w:pPr>
        <w:ind w:left="1556" w:hanging="180"/>
      </w:pPr>
    </w:lvl>
    <w:lvl w:ilvl="3" w:tplc="0419000F" w:tentative="1">
      <w:start w:val="1"/>
      <w:numFmt w:val="decimal"/>
      <w:lvlText w:val="%4."/>
      <w:lvlJc w:val="left"/>
      <w:pPr>
        <w:ind w:left="2276" w:hanging="360"/>
      </w:pPr>
    </w:lvl>
    <w:lvl w:ilvl="4" w:tplc="04190019" w:tentative="1">
      <w:start w:val="1"/>
      <w:numFmt w:val="lowerLetter"/>
      <w:lvlText w:val="%5."/>
      <w:lvlJc w:val="left"/>
      <w:pPr>
        <w:ind w:left="2996" w:hanging="360"/>
      </w:pPr>
    </w:lvl>
    <w:lvl w:ilvl="5" w:tplc="0419001B" w:tentative="1">
      <w:start w:val="1"/>
      <w:numFmt w:val="lowerRoman"/>
      <w:lvlText w:val="%6."/>
      <w:lvlJc w:val="right"/>
      <w:pPr>
        <w:ind w:left="3716" w:hanging="180"/>
      </w:pPr>
    </w:lvl>
    <w:lvl w:ilvl="6" w:tplc="0419000F" w:tentative="1">
      <w:start w:val="1"/>
      <w:numFmt w:val="decimal"/>
      <w:lvlText w:val="%7."/>
      <w:lvlJc w:val="left"/>
      <w:pPr>
        <w:ind w:left="4436" w:hanging="360"/>
      </w:pPr>
    </w:lvl>
    <w:lvl w:ilvl="7" w:tplc="04190019" w:tentative="1">
      <w:start w:val="1"/>
      <w:numFmt w:val="lowerLetter"/>
      <w:lvlText w:val="%8."/>
      <w:lvlJc w:val="left"/>
      <w:pPr>
        <w:ind w:left="5156" w:hanging="360"/>
      </w:pPr>
    </w:lvl>
    <w:lvl w:ilvl="8" w:tplc="0419001B" w:tentative="1">
      <w:start w:val="1"/>
      <w:numFmt w:val="lowerRoman"/>
      <w:lvlText w:val="%9."/>
      <w:lvlJc w:val="right"/>
      <w:pPr>
        <w:ind w:left="5876" w:hanging="180"/>
      </w:pPr>
    </w:lvl>
  </w:abstractNum>
  <w:abstractNum w:abstractNumId="4" w15:restartNumberingAfterBreak="0">
    <w:nsid w:val="4C0471B0"/>
    <w:multiLevelType w:val="hybridMultilevel"/>
    <w:tmpl w:val="40927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109F4"/>
    <w:multiLevelType w:val="hybridMultilevel"/>
    <w:tmpl w:val="EF0E8A6C"/>
    <w:lvl w:ilvl="0" w:tplc="04190001">
      <w:start w:val="1"/>
      <w:numFmt w:val="bullet"/>
      <w:lvlText w:val=""/>
      <w:lvlJc w:val="left"/>
      <w:pPr>
        <w:ind w:left="1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6" w15:restartNumberingAfterBreak="0">
    <w:nsid w:val="52E316AD"/>
    <w:multiLevelType w:val="multilevel"/>
    <w:tmpl w:val="8DDA870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559791A"/>
    <w:multiLevelType w:val="multilevel"/>
    <w:tmpl w:val="5924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D7B0B"/>
    <w:multiLevelType w:val="hybridMultilevel"/>
    <w:tmpl w:val="AB00BD4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BD"/>
    <w:rsid w:val="00093997"/>
    <w:rsid w:val="00461CC8"/>
    <w:rsid w:val="00524863"/>
    <w:rsid w:val="005F1B47"/>
    <w:rsid w:val="006E702D"/>
    <w:rsid w:val="00725A56"/>
    <w:rsid w:val="007656BD"/>
    <w:rsid w:val="00A326C7"/>
    <w:rsid w:val="00A57DF1"/>
    <w:rsid w:val="00A96A1B"/>
    <w:rsid w:val="00AB6AD7"/>
    <w:rsid w:val="00C0226F"/>
    <w:rsid w:val="00D00672"/>
    <w:rsid w:val="00D74512"/>
    <w:rsid w:val="00D97431"/>
    <w:rsid w:val="00F9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B9C06"/>
  <w15:chartTrackingRefBased/>
  <w15:docId w15:val="{025832BF-6E57-4D42-9364-3231FBAD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5A56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74512"/>
    <w:pPr>
      <w:numPr>
        <w:ilvl w:val="1"/>
        <w:numId w:val="9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74512"/>
    <w:pPr>
      <w:numPr>
        <w:ilvl w:val="2"/>
        <w:numId w:val="9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5A56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5A56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5A56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5A56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5A56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5A56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45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745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74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D974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7431"/>
  </w:style>
  <w:style w:type="paragraph" w:styleId="a6">
    <w:name w:val="footer"/>
    <w:basedOn w:val="a"/>
    <w:link w:val="a7"/>
    <w:uiPriority w:val="99"/>
    <w:unhideWhenUsed/>
    <w:rsid w:val="00D974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7431"/>
  </w:style>
  <w:style w:type="paragraph" w:styleId="a8">
    <w:name w:val="List Paragraph"/>
    <w:basedOn w:val="a"/>
    <w:uiPriority w:val="34"/>
    <w:qFormat/>
    <w:rsid w:val="00D974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25A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725A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5A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5A5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25A5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25A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5A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725A56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5A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25A56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725A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5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9D0A5-34CC-48AE-A945-FBB03F81B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инет</dc:creator>
  <cp:keywords/>
  <dc:description/>
  <cp:lastModifiedBy>work403</cp:lastModifiedBy>
  <cp:revision>2</cp:revision>
  <dcterms:created xsi:type="dcterms:W3CDTF">2020-11-19T06:33:00Z</dcterms:created>
  <dcterms:modified xsi:type="dcterms:W3CDTF">2020-11-19T06:33:00Z</dcterms:modified>
</cp:coreProperties>
</file>