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5D" w:rsidRPr="00191F5D" w:rsidRDefault="00191F5D" w:rsidP="00191F5D">
      <w:pPr>
        <w:rPr>
          <w:b/>
        </w:rPr>
      </w:pPr>
      <w:r w:rsidRPr="00191F5D">
        <w:rPr>
          <w:b/>
        </w:rPr>
        <w:t>Практическая работа №3</w:t>
      </w:r>
    </w:p>
    <w:p w:rsidR="00191F5D" w:rsidRDefault="00191F5D" w:rsidP="00191F5D">
      <w:pPr>
        <w:rPr>
          <w:b/>
        </w:rPr>
      </w:pPr>
      <w:r w:rsidRPr="00191F5D">
        <w:rPr>
          <w:b/>
        </w:rPr>
        <w:t>Решение алгебраических и трансцендентных уравнений методом хорд и касательных</w:t>
      </w:r>
    </w:p>
    <w:p w:rsidR="00191F5D" w:rsidRDefault="00191F5D" w:rsidP="00191F5D">
      <w:pPr>
        <w:rPr>
          <w:b/>
        </w:rPr>
      </w:pPr>
      <w:r>
        <w:rPr>
          <w:b/>
        </w:rPr>
        <w:t>Вариант 13</w:t>
      </w:r>
    </w:p>
    <w:p w:rsidR="00191F5D" w:rsidRPr="00191F5D" w:rsidRDefault="00191F5D" w:rsidP="00191F5D">
      <w:r w:rsidRPr="00191F5D">
        <w:rPr>
          <w:b/>
        </w:rPr>
        <w:cr/>
      </w:r>
      <w:r w:rsidRPr="00191F5D">
        <w:object w:dxaOrig="124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62.3pt;height:15.75pt" o:ole="">
            <v:imagedata r:id="rId4" o:title=""/>
          </v:shape>
          <o:OLEObject Type="Embed" ProgID="Equation.3" ShapeID="_x0000_i1087" DrawAspect="Content" ObjectID="_1645815624" r:id="rId5"/>
        </w:object>
      </w:r>
    </w:p>
    <w:p w:rsidR="00191F5D" w:rsidRPr="0012500A" w:rsidRDefault="0012500A" w:rsidP="00191F5D">
      <w:pPr>
        <w:rPr>
          <w:lang w:val="en-US"/>
        </w:rPr>
      </w:pPr>
      <w:r>
        <w:rPr>
          <w:lang w:val="en-US"/>
        </w:rPr>
        <w:t>[2;2,5]</w:t>
      </w:r>
    </w:p>
    <w:p w:rsidR="00191F5D" w:rsidRPr="00191F5D" w:rsidRDefault="00191F5D" w:rsidP="00191F5D">
      <w:pPr>
        <w:rPr>
          <w:b/>
        </w:rPr>
      </w:pPr>
      <w:r w:rsidRPr="00191F5D">
        <w:rPr>
          <w:b/>
        </w:rPr>
        <w:t>Задание:</w:t>
      </w:r>
    </w:p>
    <w:p w:rsidR="00191F5D" w:rsidRPr="00191F5D" w:rsidRDefault="00191F5D" w:rsidP="00191F5D">
      <w:r w:rsidRPr="00191F5D">
        <w:t xml:space="preserve">Вычислить корень уравнения </w:t>
      </w:r>
      <w:r w:rsidRPr="00191F5D">
        <w:rPr>
          <w:lang w:val="en-US"/>
        </w:rPr>
        <w:t>f</w:t>
      </w:r>
      <w:r w:rsidRPr="00191F5D">
        <w:t>(</w:t>
      </w:r>
      <w:r w:rsidRPr="00191F5D">
        <w:rPr>
          <w:lang w:val="en-US"/>
        </w:rPr>
        <w:t>x</w:t>
      </w:r>
      <w:r w:rsidRPr="00191F5D">
        <w:t>)=0 с точностью Е=0,001 тремя способами (метод хорд, касательных, комбинированный метод).</w:t>
      </w:r>
    </w:p>
    <w:p w:rsidR="00191F5D" w:rsidRDefault="00005193" w:rsidP="00191F5D">
      <w:r>
        <w:t xml:space="preserve">Метод Хорд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1052"/>
        <w:gridCol w:w="1052"/>
      </w:tblGrid>
      <w:tr w:rsidR="00005193" w:rsidRPr="00005193" w:rsidTr="00005193">
        <w:trPr>
          <w:trHeight w:val="300"/>
        </w:trPr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2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2,5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-1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1,843146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/>
        </w:tc>
      </w:tr>
      <w:tr w:rsidR="00005193" w:rsidRPr="00005193" w:rsidTr="00005193">
        <w:trPr>
          <w:trHeight w:val="300"/>
        </w:trPr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2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2,175862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-1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-0,04981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0,324138</w:t>
            </w:r>
          </w:p>
        </w:tc>
      </w:tr>
      <w:tr w:rsidR="00005193" w:rsidRPr="00005193" w:rsidTr="00005193">
        <w:trPr>
          <w:trHeight w:val="300"/>
        </w:trPr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3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2,18508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5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0,00163</w:t>
            </w:r>
          </w:p>
        </w:tc>
        <w:tc>
          <w:tcPr>
            <w:tcW w:w="960" w:type="dxa"/>
            <w:noWrap/>
            <w:hideMark/>
          </w:tcPr>
          <w:p w:rsidR="00005193" w:rsidRPr="00005193" w:rsidRDefault="00005193" w:rsidP="00005193">
            <w:r w:rsidRPr="00005193">
              <w:t>0,009219</w:t>
            </w:r>
          </w:p>
        </w:tc>
      </w:tr>
    </w:tbl>
    <w:p w:rsidR="00005193" w:rsidRPr="00005193" w:rsidRDefault="00005193" w:rsidP="00191F5D"/>
    <w:p w:rsidR="00191F5D" w:rsidRDefault="00005193" w:rsidP="00191F5D">
      <w:pPr>
        <w:rPr>
          <w:lang w:val="en-US"/>
        </w:rPr>
      </w:pPr>
      <w:r>
        <w:rPr>
          <w:lang w:val="en-US"/>
        </w:rPr>
        <w:t>X=</w:t>
      </w:r>
      <w:r w:rsidR="006309FA">
        <w:rPr>
          <w:lang w:val="en-US"/>
        </w:rPr>
        <w:t>2,185</w:t>
      </w:r>
      <w:bookmarkStart w:id="0" w:name="_GoBack"/>
      <w:bookmarkEnd w:id="0"/>
      <w:r>
        <w:rPr>
          <w:rFonts w:cstheme="minorHAnsi"/>
          <w:lang w:val="en-US"/>
        </w:rPr>
        <w:t>±</w:t>
      </w:r>
      <w:r>
        <w:rPr>
          <w:lang w:val="en-US"/>
        </w:rPr>
        <w:t>0,001</w:t>
      </w:r>
    </w:p>
    <w:p w:rsidR="00005193" w:rsidRDefault="00005193" w:rsidP="00191F5D">
      <w:r>
        <w:t>Метод Касательных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</w:tblGrid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a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f(a)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f´(a)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d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-1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5,227411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/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2,191299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0,036419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5,599479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0,191299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2,184795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3,83E-05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5,587702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0,006504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2,184788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4,26E-11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5,58769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6,85E-06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2,184788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5,58769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7,62E-12</w:t>
            </w:r>
          </w:p>
        </w:tc>
      </w:tr>
    </w:tbl>
    <w:p w:rsidR="00D30BFB" w:rsidRDefault="00D30BFB"/>
    <w:p w:rsidR="001D70B0" w:rsidRDefault="001D70B0">
      <w:pPr>
        <w:rPr>
          <w:rFonts w:cstheme="minorHAnsi"/>
          <w:lang w:val="en-US"/>
        </w:rPr>
      </w:pPr>
      <w:r>
        <w:rPr>
          <w:lang w:val="en-US"/>
        </w:rPr>
        <w:t>X=2,184</w:t>
      </w:r>
      <w:r>
        <w:rPr>
          <w:rFonts w:cstheme="minorHAnsi"/>
          <w:lang w:val="en-US"/>
        </w:rPr>
        <w:t>±0,001</w:t>
      </w:r>
    </w:p>
    <w:p w:rsidR="001D70B0" w:rsidRDefault="001D70B0">
      <w:pPr>
        <w:rPr>
          <w:rFonts w:cstheme="minorHAnsi"/>
        </w:rPr>
      </w:pPr>
      <w:r>
        <w:rPr>
          <w:rFonts w:cstheme="minorHAnsi"/>
        </w:rPr>
        <w:t>Комбинированный метод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</w:tblGrid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a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b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proofErr w:type="spellStart"/>
            <w:r w:rsidRPr="001D70B0">
              <w:t>abs</w:t>
            </w:r>
            <w:proofErr w:type="spellEnd"/>
            <w:r w:rsidRPr="001D70B0">
              <w:t>(a-b)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f(a)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f(b)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>
            <w:r w:rsidRPr="001D70B0">
              <w:t>f´(a)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0,5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-1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1,843146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5,227411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2,191299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2,175862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0,015438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0,036419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-0,04981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5,599479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2,184795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2,184779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1,63E-05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3,83E-05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-5,3E-05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5,587702</w:t>
            </w:r>
          </w:p>
        </w:tc>
      </w:tr>
      <w:tr w:rsidR="001D70B0" w:rsidRPr="001D70B0" w:rsidTr="001D70B0">
        <w:trPr>
          <w:trHeight w:val="300"/>
        </w:trPr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2,184788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2,184788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1,81E-11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4,26E-11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-5,9E-11</w:t>
            </w:r>
          </w:p>
        </w:tc>
        <w:tc>
          <w:tcPr>
            <w:tcW w:w="960" w:type="dxa"/>
            <w:noWrap/>
            <w:hideMark/>
          </w:tcPr>
          <w:p w:rsidR="001D70B0" w:rsidRPr="001D70B0" w:rsidRDefault="001D70B0" w:rsidP="001D70B0">
            <w:r w:rsidRPr="001D70B0">
              <w:t>5,58769</w:t>
            </w:r>
          </w:p>
        </w:tc>
      </w:tr>
    </w:tbl>
    <w:p w:rsidR="001D70B0" w:rsidRDefault="001D70B0">
      <w:pPr>
        <w:rPr>
          <w:lang w:val="en-US"/>
        </w:rPr>
      </w:pPr>
    </w:p>
    <w:p w:rsidR="001D70B0" w:rsidRPr="001D70B0" w:rsidRDefault="001D70B0">
      <w:pPr>
        <w:rPr>
          <w:lang w:val="en-US"/>
        </w:rPr>
      </w:pPr>
      <w:r>
        <w:rPr>
          <w:lang w:val="en-US"/>
        </w:rPr>
        <w:t>X=</w:t>
      </w:r>
      <w:r w:rsidR="006309FA">
        <w:rPr>
          <w:lang w:val="en-US"/>
        </w:rPr>
        <w:t>2,184</w:t>
      </w:r>
      <w:r w:rsidR="006309FA">
        <w:rPr>
          <w:rFonts w:cstheme="minorHAnsi"/>
          <w:lang w:val="en-US"/>
        </w:rPr>
        <w:t>±</w:t>
      </w:r>
      <w:r w:rsidR="006309FA">
        <w:rPr>
          <w:lang w:val="en-US"/>
        </w:rPr>
        <w:t>0,001</w:t>
      </w:r>
    </w:p>
    <w:sectPr w:rsidR="001D70B0" w:rsidRPr="001D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B7"/>
    <w:rsid w:val="00005193"/>
    <w:rsid w:val="0012500A"/>
    <w:rsid w:val="00191F5D"/>
    <w:rsid w:val="001D70B0"/>
    <w:rsid w:val="006309FA"/>
    <w:rsid w:val="00C651B7"/>
    <w:rsid w:val="00D3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BC2E"/>
  <w15:chartTrackingRefBased/>
  <w15:docId w15:val="{D21C13E7-B651-49FB-9125-B44450F5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F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2020-03-15T16:17:00Z</dcterms:created>
  <dcterms:modified xsi:type="dcterms:W3CDTF">2020-03-15T19:12:00Z</dcterms:modified>
</cp:coreProperties>
</file>