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3D32" w14:textId="77777777" w:rsidR="00840B74" w:rsidRPr="005177B3" w:rsidRDefault="00F572CE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0BFE6E33" w14:textId="77777777" w:rsidR="00840B74" w:rsidRPr="005177B3" w:rsidRDefault="00F572CE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3AD6557F" w14:textId="77777777" w:rsidR="00840B74" w:rsidRPr="005177B3" w:rsidRDefault="00F572CE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14:paraId="4B9AC11A" w14:textId="77777777" w:rsidR="00840B74" w:rsidRPr="005177B3" w:rsidRDefault="00F572CE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«Санкт-Петербургский государственный технологический институт</w:t>
      </w:r>
    </w:p>
    <w:p w14:paraId="0AEEE5BB" w14:textId="77777777" w:rsidR="00840B74" w:rsidRPr="005177B3" w:rsidRDefault="00F572CE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(технический университет)»</w:t>
      </w:r>
    </w:p>
    <w:p w14:paraId="09EFDDE6" w14:textId="77777777"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220856A" w14:textId="77777777"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14:paraId="44AB0A93" w14:textId="77777777"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14:paraId="70C185C9" w14:textId="77777777" w:rsidR="00840B74" w:rsidRPr="005177B3" w:rsidRDefault="00F572CE">
      <w:pPr>
        <w:pStyle w:val="a6"/>
        <w:spacing w:before="0" w:after="0"/>
      </w:pPr>
      <w:r w:rsidRPr="005177B3">
        <w:rPr>
          <w:color w:val="000000"/>
          <w:sz w:val="28"/>
          <w:szCs w:val="28"/>
        </w:rPr>
        <w:t xml:space="preserve">УГНС                                   </w:t>
      </w:r>
      <w:r w:rsidRPr="005177B3">
        <w:rPr>
          <w:rFonts w:eastAsia="+mn-ea"/>
          <w:color w:val="000000"/>
          <w:sz w:val="28"/>
          <w:szCs w:val="28"/>
        </w:rPr>
        <w:t xml:space="preserve">09.00.00    </w:t>
      </w:r>
      <w:r w:rsidRPr="005177B3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14:paraId="4B366ECC" w14:textId="77777777" w:rsidR="00840B74" w:rsidRPr="005177B3" w:rsidRDefault="00F572CE">
      <w:pPr>
        <w:pStyle w:val="a6"/>
        <w:spacing w:before="0" w:after="0"/>
      </w:pPr>
      <w:r w:rsidRPr="005177B3">
        <w:rPr>
          <w:color w:val="000000"/>
          <w:sz w:val="28"/>
          <w:szCs w:val="28"/>
        </w:rPr>
        <w:t xml:space="preserve">Направление подготовки   </w:t>
      </w:r>
      <w:r w:rsidRPr="005177B3">
        <w:rPr>
          <w:rFonts w:eastAsia="+mn-ea"/>
          <w:color w:val="000000"/>
          <w:sz w:val="28"/>
          <w:szCs w:val="28"/>
        </w:rPr>
        <w:t xml:space="preserve">09.03.01    </w:t>
      </w:r>
      <w:r w:rsidRPr="005177B3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14:paraId="02456ED7" w14:textId="77777777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Направленность                                    Системы автоматизированного</w:t>
      </w:r>
    </w:p>
    <w:p w14:paraId="3CB9E2B5" w14:textId="77777777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14:paraId="423B00DD" w14:textId="77777777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                                             Информационных технологий и</w:t>
      </w:r>
    </w:p>
    <w:p w14:paraId="6C9CF739" w14:textId="77777777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управления</w:t>
      </w:r>
    </w:p>
    <w:p w14:paraId="5CC536D9" w14:textId="77777777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                                                Систем автоматизированного</w:t>
      </w:r>
    </w:p>
    <w:p w14:paraId="14D60777" w14:textId="77777777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14:paraId="71E91188" w14:textId="77777777"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527C2E" w14:textId="77777777"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72A83C" w14:textId="77777777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Учебная дисциплина                            Средства визуализации данных</w:t>
      </w:r>
    </w:p>
    <w:p w14:paraId="01ACD021" w14:textId="77777777"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14:paraId="5DB93CA8" w14:textId="77777777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   3                                                                                           Группа     474</w:t>
      </w:r>
    </w:p>
    <w:p w14:paraId="2658DB7E" w14:textId="77777777"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9E92ED1" w14:textId="77777777" w:rsidR="00840B74" w:rsidRPr="005177B3" w:rsidRDefault="00F572CE">
      <w:pPr>
        <w:pStyle w:val="Standarduser"/>
        <w:jc w:val="center"/>
        <w:rPr>
          <w:rFonts w:ascii="Times New Roman" w:hAnsi="Times New Roman" w:cs="Times New Roman"/>
          <w:lang w:val="ru-RU"/>
        </w:rPr>
      </w:pPr>
      <w:r w:rsidRPr="005177B3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 xml:space="preserve"> Лабораторная РаБОТА №4</w:t>
      </w:r>
    </w:p>
    <w:p w14:paraId="41B5CAB0" w14:textId="77777777"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2D95B4" w14:textId="77777777" w:rsidR="00840B74" w:rsidRPr="005177B3" w:rsidRDefault="00F572CE">
      <w:pPr>
        <w:pStyle w:val="Textbody"/>
        <w:jc w:val="center"/>
        <w:rPr>
          <w:lang w:val="ru-RU"/>
        </w:rPr>
      </w:pPr>
      <w:r w:rsidRPr="005177B3">
        <w:t>Additional</w:t>
      </w:r>
      <w:r w:rsidRPr="005177B3">
        <w:rPr>
          <w:lang w:val="ru-RU"/>
        </w:rPr>
        <w:t xml:space="preserve"> </w:t>
      </w:r>
      <w:r w:rsidRPr="005177B3">
        <w:t>documents</w:t>
      </w:r>
    </w:p>
    <w:p w14:paraId="4DD51D71" w14:textId="77777777"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3D7460E" w14:textId="77777777"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4A73DEE" w14:textId="77777777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Выполнили студенты группы 474</w:t>
      </w:r>
    </w:p>
    <w:p w14:paraId="4EFFD22A" w14:textId="77777777"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14:paraId="472E7517" w14:textId="37005EA3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          __________________   </w:t>
      </w:r>
      <w:proofErr w:type="spellStart"/>
      <w:r w:rsidR="00880A1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Черкашов</w:t>
      </w:r>
      <w:proofErr w:type="spellEnd"/>
      <w:r w:rsidR="00880A1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А.Л.</w:t>
      </w:r>
    </w:p>
    <w:p w14:paraId="5C4ED968" w14:textId="77777777" w:rsidR="00840B74" w:rsidRPr="005177B3" w:rsidRDefault="00840B74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753C1" w14:textId="340FE87D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</w:t>
      </w:r>
      <w:proofErr w:type="gramStart"/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_  </w:t>
      </w:r>
      <w:proofErr w:type="spellStart"/>
      <w:r w:rsidR="00880A1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Согор</w:t>
      </w:r>
      <w:proofErr w:type="spellEnd"/>
      <w:proofErr w:type="gramEnd"/>
      <w:r w:rsidR="00880A1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И.В.</w:t>
      </w:r>
    </w:p>
    <w:p w14:paraId="4654FF4F" w14:textId="77777777" w:rsidR="00840B74" w:rsidRPr="005177B3" w:rsidRDefault="00840B74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14:paraId="45D35EA1" w14:textId="38E8A2D9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</w:t>
      </w:r>
      <w:proofErr w:type="gramStart"/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_  </w:t>
      </w:r>
      <w:r w:rsidR="00880A1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Касперский</w:t>
      </w:r>
      <w:proofErr w:type="gramEnd"/>
      <w:r w:rsidR="00880A1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Д.Д.</w:t>
      </w:r>
    </w:p>
    <w:p w14:paraId="58E213AA" w14:textId="77777777" w:rsidR="00840B74" w:rsidRPr="005177B3" w:rsidRDefault="00840B74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14:paraId="74193E0A" w14:textId="77777777"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14:paraId="076E0B4F" w14:textId="0918F099" w:rsidR="00840B74" w:rsidRPr="005177B3" w:rsidRDefault="00F572CE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Преподаватель</w:t>
      </w: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_________________     </w:t>
      </w:r>
      <w:r w:rsidR="00880A1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Тетерин М.А.</w:t>
      </w:r>
    </w:p>
    <w:p w14:paraId="23B48AFA" w14:textId="77777777"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14:paraId="604451EA" w14:textId="77777777" w:rsidR="00840B74" w:rsidRPr="005177B3" w:rsidRDefault="00840B74">
      <w:pPr>
        <w:pStyle w:val="Standarduser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38076795" w14:textId="77777777" w:rsidR="00840B74" w:rsidRPr="005177B3" w:rsidRDefault="00840B74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F1D9659" w14:textId="77777777" w:rsidR="00840B74" w:rsidRPr="005177B3" w:rsidRDefault="00F572CE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Санкт-Петербург</w:t>
      </w:r>
    </w:p>
    <w:p w14:paraId="7D1D984A" w14:textId="77777777" w:rsidR="00840B74" w:rsidRPr="005177B3" w:rsidRDefault="00F572CE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2019</w:t>
      </w:r>
    </w:p>
    <w:p w14:paraId="7368456B" w14:textId="77777777" w:rsidR="00840B74" w:rsidRPr="005177B3" w:rsidRDefault="00F572CE" w:rsidP="005177B3">
      <w:pPr>
        <w:pStyle w:val="Heading"/>
        <w:pageBreakBefore/>
        <w:spacing w:line="360" w:lineRule="auto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lastRenderedPageBreak/>
        <w:t xml:space="preserve">1 </w:t>
      </w:r>
      <w:r w:rsidRPr="005177B3">
        <w:rPr>
          <w:sz w:val="28"/>
          <w:szCs w:val="28"/>
        </w:rPr>
        <w:t>Use</w:t>
      </w:r>
      <w:r w:rsidRPr="005177B3">
        <w:rPr>
          <w:sz w:val="28"/>
          <w:szCs w:val="28"/>
          <w:lang w:val="ru-RU"/>
        </w:rPr>
        <w:t>-</w:t>
      </w:r>
      <w:r w:rsidRPr="005177B3">
        <w:rPr>
          <w:sz w:val="28"/>
          <w:szCs w:val="28"/>
        </w:rPr>
        <w:t>Case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Name</w:t>
      </w:r>
      <w:r w:rsidRPr="005177B3">
        <w:rPr>
          <w:sz w:val="28"/>
          <w:szCs w:val="28"/>
          <w:lang w:val="ru-RU"/>
        </w:rPr>
        <w:t xml:space="preserve"> (Название прецедента)</w:t>
      </w:r>
    </w:p>
    <w:p w14:paraId="023C0180" w14:textId="77777777" w:rsidR="00840B74" w:rsidRPr="005177B3" w:rsidRDefault="00F572CE" w:rsidP="005177B3">
      <w:pPr>
        <w:pStyle w:val="Textbody"/>
        <w:spacing w:line="360" w:lineRule="auto"/>
        <w:ind w:firstLine="709"/>
        <w:rPr>
          <w:szCs w:val="28"/>
          <w:lang w:val="ru-RU"/>
        </w:rPr>
      </w:pPr>
      <w:r w:rsidRPr="005177B3">
        <w:rPr>
          <w:szCs w:val="28"/>
          <w:lang w:val="ru-RU"/>
        </w:rPr>
        <w:t>В разрабатыв</w:t>
      </w:r>
      <w:r w:rsidR="00130F77" w:rsidRPr="005177B3">
        <w:rPr>
          <w:szCs w:val="28"/>
          <w:lang w:val="ru-RU"/>
        </w:rPr>
        <w:t>а</w:t>
      </w:r>
      <w:r w:rsidRPr="005177B3">
        <w:rPr>
          <w:szCs w:val="28"/>
          <w:lang w:val="ru-RU"/>
        </w:rPr>
        <w:t xml:space="preserve">емом приложении реализована </w:t>
      </w:r>
      <w:r w:rsidRPr="005177B3">
        <w:rPr>
          <w:szCs w:val="28"/>
        </w:rPr>
        <w:t>Use</w:t>
      </w:r>
      <w:r w:rsidRPr="005177B3">
        <w:rPr>
          <w:szCs w:val="28"/>
          <w:lang w:val="ru-RU"/>
        </w:rPr>
        <w:t>-</w:t>
      </w:r>
      <w:r w:rsidRPr="005177B3">
        <w:rPr>
          <w:szCs w:val="28"/>
        </w:rPr>
        <w:t>Case</w:t>
      </w:r>
      <w:r w:rsidR="00BD0CA4" w:rsidRPr="005177B3">
        <w:rPr>
          <w:szCs w:val="28"/>
          <w:lang w:val="ru-RU"/>
        </w:rPr>
        <w:t xml:space="preserve"> – р</w:t>
      </w:r>
      <w:r w:rsidRPr="005177B3">
        <w:rPr>
          <w:szCs w:val="28"/>
          <w:lang w:val="ru-RU"/>
        </w:rPr>
        <w:t>ассылка.</w:t>
      </w:r>
    </w:p>
    <w:p w14:paraId="53124711" w14:textId="77777777" w:rsidR="00840B74" w:rsidRPr="005177B3" w:rsidRDefault="00840B74" w:rsidP="005177B3">
      <w:pPr>
        <w:pStyle w:val="Textbody"/>
        <w:spacing w:line="360" w:lineRule="auto"/>
        <w:ind w:firstLine="709"/>
        <w:rPr>
          <w:szCs w:val="28"/>
          <w:lang w:val="ru-RU"/>
        </w:rPr>
      </w:pPr>
    </w:p>
    <w:p w14:paraId="7F3D4086" w14:textId="77777777" w:rsidR="00840B74" w:rsidRPr="005177B3" w:rsidRDefault="00F572CE" w:rsidP="005177B3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1.2 </w:t>
      </w:r>
      <w:r w:rsidRPr="005177B3">
        <w:rPr>
          <w:sz w:val="28"/>
          <w:szCs w:val="28"/>
        </w:rPr>
        <w:t>Actors</w:t>
      </w:r>
      <w:r w:rsidRPr="005177B3">
        <w:rPr>
          <w:sz w:val="28"/>
          <w:szCs w:val="28"/>
          <w:lang w:val="ru-RU"/>
        </w:rPr>
        <w:t xml:space="preserve"> (Актеры)</w:t>
      </w:r>
    </w:p>
    <w:p w14:paraId="6BE1545B" w14:textId="77777777" w:rsidR="00840B74" w:rsidRPr="005177B3" w:rsidRDefault="00F572CE" w:rsidP="005177B3">
      <w:pPr>
        <w:pStyle w:val="Textbody"/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Список действующих лиц, описываемого прецедента:</w:t>
      </w:r>
    </w:p>
    <w:p w14:paraId="3E6E14AE" w14:textId="34E0C28B" w:rsidR="00840B74" w:rsidRPr="00880A1B" w:rsidRDefault="00F572CE" w:rsidP="002C0C44">
      <w:pPr>
        <w:pStyle w:val="Textbody"/>
        <w:numPr>
          <w:ilvl w:val="0"/>
          <w:numId w:val="2"/>
        </w:numPr>
        <w:spacing w:line="360" w:lineRule="auto"/>
        <w:ind w:firstLine="709"/>
        <w:rPr>
          <w:color w:val="000000"/>
          <w:szCs w:val="28"/>
          <w:lang w:val="ru-RU"/>
        </w:rPr>
      </w:pPr>
      <w:r w:rsidRPr="00880A1B">
        <w:rPr>
          <w:color w:val="000000"/>
          <w:szCs w:val="28"/>
          <w:lang w:val="ru-RU"/>
        </w:rPr>
        <w:t>Пользователь</w:t>
      </w:r>
      <w:r w:rsidR="00BD0CA4" w:rsidRPr="00880A1B">
        <w:rPr>
          <w:color w:val="000000"/>
          <w:szCs w:val="28"/>
          <w:lang w:val="ru-RU"/>
        </w:rPr>
        <w:t>;</w:t>
      </w:r>
    </w:p>
    <w:p w14:paraId="201C2729" w14:textId="77777777" w:rsidR="002C0C44" w:rsidRPr="002C0C44" w:rsidRDefault="002C0C44" w:rsidP="002C0C44">
      <w:pPr>
        <w:pStyle w:val="Textbody"/>
        <w:numPr>
          <w:ilvl w:val="0"/>
          <w:numId w:val="2"/>
        </w:numPr>
        <w:spacing w:line="360" w:lineRule="auto"/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Бот.</w:t>
      </w:r>
    </w:p>
    <w:p w14:paraId="73172276" w14:textId="77777777" w:rsidR="00840B74" w:rsidRPr="005177B3" w:rsidRDefault="00F572CE" w:rsidP="005177B3">
      <w:pPr>
        <w:pStyle w:val="a5"/>
        <w:spacing w:line="360" w:lineRule="auto"/>
        <w:ind w:firstLine="709"/>
        <w:rPr>
          <w:sz w:val="28"/>
          <w:szCs w:val="28"/>
        </w:rPr>
      </w:pPr>
      <w:r w:rsidRPr="005177B3">
        <w:rPr>
          <w:sz w:val="28"/>
          <w:szCs w:val="28"/>
          <w:lang w:val="ru-RU"/>
        </w:rPr>
        <w:t>1.</w:t>
      </w:r>
      <w:r w:rsidRPr="005177B3">
        <w:rPr>
          <w:sz w:val="28"/>
          <w:szCs w:val="28"/>
        </w:rPr>
        <w:t>3 Brief Description (Краткое описание)</w:t>
      </w:r>
    </w:p>
    <w:p w14:paraId="59920F83" w14:textId="77777777"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b w:val="0"/>
          <w:color w:val="000000"/>
          <w:sz w:val="28"/>
          <w:szCs w:val="28"/>
          <w:lang w:val="ru-RU"/>
        </w:rPr>
        <w:t>Цели и решаемые задачи прецедент</w:t>
      </w:r>
      <w:r w:rsidRPr="005177B3">
        <w:rPr>
          <w:rFonts w:eastAsia="Microsoft YaHei"/>
          <w:color w:val="000000"/>
          <w:sz w:val="28"/>
          <w:szCs w:val="28"/>
          <w:lang w:val="ru-RU"/>
        </w:rPr>
        <w:t>а</w:t>
      </w:r>
      <w:r w:rsidRPr="005177B3">
        <w:rPr>
          <w:b w:val="0"/>
          <w:color w:val="000000"/>
          <w:sz w:val="28"/>
          <w:szCs w:val="28"/>
          <w:lang w:val="ru-RU"/>
        </w:rPr>
        <w:t>:</w:t>
      </w:r>
    </w:p>
    <w:p w14:paraId="5369FE2A" w14:textId="50D1E73D" w:rsidR="00840B74" w:rsidRPr="005177B3" w:rsidRDefault="00F572CE" w:rsidP="005177B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Цель: </w:t>
      </w:r>
      <w:r w:rsidR="00130F77" w:rsidRPr="005177B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80A1B" w:rsidRPr="00880A1B">
        <w:rPr>
          <w:rFonts w:ascii="Times New Roman" w:hAnsi="Times New Roman" w:cs="Times New Roman"/>
          <w:sz w:val="28"/>
          <w:szCs w:val="28"/>
          <w:lang w:val="ru-RU"/>
        </w:rPr>
        <w:t>отправка запрошенной информации</w:t>
      </w:r>
      <w:r w:rsidR="00130F77" w:rsidRPr="00880A1B">
        <w:rPr>
          <w:rFonts w:ascii="Times New Roman" w:hAnsi="Times New Roman" w:cs="Times New Roman"/>
          <w:sz w:val="28"/>
          <w:szCs w:val="28"/>
          <w:lang w:val="ru-RU"/>
        </w:rPr>
        <w:t xml:space="preserve"> по ключевому слову пользователю.</w:t>
      </w:r>
    </w:p>
    <w:p w14:paraId="2448687A" w14:textId="77777777" w:rsidR="00840B74" w:rsidRPr="005177B3" w:rsidRDefault="00F572CE" w:rsidP="005177B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Решаемы задачи:</w:t>
      </w:r>
    </w:p>
    <w:p w14:paraId="08DCD449" w14:textId="1FAD1040" w:rsidR="00840B74" w:rsidRPr="00545C0D" w:rsidRDefault="00F572CE" w:rsidP="005177B3">
      <w:pPr>
        <w:pStyle w:val="Textbody"/>
        <w:numPr>
          <w:ilvl w:val="0"/>
          <w:numId w:val="4"/>
        </w:numPr>
        <w:spacing w:line="360" w:lineRule="auto"/>
        <w:ind w:firstLine="709"/>
        <w:rPr>
          <w:szCs w:val="28"/>
          <w:lang w:val="ru-RU"/>
        </w:rPr>
      </w:pPr>
      <w:r w:rsidRPr="00545C0D">
        <w:rPr>
          <w:szCs w:val="28"/>
          <w:lang w:val="ru-RU"/>
        </w:rPr>
        <w:t xml:space="preserve">Предоставление возможности </w:t>
      </w:r>
      <w:r w:rsidR="00545C0D">
        <w:rPr>
          <w:szCs w:val="28"/>
          <w:lang w:val="ru-RU"/>
        </w:rPr>
        <w:t>отправки необходимой пользователю информации</w:t>
      </w:r>
      <w:r w:rsidRPr="00545C0D">
        <w:rPr>
          <w:szCs w:val="28"/>
          <w:lang w:val="ru-RU"/>
        </w:rPr>
        <w:t>;</w:t>
      </w:r>
    </w:p>
    <w:p w14:paraId="1AC89E55" w14:textId="77777777" w:rsidR="00840B74" w:rsidRPr="005177B3" w:rsidRDefault="00840B74" w:rsidP="005177B3">
      <w:pPr>
        <w:pStyle w:val="Textbody"/>
        <w:spacing w:line="360" w:lineRule="auto"/>
        <w:ind w:firstLine="709"/>
        <w:rPr>
          <w:color w:val="000000"/>
          <w:szCs w:val="28"/>
          <w:lang w:val="ru-RU"/>
        </w:rPr>
      </w:pPr>
    </w:p>
    <w:p w14:paraId="1D6EE3FE" w14:textId="77777777"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ab/>
        <w:t xml:space="preserve">1.4 </w:t>
      </w:r>
      <w:r w:rsidRPr="005177B3">
        <w:rPr>
          <w:sz w:val="28"/>
          <w:szCs w:val="28"/>
        </w:rPr>
        <w:t>Flow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of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Events</w:t>
      </w:r>
      <w:r w:rsidRPr="005177B3">
        <w:rPr>
          <w:sz w:val="28"/>
          <w:szCs w:val="28"/>
          <w:lang w:val="ru-RU"/>
        </w:rPr>
        <w:t xml:space="preserve"> (Последовательность событий)</w:t>
      </w:r>
    </w:p>
    <w:p w14:paraId="422D5B31" w14:textId="77777777" w:rsidR="00840B74" w:rsidRPr="005177B3" w:rsidRDefault="00F572CE" w:rsidP="005177B3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1.4.1 </w:t>
      </w:r>
      <w:r w:rsidRPr="005177B3">
        <w:rPr>
          <w:sz w:val="28"/>
          <w:szCs w:val="28"/>
        </w:rPr>
        <w:t>Basic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Flow</w:t>
      </w:r>
      <w:r w:rsidRPr="005177B3">
        <w:rPr>
          <w:sz w:val="28"/>
          <w:szCs w:val="28"/>
          <w:lang w:val="ru-RU"/>
        </w:rPr>
        <w:t xml:space="preserve"> (Главная последовательность)</w:t>
      </w:r>
    </w:p>
    <w:p w14:paraId="6110516C" w14:textId="77777777" w:rsidR="00840B74" w:rsidRPr="005177B3" w:rsidRDefault="00F572CE" w:rsidP="005177B3">
      <w:pPr>
        <w:pStyle w:val="Textbody"/>
        <w:spacing w:line="360" w:lineRule="auto"/>
        <w:ind w:firstLine="709"/>
        <w:rPr>
          <w:color w:val="000000"/>
          <w:szCs w:val="28"/>
          <w:lang w:val="ru-RU"/>
        </w:rPr>
      </w:pPr>
      <w:r w:rsidRPr="005177B3">
        <w:rPr>
          <w:color w:val="000000"/>
          <w:szCs w:val="28"/>
          <w:lang w:val="ru-RU"/>
        </w:rPr>
        <w:t>Успешная последовательность действий:</w:t>
      </w:r>
    </w:p>
    <w:p w14:paraId="4A108848" w14:textId="1F1113C2" w:rsidR="00130F77" w:rsidRPr="00880A1B" w:rsidRDefault="00130F77" w:rsidP="005177B3">
      <w:pPr>
        <w:pStyle w:val="ad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A1B">
        <w:rPr>
          <w:rFonts w:ascii="Times New Roman" w:hAnsi="Times New Roman" w:cs="Times New Roman"/>
          <w:sz w:val="28"/>
          <w:szCs w:val="28"/>
        </w:rPr>
        <w:t>Пользователь входит в беседу с ботом и отправляет ему ключевое слово</w:t>
      </w:r>
      <w:r w:rsidR="00BD0CA4" w:rsidRPr="00880A1B">
        <w:rPr>
          <w:rFonts w:ascii="Times New Roman" w:hAnsi="Times New Roman" w:cs="Times New Roman"/>
          <w:sz w:val="28"/>
          <w:szCs w:val="28"/>
        </w:rPr>
        <w:t xml:space="preserve">, </w:t>
      </w:r>
      <w:r w:rsidRPr="00880A1B">
        <w:rPr>
          <w:rFonts w:ascii="Times New Roman" w:hAnsi="Times New Roman" w:cs="Times New Roman"/>
          <w:sz w:val="28"/>
          <w:szCs w:val="28"/>
        </w:rPr>
        <w:t xml:space="preserve">выбирает соответствующую кнопку из формы в диалоге </w:t>
      </w:r>
      <w:r w:rsidR="00BD0CA4" w:rsidRPr="00880A1B"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 w:rsidR="00880A1B" w:rsidRPr="00880A1B">
        <w:rPr>
          <w:rFonts w:ascii="Times New Roman" w:hAnsi="Times New Roman" w:cs="Times New Roman"/>
          <w:sz w:val="28"/>
          <w:szCs w:val="28"/>
        </w:rPr>
        <w:t>информации</w:t>
      </w:r>
      <w:r w:rsidRPr="00880A1B">
        <w:rPr>
          <w:rFonts w:ascii="Times New Roman" w:hAnsi="Times New Roman" w:cs="Times New Roman"/>
          <w:sz w:val="28"/>
          <w:szCs w:val="28"/>
        </w:rPr>
        <w:t>.</w:t>
      </w:r>
    </w:p>
    <w:p w14:paraId="77490925" w14:textId="2D11AF45" w:rsidR="00130F77" w:rsidRPr="00880A1B" w:rsidRDefault="00880A1B" w:rsidP="005177B3">
      <w:pPr>
        <w:pStyle w:val="ad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отправляет соответствующую информацию</w:t>
      </w:r>
      <w:r w:rsidR="00130F77" w:rsidRPr="00880A1B">
        <w:rPr>
          <w:rFonts w:ascii="Times New Roman" w:hAnsi="Times New Roman" w:cs="Times New Roman"/>
          <w:sz w:val="28"/>
          <w:szCs w:val="28"/>
        </w:rPr>
        <w:t xml:space="preserve"> пользователю.</w:t>
      </w:r>
    </w:p>
    <w:p w14:paraId="47F0CC39" w14:textId="77777777" w:rsidR="00840B74" w:rsidRPr="005177B3" w:rsidRDefault="00840B74" w:rsidP="005177B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BD7833D" w14:textId="77777777" w:rsidR="00977FD9" w:rsidRPr="00977FD9" w:rsidRDefault="00F572CE" w:rsidP="00977FD9">
      <w:pPr>
        <w:pStyle w:val="a5"/>
        <w:spacing w:line="360" w:lineRule="auto"/>
        <w:ind w:firstLine="709"/>
        <w:rPr>
          <w:sz w:val="28"/>
          <w:szCs w:val="28"/>
          <w:lang w:val="ru-RU"/>
        </w:rPr>
      </w:pPr>
      <w:r w:rsidRPr="005177B3">
        <w:rPr>
          <w:sz w:val="28"/>
          <w:szCs w:val="28"/>
          <w:lang w:val="ru-RU"/>
        </w:rPr>
        <w:t xml:space="preserve">1.4.2 </w:t>
      </w:r>
      <w:r w:rsidRPr="005177B3">
        <w:rPr>
          <w:sz w:val="28"/>
          <w:szCs w:val="28"/>
        </w:rPr>
        <w:t>Alternative</w:t>
      </w:r>
      <w:r w:rsidRPr="005177B3">
        <w:rPr>
          <w:sz w:val="28"/>
          <w:szCs w:val="28"/>
          <w:lang w:val="ru-RU"/>
        </w:rPr>
        <w:t xml:space="preserve"> </w:t>
      </w:r>
      <w:r w:rsidRPr="005177B3">
        <w:rPr>
          <w:sz w:val="28"/>
          <w:szCs w:val="28"/>
        </w:rPr>
        <w:t>Flows</w:t>
      </w:r>
      <w:r w:rsidRPr="005177B3">
        <w:rPr>
          <w:sz w:val="28"/>
          <w:szCs w:val="28"/>
          <w:lang w:val="ru-RU"/>
        </w:rPr>
        <w:t xml:space="preserve"> (Альтернативные последовательности)</w:t>
      </w:r>
    </w:p>
    <w:p w14:paraId="15D2C7E1" w14:textId="77777777" w:rsidR="00977FD9" w:rsidRPr="00977FD9" w:rsidRDefault="00436FF9" w:rsidP="00977FD9">
      <w:pPr>
        <w:pStyle w:val="Textbody"/>
        <w:numPr>
          <w:ilvl w:val="0"/>
          <w:numId w:val="19"/>
        </w:numPr>
        <w:rPr>
          <w:lang w:val="ru-RU"/>
        </w:rPr>
      </w:pPr>
      <w:r w:rsidRPr="00436FF9">
        <w:rPr>
          <w:szCs w:val="28"/>
          <w:lang w:val="ru-RU"/>
        </w:rPr>
        <w:t xml:space="preserve">Пользователь </w:t>
      </w:r>
      <w:r w:rsidR="002772AE">
        <w:rPr>
          <w:szCs w:val="28"/>
          <w:lang w:val="ru-RU"/>
        </w:rPr>
        <w:t>отправляет боту ключевое слово.</w:t>
      </w:r>
    </w:p>
    <w:p w14:paraId="524ABB02" w14:textId="77777777" w:rsidR="00977FD9" w:rsidRPr="00977FD9" w:rsidRDefault="00977FD9" w:rsidP="00977FD9">
      <w:pPr>
        <w:pStyle w:val="Textbody"/>
        <w:numPr>
          <w:ilvl w:val="0"/>
          <w:numId w:val="19"/>
        </w:numPr>
        <w:spacing w:line="360" w:lineRule="auto"/>
        <w:rPr>
          <w:szCs w:val="28"/>
          <w:lang w:val="ru-RU"/>
        </w:rPr>
      </w:pPr>
      <w:r w:rsidRPr="005177B3">
        <w:rPr>
          <w:szCs w:val="28"/>
          <w:lang w:val="ru-RU"/>
        </w:rPr>
        <w:t>Если на сервере отсутствует доступ к сети интернет или иные технические неполадки, работоспособность невозможна до решения проблемы системным администратором</w:t>
      </w:r>
      <w:r>
        <w:rPr>
          <w:szCs w:val="28"/>
          <w:lang w:val="ru-RU"/>
        </w:rPr>
        <w:t>.</w:t>
      </w:r>
    </w:p>
    <w:p w14:paraId="32A7B210" w14:textId="77777777" w:rsidR="00130F77" w:rsidRDefault="00A17A2F" w:rsidP="00436FF9">
      <w:pPr>
        <w:pStyle w:val="Textbody"/>
        <w:numPr>
          <w:ilvl w:val="0"/>
          <w:numId w:val="19"/>
        </w:numPr>
        <w:spacing w:line="360" w:lineRule="auto"/>
        <w:rPr>
          <w:szCs w:val="28"/>
          <w:lang w:val="ru-RU"/>
        </w:rPr>
      </w:pPr>
      <w:r w:rsidRPr="005177B3">
        <w:rPr>
          <w:szCs w:val="28"/>
          <w:lang w:val="ru-RU"/>
        </w:rPr>
        <w:lastRenderedPageBreak/>
        <w:t xml:space="preserve">Если пользователь ввел некорректные данные о предмете, будет выведено сообщение с соответствующим предупреждением, после чего пользователь сможет произвести ввод заново. </w:t>
      </w:r>
    </w:p>
    <w:p w14:paraId="6666CFA6" w14:textId="77777777" w:rsidR="00130F77" w:rsidRPr="005177B3" w:rsidRDefault="00130F77" w:rsidP="00977FD9">
      <w:pPr>
        <w:pStyle w:val="Textbody"/>
        <w:spacing w:line="360" w:lineRule="auto"/>
        <w:rPr>
          <w:szCs w:val="28"/>
          <w:lang w:val="ru-RU"/>
        </w:rPr>
      </w:pPr>
    </w:p>
    <w:p w14:paraId="11390A38" w14:textId="77777777" w:rsidR="00840B74" w:rsidRPr="005177B3" w:rsidRDefault="00F572CE" w:rsidP="005177B3">
      <w:pPr>
        <w:pStyle w:val="Heading"/>
        <w:spacing w:line="360" w:lineRule="auto"/>
        <w:rPr>
          <w:sz w:val="28"/>
          <w:szCs w:val="28"/>
        </w:rPr>
      </w:pPr>
      <w:r w:rsidRPr="005177B3">
        <w:rPr>
          <w:rFonts w:eastAsia="Arial"/>
          <w:sz w:val="28"/>
          <w:szCs w:val="28"/>
          <w:lang w:val="ru-RU"/>
        </w:rPr>
        <w:tab/>
        <w:t>1.</w:t>
      </w:r>
      <w:r w:rsidRPr="005177B3">
        <w:rPr>
          <w:rFonts w:eastAsia="Arial"/>
          <w:sz w:val="28"/>
          <w:szCs w:val="28"/>
        </w:rPr>
        <w:t>5 Preconditions (Предусловия)</w:t>
      </w:r>
    </w:p>
    <w:p w14:paraId="5449C3EF" w14:textId="77777777" w:rsidR="00840B74" w:rsidRPr="005177B3" w:rsidRDefault="00BC7D18" w:rsidP="005177B3">
      <w:pPr>
        <w:pStyle w:val="Standard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«Чат-Бот» не должен быть заблокирован администрацией «ВКонтакте»</w:t>
      </w:r>
      <w:r w:rsidR="00F572CE"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CEE8D81" w14:textId="77777777" w:rsidR="00840B74" w:rsidRPr="005177B3" w:rsidRDefault="00BC7D18" w:rsidP="005177B3">
      <w:pPr>
        <w:pStyle w:val="Standard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Пользователь дол</w:t>
      </w:r>
      <w:r w:rsidR="00A17A2F"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ж</w:t>
      </w: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ен быть подписан на группу в «ВКонтакте»</w:t>
      </w:r>
      <w:r w:rsidR="00F572CE"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6B753FF" w14:textId="77777777" w:rsidR="00840B74" w:rsidRPr="005177B3" w:rsidRDefault="00F572CE" w:rsidP="005177B3">
      <w:pPr>
        <w:pStyle w:val="Standard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77B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Подключение к сети интернет.</w:t>
      </w:r>
    </w:p>
    <w:p w14:paraId="521E3813" w14:textId="77777777" w:rsidR="00840B74" w:rsidRPr="005177B3" w:rsidRDefault="00840B74" w:rsidP="005177B3">
      <w:pPr>
        <w:pStyle w:val="Textbody"/>
        <w:spacing w:line="360" w:lineRule="auto"/>
        <w:ind w:firstLine="709"/>
        <w:rPr>
          <w:szCs w:val="28"/>
        </w:rPr>
      </w:pPr>
    </w:p>
    <w:p w14:paraId="6C5A13F5" w14:textId="77777777" w:rsidR="00840B74" w:rsidRPr="005177B3" w:rsidRDefault="00F572CE" w:rsidP="005177B3">
      <w:pPr>
        <w:pStyle w:val="Heading"/>
        <w:spacing w:line="360" w:lineRule="auto"/>
        <w:rPr>
          <w:sz w:val="28"/>
          <w:szCs w:val="28"/>
        </w:rPr>
      </w:pPr>
      <w:r w:rsidRPr="005177B3">
        <w:rPr>
          <w:rFonts w:eastAsia="Arial"/>
          <w:sz w:val="28"/>
          <w:szCs w:val="28"/>
          <w:lang w:val="ru-RU"/>
        </w:rPr>
        <w:tab/>
        <w:t>1.</w:t>
      </w:r>
      <w:r w:rsidRPr="005177B3">
        <w:rPr>
          <w:rFonts w:eastAsia="Arial"/>
          <w:sz w:val="28"/>
          <w:szCs w:val="28"/>
        </w:rPr>
        <w:t>6</w:t>
      </w:r>
      <w:r w:rsidRPr="005177B3">
        <w:rPr>
          <w:rFonts w:eastAsia="Arial"/>
          <w:sz w:val="28"/>
          <w:szCs w:val="28"/>
          <w:lang w:val="ru-RU"/>
        </w:rPr>
        <w:t xml:space="preserve"> </w:t>
      </w:r>
      <w:r w:rsidRPr="005177B3">
        <w:rPr>
          <w:rFonts w:eastAsia="Arial"/>
          <w:sz w:val="28"/>
          <w:szCs w:val="28"/>
        </w:rPr>
        <w:t>Postconditions (Постусловия)</w:t>
      </w:r>
    </w:p>
    <w:p w14:paraId="56BC7CCA" w14:textId="77777777" w:rsidR="002C0C44" w:rsidRDefault="00F572CE" w:rsidP="002C0C44">
      <w:pPr>
        <w:pStyle w:val="Textbody"/>
        <w:spacing w:line="360" w:lineRule="auto"/>
        <w:ind w:firstLine="709"/>
        <w:rPr>
          <w:szCs w:val="28"/>
          <w:lang w:val="ru-RU"/>
        </w:rPr>
      </w:pPr>
      <w:r w:rsidRPr="005177B3">
        <w:rPr>
          <w:szCs w:val="28"/>
          <w:lang w:val="ru-RU"/>
        </w:rPr>
        <w:t>Рассылка сообщений пользователям, при корректной последовательности действий. При нарушении последовательности действий рассылка осуществляется после решения проблемы.</w:t>
      </w:r>
    </w:p>
    <w:p w14:paraId="180C22AF" w14:textId="77777777" w:rsidR="002C0C44" w:rsidRDefault="002C0C44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249B4A20" w14:textId="77777777"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rFonts w:eastAsia="Arial"/>
          <w:sz w:val="28"/>
          <w:szCs w:val="28"/>
          <w:lang w:val="ru-RU"/>
        </w:rPr>
        <w:lastRenderedPageBreak/>
        <w:t xml:space="preserve">1.7 </w:t>
      </w:r>
      <w:r w:rsidRPr="005177B3">
        <w:rPr>
          <w:rFonts w:eastAsia="Arial"/>
          <w:sz w:val="28"/>
          <w:szCs w:val="28"/>
        </w:rPr>
        <w:t>Use</w:t>
      </w:r>
      <w:r w:rsidRPr="005177B3">
        <w:rPr>
          <w:rFonts w:eastAsia="Arial"/>
          <w:sz w:val="28"/>
          <w:szCs w:val="28"/>
          <w:lang w:val="ru-RU"/>
        </w:rPr>
        <w:t>-</w:t>
      </w:r>
      <w:r w:rsidRPr="005177B3">
        <w:rPr>
          <w:rFonts w:eastAsia="Arial"/>
          <w:sz w:val="28"/>
          <w:szCs w:val="28"/>
        </w:rPr>
        <w:t>case</w:t>
      </w:r>
      <w:r w:rsidRPr="005177B3">
        <w:rPr>
          <w:rFonts w:eastAsia="Arial"/>
          <w:sz w:val="28"/>
          <w:szCs w:val="28"/>
          <w:lang w:val="ru-RU"/>
        </w:rPr>
        <w:t xml:space="preserve"> </w:t>
      </w:r>
      <w:r w:rsidRPr="005177B3">
        <w:rPr>
          <w:rFonts w:eastAsia="Arial"/>
          <w:sz w:val="28"/>
          <w:szCs w:val="28"/>
        </w:rPr>
        <w:t>diagram</w:t>
      </w:r>
      <w:r w:rsidRPr="005177B3">
        <w:rPr>
          <w:rFonts w:eastAsia="Arial"/>
          <w:sz w:val="28"/>
          <w:szCs w:val="28"/>
          <w:lang w:val="ru-RU"/>
        </w:rPr>
        <w:t xml:space="preserve"> (Диаграмма прецедента)</w:t>
      </w:r>
    </w:p>
    <w:p w14:paraId="74776A17" w14:textId="77777777" w:rsidR="00840B74" w:rsidRPr="005177B3" w:rsidRDefault="00F572CE" w:rsidP="005177B3">
      <w:pPr>
        <w:pStyle w:val="Textbody"/>
        <w:spacing w:line="360" w:lineRule="auto"/>
        <w:ind w:firstLine="709"/>
        <w:rPr>
          <w:szCs w:val="28"/>
          <w:lang w:val="ru-RU"/>
        </w:rPr>
      </w:pPr>
      <w:r w:rsidRPr="005177B3">
        <w:rPr>
          <w:rFonts w:eastAsia="Arial"/>
          <w:szCs w:val="28"/>
        </w:rPr>
        <w:t>UML</w:t>
      </w:r>
      <w:r w:rsidRPr="005177B3">
        <w:rPr>
          <w:rFonts w:eastAsia="Arial"/>
          <w:szCs w:val="28"/>
          <w:lang w:val="ru-RU"/>
        </w:rPr>
        <w:t>-диаграмма рассматриваемого прецедента представлена на рисунке 1.</w:t>
      </w:r>
    </w:p>
    <w:p w14:paraId="242DE49A" w14:textId="5DB82062" w:rsidR="004C67DB" w:rsidRPr="002C0C44" w:rsidRDefault="00545C0D" w:rsidP="004C67DB">
      <w:pPr>
        <w:pStyle w:val="Textbody"/>
        <w:spacing w:line="360" w:lineRule="auto"/>
        <w:ind w:firstLine="709"/>
        <w:jc w:val="center"/>
        <w:rPr>
          <w:noProof/>
          <w:sz w:val="32"/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67E7051F" wp14:editId="7BE51750">
            <wp:extent cx="3184358" cy="3025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71" t="35728" r="57762" b="23623"/>
                    <a:stretch/>
                  </pic:blipFill>
                  <pic:spPr bwMode="auto">
                    <a:xfrm>
                      <a:off x="0" y="0"/>
                      <a:ext cx="3197622" cy="303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9F52" w14:textId="77777777" w:rsidR="00840B74" w:rsidRPr="005177B3" w:rsidRDefault="00F572CE" w:rsidP="005177B3">
      <w:pPr>
        <w:pStyle w:val="Textbody"/>
        <w:spacing w:line="360" w:lineRule="auto"/>
        <w:ind w:firstLine="709"/>
        <w:jc w:val="center"/>
        <w:rPr>
          <w:sz w:val="32"/>
          <w:lang w:val="ru-RU"/>
        </w:rPr>
      </w:pPr>
      <w:r w:rsidRPr="005177B3">
        <w:rPr>
          <w:rFonts w:eastAsia="Arial"/>
          <w:lang w:val="ru-RU"/>
        </w:rPr>
        <w:t xml:space="preserve">Рисунок 1 — </w:t>
      </w:r>
      <w:r w:rsidRPr="005177B3">
        <w:rPr>
          <w:rFonts w:eastAsia="Arial"/>
        </w:rPr>
        <w:t>UML</w:t>
      </w:r>
      <w:r w:rsidRPr="005177B3">
        <w:rPr>
          <w:rFonts w:eastAsia="Arial"/>
          <w:lang w:val="ru-RU"/>
        </w:rPr>
        <w:t xml:space="preserve"> – диаграмма рассылки</w:t>
      </w:r>
    </w:p>
    <w:p w14:paraId="2C97C92F" w14:textId="442DBCFB" w:rsidR="005177B3" w:rsidRDefault="00545C0D" w:rsidP="002C0C44">
      <w:pPr>
        <w:pStyle w:val="Heading"/>
        <w:spacing w:line="360" w:lineRule="auto"/>
        <w:jc w:val="center"/>
        <w:rPr>
          <w:rFonts w:eastAsia="Arial"/>
          <w:sz w:val="24"/>
          <w:szCs w:val="24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A1CFF46" wp14:editId="7F9A190F">
            <wp:extent cx="3115324" cy="26746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374" t="38297" r="55957" b="24050"/>
                    <a:stretch/>
                  </pic:blipFill>
                  <pic:spPr bwMode="auto">
                    <a:xfrm>
                      <a:off x="0" y="0"/>
                      <a:ext cx="3125624" cy="2683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DD2FC" w14:textId="77777777" w:rsidR="002C0C44" w:rsidRPr="005177B3" w:rsidRDefault="002C0C44" w:rsidP="002C0C44">
      <w:pPr>
        <w:pStyle w:val="Textbody"/>
        <w:spacing w:line="360" w:lineRule="auto"/>
        <w:ind w:firstLine="709"/>
        <w:jc w:val="center"/>
        <w:rPr>
          <w:sz w:val="32"/>
          <w:lang w:val="ru-RU"/>
        </w:rPr>
      </w:pPr>
      <w:r w:rsidRPr="005177B3">
        <w:rPr>
          <w:rFonts w:eastAsia="Arial"/>
          <w:lang w:val="ru-RU"/>
        </w:rPr>
        <w:t xml:space="preserve">Рисунок </w:t>
      </w:r>
      <w:r w:rsidR="00C76705">
        <w:rPr>
          <w:rFonts w:eastAsia="Arial"/>
          <w:lang w:val="ru-RU"/>
        </w:rPr>
        <w:t>2</w:t>
      </w:r>
      <w:r w:rsidRPr="005177B3">
        <w:rPr>
          <w:rFonts w:eastAsia="Arial"/>
          <w:lang w:val="ru-RU"/>
        </w:rPr>
        <w:t xml:space="preserve"> — </w:t>
      </w:r>
      <w:r w:rsidRPr="005177B3">
        <w:rPr>
          <w:rFonts w:eastAsia="Arial"/>
        </w:rPr>
        <w:t>UML</w:t>
      </w:r>
      <w:r w:rsidRPr="005177B3">
        <w:rPr>
          <w:rFonts w:eastAsia="Arial"/>
          <w:lang w:val="ru-RU"/>
        </w:rPr>
        <w:t xml:space="preserve"> – диаграмма рассылки</w:t>
      </w:r>
    </w:p>
    <w:p w14:paraId="6B63EF40" w14:textId="77777777" w:rsidR="005177B3" w:rsidRDefault="005177B3" w:rsidP="005177B3">
      <w:pPr>
        <w:pStyle w:val="Heading"/>
        <w:spacing w:line="360" w:lineRule="auto"/>
        <w:rPr>
          <w:rFonts w:eastAsia="Arial"/>
          <w:sz w:val="24"/>
          <w:szCs w:val="24"/>
          <w:lang w:val="ru-RU"/>
        </w:rPr>
      </w:pPr>
    </w:p>
    <w:p w14:paraId="73DE650E" w14:textId="77777777" w:rsidR="00840B74" w:rsidRPr="005177B3" w:rsidRDefault="00F572CE" w:rsidP="005177B3">
      <w:pPr>
        <w:pStyle w:val="Heading"/>
        <w:spacing w:line="360" w:lineRule="auto"/>
        <w:rPr>
          <w:sz w:val="28"/>
          <w:szCs w:val="28"/>
          <w:lang w:val="ru-RU"/>
        </w:rPr>
      </w:pPr>
      <w:r w:rsidRPr="005177B3">
        <w:rPr>
          <w:rFonts w:eastAsia="Arial"/>
          <w:sz w:val="28"/>
          <w:szCs w:val="28"/>
          <w:lang w:val="ru-RU"/>
        </w:rPr>
        <w:t xml:space="preserve">1.8 </w:t>
      </w:r>
      <w:r w:rsidRPr="005177B3">
        <w:rPr>
          <w:rFonts w:eastAsia="Arial"/>
          <w:sz w:val="28"/>
          <w:szCs w:val="28"/>
        </w:rPr>
        <w:t>Activity</w:t>
      </w:r>
      <w:r w:rsidRPr="005177B3">
        <w:rPr>
          <w:rFonts w:eastAsia="Arial"/>
          <w:sz w:val="28"/>
          <w:szCs w:val="28"/>
          <w:lang w:val="ru-RU"/>
        </w:rPr>
        <w:t xml:space="preserve"> </w:t>
      </w:r>
      <w:r w:rsidRPr="005177B3">
        <w:rPr>
          <w:rFonts w:eastAsia="Arial"/>
          <w:sz w:val="28"/>
          <w:szCs w:val="28"/>
        </w:rPr>
        <w:t>diagram</w:t>
      </w:r>
      <w:r w:rsidRPr="005177B3">
        <w:rPr>
          <w:rFonts w:eastAsia="Arial"/>
          <w:sz w:val="28"/>
          <w:szCs w:val="28"/>
          <w:lang w:val="ru-RU"/>
        </w:rPr>
        <w:t xml:space="preserve"> (Диаграмма деятельности)</w:t>
      </w:r>
    </w:p>
    <w:p w14:paraId="35D7BF33" w14:textId="77777777" w:rsidR="00840B74" w:rsidRPr="005177B3" w:rsidRDefault="00F572CE" w:rsidP="005177B3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77B3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Pr="005177B3">
        <w:rPr>
          <w:rFonts w:ascii="Times New Roman" w:eastAsia="Arial" w:hAnsi="Times New Roman" w:cs="Times New Roman"/>
          <w:sz w:val="28"/>
          <w:szCs w:val="28"/>
        </w:rPr>
        <w:t>UML</w:t>
      </w:r>
      <w:r w:rsidR="00BC7D18" w:rsidRPr="005177B3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5177B3">
        <w:rPr>
          <w:rFonts w:ascii="Times New Roman" w:eastAsia="Arial" w:hAnsi="Times New Roman" w:cs="Times New Roman"/>
          <w:sz w:val="28"/>
          <w:szCs w:val="28"/>
          <w:lang w:val="ru-RU"/>
        </w:rPr>
        <w:t>-</w:t>
      </w:r>
      <w:r w:rsidR="00BC7D18" w:rsidRPr="005177B3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5177B3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 рассматриваемого прецедента представлена на рисунке 2.</w:t>
      </w:r>
    </w:p>
    <w:p w14:paraId="30CEDDC5" w14:textId="77777777" w:rsidR="005177B3" w:rsidRDefault="00824DF7" w:rsidP="00824DF7">
      <w:pPr>
        <w:pStyle w:val="Standard"/>
        <w:spacing w:line="360" w:lineRule="auto"/>
        <w:ind w:firstLine="709"/>
        <w:jc w:val="center"/>
        <w:rPr>
          <w:rFonts w:ascii="Times New Roman" w:eastAsia="Arial" w:hAnsi="Times New Roman" w:cs="Times New Roman"/>
          <w:lang w:val="ru-RU"/>
        </w:rPr>
      </w:pPr>
      <w:r w:rsidRPr="00824DF7">
        <w:rPr>
          <w:rFonts w:ascii="Times New Roman" w:eastAsia="Arial" w:hAnsi="Times New Roman" w:cs="Times New Roman"/>
          <w:noProof/>
          <w:lang w:val="ru-RU" w:eastAsia="ru-RU" w:bidi="ar-SA"/>
        </w:rPr>
        <w:lastRenderedPageBreak/>
        <w:drawing>
          <wp:inline distT="0" distB="0" distL="0" distR="0" wp14:anchorId="636D2ADE" wp14:editId="6E128234">
            <wp:extent cx="5667375" cy="61932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790" cy="61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AB08" w14:textId="77777777" w:rsidR="005177B3" w:rsidRDefault="005177B3" w:rsidP="005177B3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</w:p>
    <w:p w14:paraId="32940AEE" w14:textId="77777777" w:rsidR="00840B74" w:rsidRPr="005177B3" w:rsidRDefault="00F572CE" w:rsidP="005177B3">
      <w:pPr>
        <w:pStyle w:val="Standard"/>
        <w:spacing w:line="360" w:lineRule="auto"/>
        <w:ind w:firstLine="709"/>
        <w:jc w:val="center"/>
        <w:rPr>
          <w:sz w:val="28"/>
          <w:lang w:val="ru-RU"/>
        </w:rPr>
      </w:pPr>
      <w:r w:rsidRPr="005177B3">
        <w:rPr>
          <w:rFonts w:ascii="Times New Roman" w:eastAsia="Arial" w:hAnsi="Times New Roman" w:cs="Times New Roman"/>
          <w:sz w:val="28"/>
          <w:lang w:val="ru-RU"/>
        </w:rPr>
        <w:t xml:space="preserve">Рисунок </w:t>
      </w:r>
      <w:r w:rsidR="00C76705">
        <w:rPr>
          <w:rFonts w:ascii="Times New Roman" w:eastAsia="Arial" w:hAnsi="Times New Roman" w:cs="Times New Roman"/>
          <w:sz w:val="28"/>
          <w:lang w:val="ru-RU"/>
        </w:rPr>
        <w:t>3</w:t>
      </w:r>
      <w:r w:rsidRPr="005177B3">
        <w:rPr>
          <w:rFonts w:ascii="Times New Roman" w:eastAsia="Arial" w:hAnsi="Times New Roman" w:cs="Times New Roman"/>
          <w:sz w:val="28"/>
          <w:lang w:val="ru-RU"/>
        </w:rPr>
        <w:t xml:space="preserve"> -  </w:t>
      </w:r>
      <w:r w:rsidRPr="005177B3">
        <w:rPr>
          <w:rFonts w:ascii="Times New Roman" w:eastAsia="Arial" w:hAnsi="Times New Roman" w:cs="Times New Roman"/>
          <w:sz w:val="28"/>
        </w:rPr>
        <w:t>UML</w:t>
      </w:r>
      <w:r w:rsidRPr="005177B3">
        <w:rPr>
          <w:rFonts w:ascii="Times New Roman" w:eastAsia="Arial" w:hAnsi="Times New Roman" w:cs="Times New Roman"/>
          <w:sz w:val="28"/>
          <w:lang w:val="ru-RU"/>
        </w:rPr>
        <w:t>-диаграмма деятельности рассылки</w:t>
      </w:r>
    </w:p>
    <w:p w14:paraId="747408B3" w14:textId="77777777" w:rsidR="00840B74" w:rsidRDefault="00840B74" w:rsidP="005177B3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</w:p>
    <w:p w14:paraId="227EBCBB" w14:textId="77777777" w:rsidR="00840B74" w:rsidRDefault="00840B74" w:rsidP="005177B3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</w:p>
    <w:p w14:paraId="731B1597" w14:textId="77777777" w:rsidR="00840B74" w:rsidRDefault="00840B74" w:rsidP="005177B3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</w:p>
    <w:p w14:paraId="6DD1F921" w14:textId="77777777" w:rsidR="00497B3F" w:rsidRDefault="004C67DB">
      <w:pPr>
        <w:suppressAutoHyphens w:val="0"/>
        <w:rPr>
          <w:rFonts w:ascii="Times New Roman" w:eastAsia="Arial" w:hAnsi="Times New Roman" w:cs="Times New Roman"/>
          <w:color w:val="000000"/>
          <w:sz w:val="28"/>
          <w:lang w:val="ru-RU"/>
        </w:rPr>
      </w:pPr>
      <w:r>
        <w:rPr>
          <w:rFonts w:ascii="Times New Roman" w:eastAsia="Arial" w:hAnsi="Times New Roman" w:cs="Times New Roman"/>
          <w:color w:val="000000"/>
          <w:sz w:val="28"/>
          <w:lang w:val="ru-RU"/>
        </w:rPr>
        <w:br w:type="page"/>
      </w:r>
    </w:p>
    <w:p w14:paraId="2B4F6552" w14:textId="77777777" w:rsidR="00977FD9" w:rsidRDefault="00977FD9">
      <w:pPr>
        <w:suppressAutoHyphens w:val="0"/>
        <w:rPr>
          <w:rFonts w:ascii="Times New Roman" w:eastAsia="Arial" w:hAnsi="Times New Roman" w:cs="Times New Roman"/>
          <w:color w:val="000000"/>
          <w:sz w:val="28"/>
          <w:lang w:val="ru-RU"/>
        </w:rPr>
      </w:pPr>
    </w:p>
    <w:p w14:paraId="1FEEB7DC" w14:textId="77777777" w:rsidR="00840B74" w:rsidRDefault="004C67DB" w:rsidP="004C67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Глоссарий:</w:t>
      </w:r>
    </w:p>
    <w:p w14:paraId="241027D3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(рус.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программно-аппаратная часть сервиса.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 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выполняемая на сервере.</w:t>
      </w:r>
    </w:p>
    <w:p w14:paraId="1AD48646" w14:textId="77777777"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14:paraId="662FDCE1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ront-end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(рус.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>) — клиентская сторона пользовательского интерфейса к программно-аппаратной части сервиса.</w:t>
      </w:r>
    </w:p>
    <w:p w14:paraId="55399F72" w14:textId="77777777"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14:paraId="1EA6ADFC" w14:textId="64163D88" w:rsidR="004C67DB" w:rsidRDefault="000C7005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C7005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4C67DB">
        <w:rPr>
          <w:rFonts w:ascii="Times New Roman" w:hAnsi="Times New Roman" w:cs="Times New Roman"/>
          <w:sz w:val="28"/>
          <w:szCs w:val="28"/>
        </w:rPr>
        <w:t xml:space="preserve"> (рус. </w:t>
      </w:r>
      <w:r>
        <w:rPr>
          <w:rFonts w:ascii="Times New Roman" w:hAnsi="Times New Roman" w:cs="Times New Roman"/>
          <w:sz w:val="28"/>
          <w:szCs w:val="28"/>
        </w:rPr>
        <w:t>Си Шарп</w:t>
      </w:r>
      <w:r w:rsidR="004C67DB">
        <w:rPr>
          <w:rFonts w:ascii="Times New Roman" w:hAnsi="Times New Roman" w:cs="Times New Roman"/>
          <w:sz w:val="28"/>
          <w:szCs w:val="28"/>
        </w:rPr>
        <w:t xml:space="preserve">) - </w:t>
      </w:r>
      <w:r w:rsidRPr="000C7005">
        <w:rPr>
          <w:rFonts w:ascii="Times New Roman" w:hAnsi="Times New Roman" w:cs="Times New Roman"/>
          <w:sz w:val="28"/>
          <w:szCs w:val="28"/>
        </w:rPr>
        <w:t>объектно-ориентированный язык программирования</w:t>
      </w:r>
      <w:r w:rsidR="004C67DB">
        <w:rPr>
          <w:rFonts w:ascii="Times New Roman" w:hAnsi="Times New Roman" w:cs="Times New Roman"/>
          <w:sz w:val="28"/>
          <w:szCs w:val="28"/>
        </w:rPr>
        <w:t xml:space="preserve">, используемый при разработке </w:t>
      </w:r>
      <w:proofErr w:type="spellStart"/>
      <w:r w:rsidR="004C67DB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="004C67DB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7B6D60A7" w14:textId="77777777"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14:paraId="2E21EB25" w14:textId="691A5DF6" w:rsidR="004C67DB" w:rsidRDefault="000C7005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C700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Net</w:t>
      </w:r>
      <w:r w:rsidRPr="000C70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  <w:r w:rsidR="004C67DB">
        <w:rPr>
          <w:rFonts w:ascii="Times New Roman" w:hAnsi="Times New Roman" w:cs="Times New Roman"/>
          <w:sz w:val="28"/>
          <w:szCs w:val="28"/>
        </w:rPr>
        <w:t xml:space="preserve"> (рус. </w:t>
      </w:r>
      <w:r>
        <w:rPr>
          <w:rFonts w:ascii="Times New Roman" w:hAnsi="Times New Roman" w:cs="Times New Roman"/>
          <w:sz w:val="28"/>
          <w:szCs w:val="28"/>
        </w:rPr>
        <w:t>Дот Нэт Фреймворк</w:t>
      </w:r>
      <w:r w:rsidR="004C67DB">
        <w:rPr>
          <w:rFonts w:ascii="Times New Roman" w:hAnsi="Times New Roman" w:cs="Times New Roman"/>
          <w:sz w:val="28"/>
          <w:szCs w:val="28"/>
        </w:rPr>
        <w:t xml:space="preserve">) -  свободный фреймворк для разработки приложений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7005">
        <w:rPr>
          <w:rFonts w:ascii="Times New Roman" w:hAnsi="Times New Roman" w:cs="Times New Roman"/>
          <w:sz w:val="28"/>
          <w:szCs w:val="28"/>
        </w:rPr>
        <w:t>#</w:t>
      </w:r>
      <w:r w:rsidR="004C67DB">
        <w:rPr>
          <w:rFonts w:ascii="Times New Roman" w:hAnsi="Times New Roman" w:cs="Times New Roman"/>
          <w:sz w:val="28"/>
          <w:szCs w:val="28"/>
        </w:rPr>
        <w:t>.</w:t>
      </w:r>
    </w:p>
    <w:p w14:paraId="6646A34F" w14:textId="77777777"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14:paraId="3EF408BB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 xml:space="preserve"> — средство обмена сообщениями.</w:t>
      </w:r>
    </w:p>
    <w:p w14:paraId="32FFD184" w14:textId="77777777" w:rsidR="004C67DB" w:rsidRDefault="004C67DB" w:rsidP="004C67DB">
      <w:pPr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14:paraId="1B1577CB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Бот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hAnsi="Times New Roman" w:cs="Times New Roman"/>
          <w:sz w:val="28"/>
          <w:szCs w:val="28"/>
        </w:rPr>
        <w:t>) -  специальная программа, выполняющая автоматически и/или по заданному расписанию какие-либо действия через интерфейсы, предназначенные для людей.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обсуждении компьютерных программ слово употребляется в основном в применении к Интернету.</w:t>
      </w:r>
    </w:p>
    <w:p w14:paraId="21A15B20" w14:textId="77777777"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14:paraId="46318CD4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, сокр. ОС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, OS) —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14:paraId="75F46F50" w14:textId="77777777"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14:paraId="3D5F4926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Браузер</w:t>
      </w:r>
      <w:r>
        <w:rPr>
          <w:rFonts w:ascii="Times New Roman" w:hAnsi="Times New Roman" w:cs="Times New Roman"/>
          <w:sz w:val="28"/>
          <w:szCs w:val="28"/>
        </w:rPr>
        <w:t xml:space="preserve">, или веб-обозреватель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hAnsi="Times New Roman" w:cs="Times New Roman"/>
          <w:sz w:val="28"/>
          <w:szCs w:val="28"/>
        </w:rPr>
        <w:t>) — прикладное программное обеспечение для просмотра страниц, содержания веб-документов, компьютерных файлов и их каталогов; управления веб-приложениями; а также для решения других задач. В глобальной сети браузеры используют для запроса, обработки, манипулирования и отображения содержания веб-сайтов.</w:t>
      </w:r>
    </w:p>
    <w:p w14:paraId="0B85FEAA" w14:textId="77777777"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14:paraId="2E877AA7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(ПО) — программа или множество программ, используемых для управления компьютером.</w:t>
      </w:r>
    </w:p>
    <w:p w14:paraId="1E7929AB" w14:textId="77777777"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14:paraId="29404629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Прикладная программа</w:t>
      </w:r>
      <w:r>
        <w:rPr>
          <w:rFonts w:ascii="Times New Roman" w:hAnsi="Times New Roman" w:cs="Times New Roman"/>
          <w:sz w:val="28"/>
          <w:szCs w:val="28"/>
        </w:rPr>
        <w:t>, или приложение, — программа, предназначенная для выполнения определённых задач и рассчитанная на непосредственное взаимодействие с пользователем.</w:t>
      </w:r>
    </w:p>
    <w:p w14:paraId="21D05FD9" w14:textId="77777777" w:rsidR="004C67DB" w:rsidRPr="004C67DB" w:rsidRDefault="004C67DB" w:rsidP="004C67DB">
      <w:pPr>
        <w:ind w:left="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F9D036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Веб</w:t>
      </w:r>
      <w:r>
        <w:rPr>
          <w:rFonts w:ascii="Times New Roman" w:hAnsi="Times New Roman" w:cs="Times New Roman"/>
          <w:sz w:val="28"/>
          <w:szCs w:val="28"/>
        </w:rPr>
        <w:t xml:space="preserve">, всемирная паутина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) — 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Интернет.</w:t>
      </w:r>
    </w:p>
    <w:p w14:paraId="77B59349" w14:textId="77777777"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14:paraId="0BE05866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Социальная сеть</w:t>
      </w:r>
      <w:r>
        <w:rPr>
          <w:rFonts w:ascii="Times New Roman" w:hAnsi="Times New Roman" w:cs="Times New Roman"/>
          <w:sz w:val="28"/>
          <w:szCs w:val="28"/>
        </w:rPr>
        <w:t xml:space="preserve"> — онлайн-платформа, которую люди используют для общения, создания социальных отношений с другими людьми, которые имеют схожие интересы или офлайн-связи.</w:t>
      </w:r>
    </w:p>
    <w:p w14:paraId="38AC04B7" w14:textId="77777777" w:rsidR="004C67DB" w:rsidRDefault="004C67DB" w:rsidP="004C67DB">
      <w:pPr>
        <w:pStyle w:val="ad"/>
        <w:spacing w:after="0"/>
        <w:ind w:left="57"/>
        <w:jc w:val="both"/>
        <w:rPr>
          <w:rFonts w:ascii="Times New Roman" w:hAnsi="Times New Roman" w:cs="Times New Roman"/>
          <w:sz w:val="28"/>
          <w:szCs w:val="28"/>
        </w:rPr>
      </w:pPr>
    </w:p>
    <w:p w14:paraId="3A3DBB25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— выделенный или специализированный компьютер для выполнения сервисного программного обеспечения.</w:t>
      </w:r>
    </w:p>
    <w:p w14:paraId="6D414C09" w14:textId="77777777" w:rsidR="004C67DB" w:rsidRPr="004C67DB" w:rsidRDefault="004C67DB" w:rsidP="004C67DB">
      <w:pPr>
        <w:ind w:left="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0EEE0D" w14:textId="5C71D681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Веб приложение</w:t>
      </w:r>
      <w:r>
        <w:rPr>
          <w:rFonts w:ascii="Times New Roman" w:hAnsi="Times New Roman" w:cs="Times New Roman"/>
          <w:sz w:val="28"/>
          <w:szCs w:val="28"/>
        </w:rPr>
        <w:t xml:space="preserve"> — клиент-серверное приложение, в котором клиент взаимодействует с веб-сервером при помощи браузера.</w:t>
      </w:r>
    </w:p>
    <w:p w14:paraId="076D42AB" w14:textId="77777777" w:rsidR="00591A07" w:rsidRPr="00591A07" w:rsidRDefault="00591A07" w:rsidP="00591A07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163EEF41" w14:textId="25B43079" w:rsidR="00591A07" w:rsidRDefault="00591A07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91A07">
        <w:rPr>
          <w:rFonts w:ascii="Times New Roman" w:hAnsi="Times New Roman" w:cs="Times New Roman"/>
          <w:b/>
          <w:bCs/>
          <w:sz w:val="28"/>
          <w:szCs w:val="28"/>
        </w:rPr>
        <w:t>СУБД</w:t>
      </w:r>
      <w:r w:rsidRPr="00591A07">
        <w:rPr>
          <w:rFonts w:ascii="Times New Roman" w:hAnsi="Times New Roman" w:cs="Times New Roman"/>
          <w:sz w:val="28"/>
          <w:szCs w:val="28"/>
        </w:rPr>
        <w:t xml:space="preserve"> — комплекс программ, позволяющих создать базу данных (БД) и манипулировать данными (вставлять, обновлять, удалять и выбирать). Система обеспеч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1A07">
        <w:rPr>
          <w:rFonts w:ascii="Times New Roman" w:hAnsi="Times New Roman" w:cs="Times New Roman"/>
          <w:sz w:val="28"/>
          <w:szCs w:val="28"/>
        </w:rPr>
        <w:t>вает безопасность, надёжность хранения и целостность данных, а также предоставляет средства для администрирования БД</w:t>
      </w:r>
    </w:p>
    <w:p w14:paraId="7BD299BE" w14:textId="77777777" w:rsidR="00591A07" w:rsidRPr="00591A07" w:rsidRDefault="00591A07" w:rsidP="00591A07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0CB44BF4" w14:textId="24A6AA89" w:rsidR="00591A07" w:rsidRDefault="00591A07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91A07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591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1A07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91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1A0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591A07">
        <w:rPr>
          <w:rFonts w:ascii="Times New Roman" w:hAnsi="Times New Roman" w:cs="Times New Roman"/>
          <w:sz w:val="28"/>
          <w:szCs w:val="28"/>
        </w:rPr>
        <w:t xml:space="preserve"> - </w:t>
      </w:r>
      <w:r w:rsidRPr="00591A07">
        <w:rPr>
          <w:rFonts w:ascii="Times New Roman" w:hAnsi="Times New Roman" w:cs="Times New Roman"/>
          <w:sz w:val="28"/>
          <w:szCs w:val="28"/>
        </w:rPr>
        <w:t xml:space="preserve">система управления реляционными базами данных (РСУБД), разработанная корпорацией </w:t>
      </w:r>
      <w:r w:rsidRPr="00591A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1A07">
        <w:rPr>
          <w:rFonts w:ascii="Times New Roman" w:hAnsi="Times New Roman" w:cs="Times New Roman"/>
          <w:sz w:val="28"/>
          <w:szCs w:val="28"/>
        </w:rPr>
        <w:t>.</w:t>
      </w:r>
    </w:p>
    <w:p w14:paraId="1F59AB42" w14:textId="77777777" w:rsidR="004C67DB" w:rsidRPr="00880A1B" w:rsidRDefault="004C67DB" w:rsidP="000C70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0BCE6E" w14:textId="77777777" w:rsidR="004C67DB" w:rsidRDefault="004C67DB" w:rsidP="004C67DB">
      <w:pPr>
        <w:pStyle w:val="ad"/>
        <w:numPr>
          <w:ilvl w:val="0"/>
          <w:numId w:val="18"/>
        </w:numPr>
        <w:spacing w:after="0" w:line="256" w:lineRule="auto"/>
        <w:ind w:left="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) — процесс проверки принадлежности субъекту прав доступа к информационным ресурсам системы или веб-сайта в соответствии с предъявленным им идентификатором; подтверждение (установление) подлинности субъекта.</w:t>
      </w:r>
    </w:p>
    <w:p w14:paraId="35FB286E" w14:textId="77777777" w:rsidR="004C67DB" w:rsidRPr="004C67DB" w:rsidRDefault="004C67DB" w:rsidP="004C67D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sectPr w:rsidR="004C67DB" w:rsidRPr="004C67DB">
      <w:footerReference w:type="default" r:id="rId10"/>
      <w:pgSz w:w="12240" w:h="15840"/>
      <w:pgMar w:top="720" w:right="567" w:bottom="720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58C48" w14:textId="77777777" w:rsidR="000E71ED" w:rsidRDefault="000E71ED">
      <w:r>
        <w:separator/>
      </w:r>
    </w:p>
  </w:endnote>
  <w:endnote w:type="continuationSeparator" w:id="0">
    <w:p w14:paraId="23060A17" w14:textId="77777777" w:rsidR="000E71ED" w:rsidRDefault="000E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20954" w14:textId="6710C01C" w:rsidR="006B1B4F" w:rsidRDefault="00F572CE">
    <w:pPr>
      <w:pStyle w:val="a8"/>
      <w:jc w:val="center"/>
    </w:pPr>
    <w:r>
      <w:rPr>
        <w:lang w:val="ru-RU"/>
      </w:rPr>
      <w:fldChar w:fldCharType="begin"/>
    </w:r>
    <w:r>
      <w:rPr>
        <w:lang w:val="ru-RU"/>
      </w:rPr>
      <w:instrText xml:space="preserve"> PAGE </w:instrText>
    </w:r>
    <w:r>
      <w:rPr>
        <w:lang w:val="ru-RU"/>
      </w:rPr>
      <w:fldChar w:fldCharType="separate"/>
    </w:r>
    <w:r w:rsidR="00545C0D">
      <w:rPr>
        <w:noProof/>
        <w:lang w:val="ru-RU"/>
      </w:rPr>
      <w:t>4</w:t>
    </w:r>
    <w:r>
      <w:rPr>
        <w:lang w:val="ru-RU"/>
      </w:rPr>
      <w:fldChar w:fldCharType="end"/>
    </w:r>
  </w:p>
  <w:p w14:paraId="571CBAE6" w14:textId="77777777" w:rsidR="006B1B4F" w:rsidRDefault="000E71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D169D" w14:textId="77777777" w:rsidR="000E71ED" w:rsidRDefault="000E71ED">
      <w:r>
        <w:rPr>
          <w:color w:val="000000"/>
        </w:rPr>
        <w:separator/>
      </w:r>
    </w:p>
  </w:footnote>
  <w:footnote w:type="continuationSeparator" w:id="0">
    <w:p w14:paraId="1CE5BAD3" w14:textId="77777777" w:rsidR="000E71ED" w:rsidRDefault="000E7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B71"/>
    <w:multiLevelType w:val="multilevel"/>
    <w:tmpl w:val="898C5A7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7E1419B"/>
    <w:multiLevelType w:val="hybridMultilevel"/>
    <w:tmpl w:val="2BC48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211A"/>
    <w:multiLevelType w:val="multilevel"/>
    <w:tmpl w:val="3A7872C2"/>
    <w:styleLink w:val="Numbering123"/>
    <w:lvl w:ilvl="0">
      <w:start w:val="1"/>
      <w:numFmt w:val="decimal"/>
      <w:pStyle w:val="a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D62632B"/>
    <w:multiLevelType w:val="multilevel"/>
    <w:tmpl w:val="66DEED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21D3445B"/>
    <w:multiLevelType w:val="multilevel"/>
    <w:tmpl w:val="4BA420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25D504D4"/>
    <w:multiLevelType w:val="multilevel"/>
    <w:tmpl w:val="B99623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2EB350E8"/>
    <w:multiLevelType w:val="multilevel"/>
    <w:tmpl w:val="223CB9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2F23168A"/>
    <w:multiLevelType w:val="multilevel"/>
    <w:tmpl w:val="BBB0E8B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 w15:restartNumberingAfterBreak="0">
    <w:nsid w:val="33660C2E"/>
    <w:multiLevelType w:val="multilevel"/>
    <w:tmpl w:val="C608C3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3A2D079A"/>
    <w:multiLevelType w:val="multilevel"/>
    <w:tmpl w:val="B1742B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F317DEB"/>
    <w:multiLevelType w:val="hybridMultilevel"/>
    <w:tmpl w:val="D770A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7D3"/>
    <w:multiLevelType w:val="multilevel"/>
    <w:tmpl w:val="BB30A56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53C62AEF"/>
    <w:multiLevelType w:val="hybridMultilevel"/>
    <w:tmpl w:val="A4DC0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B00E1"/>
    <w:multiLevelType w:val="multilevel"/>
    <w:tmpl w:val="B4C808B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 w15:restartNumberingAfterBreak="0">
    <w:nsid w:val="61B93BCB"/>
    <w:multiLevelType w:val="hybridMultilevel"/>
    <w:tmpl w:val="1CE4D144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" w15:restartNumberingAfterBreak="0">
    <w:nsid w:val="6EEC24F5"/>
    <w:multiLevelType w:val="multilevel"/>
    <w:tmpl w:val="095ECB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74215A88"/>
    <w:multiLevelType w:val="hybridMultilevel"/>
    <w:tmpl w:val="0C322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5"/>
  </w:num>
  <w:num w:numId="6">
    <w:abstractNumId w:val="4"/>
  </w:num>
  <w:num w:numId="7">
    <w:abstractNumId w:val="9"/>
  </w:num>
  <w:num w:numId="8">
    <w:abstractNumId w:val="13"/>
  </w:num>
  <w:num w:numId="9">
    <w:abstractNumId w:val="2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6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74"/>
    <w:rsid w:val="00047864"/>
    <w:rsid w:val="000C7005"/>
    <w:rsid w:val="000E71ED"/>
    <w:rsid w:val="00130F77"/>
    <w:rsid w:val="002772AE"/>
    <w:rsid w:val="002C0C44"/>
    <w:rsid w:val="00372382"/>
    <w:rsid w:val="00436FF9"/>
    <w:rsid w:val="00497B3F"/>
    <w:rsid w:val="004C67DB"/>
    <w:rsid w:val="004E0919"/>
    <w:rsid w:val="005177B3"/>
    <w:rsid w:val="00545C0D"/>
    <w:rsid w:val="00591A07"/>
    <w:rsid w:val="006E61C5"/>
    <w:rsid w:val="00824DF7"/>
    <w:rsid w:val="00840B74"/>
    <w:rsid w:val="00880A1B"/>
    <w:rsid w:val="00977FD9"/>
    <w:rsid w:val="009C5F41"/>
    <w:rsid w:val="00A17A2F"/>
    <w:rsid w:val="00BB080F"/>
    <w:rsid w:val="00BC7D18"/>
    <w:rsid w:val="00BD0CA4"/>
    <w:rsid w:val="00C76705"/>
    <w:rsid w:val="00C95D3D"/>
    <w:rsid w:val="00D34355"/>
    <w:rsid w:val="00D855B3"/>
    <w:rsid w:val="00F5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3C4D"/>
  <w15:docId w15:val="{CD0B0314-7E5C-44F1-B57A-04EF1AA1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spacing w:line="276" w:lineRule="auto"/>
      <w:ind w:firstLine="70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Textbody">
    <w:name w:val="Text body"/>
    <w:basedOn w:val="Standard"/>
    <w:pPr>
      <w:spacing w:line="276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a">
    <w:name w:val="List"/>
    <w:basedOn w:val="Textbody"/>
    <w:pPr>
      <w:numPr>
        <w:numId w:val="1"/>
      </w:numPr>
    </w:pPr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Subtitle"/>
    <w:basedOn w:val="Heading"/>
    <w:next w:val="Textbody"/>
    <w:pPr>
      <w:ind w:firstLine="1417"/>
    </w:pPr>
    <w:rPr>
      <w:sz w:val="36"/>
      <w:szCs w:val="36"/>
    </w:rPr>
  </w:style>
  <w:style w:type="paragraph" w:customStyle="1" w:styleId="Drawing">
    <w:name w:val="Drawing"/>
    <w:basedOn w:val="a4"/>
  </w:style>
  <w:style w:type="paragraph" w:customStyle="1" w:styleId="Standarduser">
    <w:name w:val="Standard (user)"/>
    <w:pPr>
      <w:suppressAutoHyphens/>
    </w:pPr>
  </w:style>
  <w:style w:type="paragraph" w:styleId="a6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val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0"/>
    <w:pPr>
      <w:tabs>
        <w:tab w:val="center" w:pos="4677"/>
        <w:tab w:val="right" w:pos="9355"/>
      </w:tabs>
    </w:pPr>
    <w:rPr>
      <w:szCs w:val="21"/>
    </w:rPr>
  </w:style>
  <w:style w:type="paragraph" w:styleId="a8">
    <w:name w:val="footer"/>
    <w:basedOn w:val="a0"/>
    <w:pPr>
      <w:tabs>
        <w:tab w:val="center" w:pos="4677"/>
        <w:tab w:val="right" w:pos="9355"/>
      </w:tabs>
    </w:pPr>
    <w:rPr>
      <w:szCs w:val="21"/>
    </w:rPr>
  </w:style>
  <w:style w:type="paragraph" w:styleId="a9">
    <w:name w:val="Balloon Text"/>
    <w:basedOn w:val="a0"/>
    <w:rPr>
      <w:rFonts w:ascii="Segoe UI" w:hAnsi="Segoe UI"/>
      <w:sz w:val="18"/>
      <w:szCs w:val="1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a">
    <w:name w:val="Верхний колонтитул Знак"/>
    <w:basedOn w:val="a1"/>
    <w:rPr>
      <w:szCs w:val="21"/>
    </w:rPr>
  </w:style>
  <w:style w:type="character" w:customStyle="1" w:styleId="ab">
    <w:name w:val="Нижний колонтитул Знак"/>
    <w:basedOn w:val="a1"/>
    <w:rPr>
      <w:szCs w:val="21"/>
    </w:rPr>
  </w:style>
  <w:style w:type="character" w:customStyle="1" w:styleId="ac">
    <w:name w:val="Текст выноски Знак"/>
    <w:basedOn w:val="a1"/>
    <w:rPr>
      <w:rFonts w:ascii="Segoe UI" w:hAnsi="Segoe UI"/>
      <w:sz w:val="18"/>
      <w:szCs w:val="16"/>
    </w:rPr>
  </w:style>
  <w:style w:type="paragraph" w:styleId="ad">
    <w:name w:val="List Paragraph"/>
    <w:basedOn w:val="a0"/>
    <w:uiPriority w:val="34"/>
    <w:qFormat/>
    <w:rsid w:val="00130F77"/>
    <w:pPr>
      <w:suppressAutoHyphens w:val="0"/>
      <w:autoSpaceDN/>
      <w:spacing w:after="160" w:line="254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numbering" w:customStyle="1" w:styleId="Numbering123">
    <w:name w:val="Numbering 123"/>
    <w:basedOn w:val="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Мишка Карандаш</cp:lastModifiedBy>
  <cp:revision>4</cp:revision>
  <cp:lastPrinted>2019-12-26T17:30:00Z</cp:lastPrinted>
  <dcterms:created xsi:type="dcterms:W3CDTF">2020-05-02T20:51:00Z</dcterms:created>
  <dcterms:modified xsi:type="dcterms:W3CDTF">2020-05-06T18:15:00Z</dcterms:modified>
</cp:coreProperties>
</file>