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</w:rPr>
        <w:t xml:space="preserve">INSTITUTO TECNOLÓGICO SUPERIOR DE CIUDAD CONSTITUCION.</w:t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</w:rPr>
      </w:r>
      <w:r/>
      <w:r/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INGENIERIA EN SISTEMAS COMPUTACIONALES.</w:t>
      </w: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  <w:t xml:space="preserve">8SM </w:t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CIENCIA DE DATOS REPORTE PIPELINE DE ETL CON PYTHON, SQLITE3 Y EXPRESIONES REGULARES PARTE 1.1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</w:rPr>
        <w:t xml:space="preserve">ALUMNO: 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ALEJANDRO, CONTRERAS GOMEZ. 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TUTOR: 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MSC. ISAAC FELIPE GARCIA LOPEZ. 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CD. </w:t>
      </w:r>
      <w:r>
        <w:rPr>
          <w:color w:val="000000" w:themeColor="text1"/>
          <w:sz w:val="32"/>
          <w:szCs w:val="32"/>
        </w:rPr>
        <w:t xml:space="preserve">CONSTITUCION– BAJA CALIFORNIA SUR– MEXICO. </w:t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693"/>
        <w:pBdr/>
        <w:spacing w:before="0"/>
        <w:ind/>
        <w:jc w:val="center"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</w:rPr>
        <w:t xml:space="preserve">LUNES 25 DE MAYO DEL 2026.</w:t>
      </w: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</w:rPr>
      </w:r>
    </w:p>
    <w:p>
      <w:pPr>
        <w:pStyle w:val="6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1. Descripción general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código implementa un mini pipeline ET</w:t>
      </w:r>
      <w:r>
        <w:rPr>
          <w:color w:val="000000" w:themeColor="text1"/>
        </w:rPr>
        <w:t xml:space="preserve">L (Extract, Transform, Load) sobre un archivo CSV de miembros. Se carga la información a una base de datos SQLite, se consultan los datos y se aplican tres transformaciones de limpieza sobre la columna de números telefónicos mediante expresiones regulares.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 Conceptos clave</w:t>
      </w:r>
      <w:r>
        <w:rPr>
          <w:color w:val="000000" w:themeColor="text1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Concepto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Descripción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ETL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Proceso de Extracción, Transformación y Carga de datos.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SQLite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Motor de base de datos relacional embebido, sin servidor.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Pandas DataFrame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Estructura tabular en memoria para manipular datos con Python.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RegEx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Patrones que describen cadenas de texto para buscar, filtrar o reemplazar.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 Funciones y técnicas aplicadas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load_csv_to_sqlite — Carga (Load)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Lee el CSV con pd.read_csv.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Crea o reemplaza la tabla members en SQLite con df.to_sql.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Devuelve la conexión activa para consultas posteriores.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numeros_indonesia — Filtro por patrón RegEx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Patrón: ^\+62 — verifica que el número comience con el prefijo telefónico de Indonesia.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Usa str.match; los valores que no coinciden se convierten en NULL (None).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Las filas nulas se eliminan con dropna, conservando solo números indonesios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limpiar_corchetes — Eliminación de códigos de área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Patrón: \(\d+\)[-]? — detecta bloques del tipo (036)- o (021).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Usa str.replace para eliminarlos, dejando solo los dígitos del número local.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limpiar_espacios — Normalización de formato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Patrón: [\s-]+ — detecta uno o más espacios en blanco o guiones consecutivos.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Los elimina por completo, produciendo números compactos sin separadores.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4. Flujo del pipeline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8"/>
        </w:rPr>
        <w:t xml:space="preserve">members.csv</w:t>
        <w:br/>
        <w:t xml:space="preserve">    │</w:t>
        <w:br/>
        <w:t xml:space="preserve">    ▼</w:t>
        <w:br/>
        <w:t xml:space="preserve">load_csv_to_sqlite()      ← Extracción + Carga en SQLite</w:t>
        <w:br/>
        <w:t xml:space="preserve">    │</w:t>
        <w:br/>
        <w:t xml:space="preserve">    ▼</w:t>
        <w:br/>
        <w:t xml:space="preserve">SELECT * FROM members     ← Consulta inicial (datos crudos)</w:t>
        <w:br/>
        <w:t xml:space="preserve">    │</w:t>
        <w:br/>
        <w:t xml:space="preserve">    ▼</w:t>
        <w:br/>
        <w:t xml:space="preserve">numeros_in</w:t>
      </w:r>
      <w:r>
        <w:rPr>
          <w:rFonts w:ascii="Courier New" w:hAnsi="Courier New"/>
          <w:color w:val="000000" w:themeColor="text1"/>
          <w:sz w:val="18"/>
        </w:rPr>
        <w:t xml:space="preserve">donesia()       ← Filtro: solo +62, resto → NULL → eliminados</w:t>
        <w:br/>
        <w:t xml:space="preserve">    │</w:t>
        <w:br/>
        <w:t xml:space="preserve">    ▼</w:t>
        <w:br/>
        <w:t xml:space="preserve">limpiar_corchetes()       ← Elimina códigos de área (036)- etc.</w:t>
        <w:br/>
        <w:t xml:space="preserve">    │</w:t>
        <w:br/>
        <w:t xml:space="preserve">    ▼</w:t>
        <w:br/>
        <w:t xml:space="preserve">limpiar_espacios()        ← Elimina espacios y guiones internos</w:t>
        <w:br/>
        <w:t xml:space="preserve">    │</w:t>
        <w:br/>
        <w:t xml:space="preserve">    ▼</w:t>
        <w:br/>
        <w:t xml:space="preserve">Consulta final (datos limpios)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5. Diferencia entre la consulta inicial y la consulta final</w:t>
      </w:r>
      <w:r>
        <w:rPr>
          <w:color w:val="000000" w:themeColor="text1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Aspecto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Consulta inicial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Consulta final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Filas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Todos los registros del CSV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Solo registros con número indonesio (+62)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Formato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Heterogéneo: +62 (036)-123 456, +1-800-555-0199…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Compacto y uniforme: +6236123456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Valores nulos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Pueden existir o 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Eliminados con dropna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Calidad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Datos crudos sin limpiar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Datos normalizados y filtrados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  <w:highlight w:val="none"/>
        </w:rPr>
      </w:r>
      <w:r>
        <w:rPr>
          <w:b/>
          <w:color w:val="000000" w:themeColor="text1"/>
          <w:highlight w:val="none"/>
        </w:rPr>
      </w:r>
      <w:r>
        <w:rPr>
          <w:b/>
          <w:color w:val="000000" w:themeColor="text1"/>
          <w:highlight w:val="none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Ejemplo ilustrativo:</w:t>
      </w:r>
      <w:r>
        <w:rPr>
          <w:color w:val="000000" w:themeColor="text1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Estado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phone_number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Antes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+62 (036)-812 345 678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Después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+62036812345678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MX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MX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2026-05-25T16:00:16Z</dcterms:modified>
  <cp:category/>
</cp:coreProperties>
</file>