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70" w:lineRule="auto"/>
        <w:ind w:left="282" w:right="20" w:firstLine="438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838200</wp:posOffset>
                </wp:positionH>
                <wp:positionV relativeFrom="page">
                  <wp:posOffset>952500</wp:posOffset>
                </wp:positionV>
                <wp:extent cx="6248400" cy="810260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1800" y="0"/>
                          <a:ext cx="6248400" cy="8102600"/>
                          <a:chOff x="2221800" y="0"/>
                          <a:chExt cx="6248400" cy="7560000"/>
                        </a:xfrm>
                      </wpg:grpSpPr>
                      <wpg:grpSp>
                        <wpg:cNvGrpSpPr/>
                        <wpg:grpSpPr>
                          <a:xfrm>
                            <a:off x="2221800" y="0"/>
                            <a:ext cx="6248400" cy="7560000"/>
                            <a:chOff x="2221800" y="0"/>
                            <a:chExt cx="6248400" cy="75600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21800" y="0"/>
                              <a:ext cx="62484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221800" y="0"/>
                              <a:ext cx="6248400" cy="7560000"/>
                              <a:chOff x="2221775" y="0"/>
                              <a:chExt cx="6248450" cy="75600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2221775" y="0"/>
                                <a:ext cx="624845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221800" y="0"/>
                                <a:ext cx="6248400" cy="7560000"/>
                                <a:chOff x="0" y="0"/>
                                <a:chExt cx="6248400" cy="8102600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0" y="0"/>
                                  <a:ext cx="6248400" cy="8102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" name="Shape 8"/>
                              <wps:spPr>
                                <a:xfrm>
                                  <a:off x="0" y="0"/>
                                  <a:ext cx="62484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48400">
                                      <a:moveTo>
                                        <a:pt x="0" y="6349"/>
                                      </a:moveTo>
                                      <a:lnTo>
                                        <a:pt x="6248400" y="6349"/>
                                      </a:lnTo>
                                    </a:path>
                                    <a:path extrusionOk="0" h="279400" w="6248400">
                                      <a:moveTo>
                                        <a:pt x="6242050" y="0"/>
                                      </a:moveTo>
                                      <a:lnTo>
                                        <a:pt x="6242050" y="279399"/>
                                      </a:lnTo>
                                    </a:path>
                                    <a:path extrusionOk="0" h="279400" w="6248400">
                                      <a:moveTo>
                                        <a:pt x="6349" y="0"/>
                                      </a:moveTo>
                                      <a:lnTo>
                                        <a:pt x="6349" y="279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" name="Shape 9"/>
                              <wps:spPr>
                                <a:xfrm>
                                  <a:off x="6350" y="2794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799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7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6350" y="5715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6350" y="8128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6350" y="10668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" name="Shape 13"/>
                              <wps:spPr>
                                <a:xfrm>
                                  <a:off x="6350" y="13081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4" name="Shape 14"/>
                              <wps:spPr>
                                <a:xfrm>
                                  <a:off x="6350" y="15621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" name="Shape 15"/>
                              <wps:spPr>
                                <a:xfrm>
                                  <a:off x="6350" y="18034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4000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40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6" name="Shape 16"/>
                              <wps:spPr>
                                <a:xfrm>
                                  <a:off x="6350" y="20574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7" name="Shape 17"/>
                              <wps:spPr>
                                <a:xfrm>
                                  <a:off x="6350" y="22987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8" name="Shape 18"/>
                              <wps:spPr>
                                <a:xfrm>
                                  <a:off x="6350" y="25527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" name="Shape 19"/>
                              <wps:spPr>
                                <a:xfrm>
                                  <a:off x="6350" y="28448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" name="Shape 20"/>
                              <wps:spPr>
                                <a:xfrm>
                                  <a:off x="6350" y="31369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" name="Shape 21"/>
                              <wps:spPr>
                                <a:xfrm>
                                  <a:off x="6350" y="34290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6350" y="37211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799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7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6350" y="40259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4" name="Shape 24"/>
                              <wps:spPr>
                                <a:xfrm>
                                  <a:off x="6350" y="43180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4000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40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5" name="Shape 25"/>
                              <wps:spPr>
                                <a:xfrm>
                                  <a:off x="6350" y="45593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" name="Shape 26"/>
                              <wps:spPr>
                                <a:xfrm>
                                  <a:off x="6350" y="48260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7" name="Shape 27"/>
                              <wps:spPr>
                                <a:xfrm>
                                  <a:off x="6350" y="50927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8" name="Shape 28"/>
                              <wps:spPr>
                                <a:xfrm>
                                  <a:off x="6350" y="53594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9" name="Shape 29"/>
                              <wps:spPr>
                                <a:xfrm>
                                  <a:off x="6350" y="56134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399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" name="Shape 30"/>
                              <wps:spPr>
                                <a:xfrm>
                                  <a:off x="6350" y="58801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" name="Shape 31"/>
                              <wps:spPr>
                                <a:xfrm>
                                  <a:off x="6350" y="61468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" name="Shape 32"/>
                              <wps:spPr>
                                <a:xfrm>
                                  <a:off x="6350" y="64008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3" name="Shape 33"/>
                              <wps:spPr>
                                <a:xfrm>
                                  <a:off x="6350" y="66675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4" name="Shape 34"/>
                              <wps:spPr>
                                <a:xfrm>
                                  <a:off x="6350" y="69342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" name="Shape 35"/>
                              <wps:spPr>
                                <a:xfrm>
                                  <a:off x="6350" y="71882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" name="Shape 36"/>
                              <wps:spPr>
                                <a:xfrm>
                                  <a:off x="0" y="7442200"/>
                                  <a:ext cx="6248400" cy="660400"/>
                                </a:xfrm>
                                <a:custGeom>
                                  <a:rect b="b" l="l" r="r" t="t"/>
                                  <a:pathLst>
                                    <a:path extrusionOk="0" h="660400" w="6248400">
                                      <a:moveTo>
                                        <a:pt x="6242050" y="0"/>
                                      </a:moveTo>
                                      <a:lnTo>
                                        <a:pt x="6242050" y="660399"/>
                                      </a:lnTo>
                                    </a:path>
                                    <a:path extrusionOk="0" h="660400" w="6248400">
                                      <a:moveTo>
                                        <a:pt x="0" y="654050"/>
                                      </a:moveTo>
                                      <a:lnTo>
                                        <a:pt x="6248400" y="654050"/>
                                      </a:lnTo>
                                    </a:path>
                                    <a:path extrusionOk="0" h="660400" w="6248400">
                                      <a:moveTo>
                                        <a:pt x="6349" y="0"/>
                                      </a:moveTo>
                                      <a:lnTo>
                                        <a:pt x="6349" y="660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" name="Shape 37"/>
                              <wps:spPr>
                                <a:xfrm>
                                  <a:off x="1928700" y="590252"/>
                                  <a:ext cx="2238375" cy="1270"/>
                                </a:xfrm>
                                <a:custGeom>
                                  <a:rect b="b" l="l" r="r" t="t"/>
                                  <a:pathLst>
                                    <a:path extrusionOk="0" h="120000" w="2238375">
                                      <a:moveTo>
                                        <a:pt x="0" y="0"/>
                                      </a:moveTo>
                                      <a:lnTo>
                                        <a:pt x="22383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905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838200</wp:posOffset>
                </wp:positionH>
                <wp:positionV relativeFrom="page">
                  <wp:posOffset>952500</wp:posOffset>
                </wp:positionV>
                <wp:extent cx="6248400" cy="81026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48400" cy="8102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sz w:val="32"/>
          <w:szCs w:val="32"/>
          <w:rtl w:val="0"/>
        </w:rPr>
        <w:t xml:space="preserve">PHENIKAA UNIVERSITY</w:t>
      </w:r>
    </w:p>
    <w:p w:rsidR="00000000" w:rsidDel="00000000" w:rsidP="00000000" w:rsidRDefault="00000000" w:rsidRPr="00000000" w14:paraId="00000002">
      <w:pPr>
        <w:spacing w:before="96" w:lineRule="auto"/>
        <w:ind w:left="282" w:right="2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PHENIKAA SCHOOL OF COMPUTING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52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1938225</wp:posOffset>
            </wp:positionH>
            <wp:positionV relativeFrom="paragraph">
              <wp:posOffset>258118</wp:posOffset>
            </wp:positionV>
            <wp:extent cx="2501410" cy="2539746"/>
            <wp:effectExtent b="0" l="0" r="0" t="0"/>
            <wp:wrapTopAndBottom distB="0" distT="0"/>
            <wp:docPr descr="A logo for a university  AI-generated content may be incorrect." id="2" name="image2.jpg"/>
            <a:graphic>
              <a:graphicData uri="http://schemas.openxmlformats.org/drawingml/2006/picture">
                <pic:pic>
                  <pic:nvPicPr>
                    <pic:cNvPr descr="A logo for a university  AI-generated content may be incorrect.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1410" cy="25397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60" w:lineRule="auto"/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282" w:right="20" w:firstLine="307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COURSE: SOFTWARE ARCHITECTURE</w:t>
      </w:r>
    </w:p>
    <w:p w:rsidR="00000000" w:rsidDel="00000000" w:rsidP="00000000" w:rsidRDefault="00000000" w:rsidRPr="00000000" w14:paraId="00000008">
      <w:pPr>
        <w:spacing w:before="97" w:lineRule="auto"/>
        <w:ind w:left="589" w:firstLine="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Lab 2: Layered Architecture Design for Hotel Management System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76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3457"/>
        </w:tabs>
        <w:ind w:left="622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INSTRUCTOR:</w:t>
        <w:tab/>
        <w:t xml:space="preserve">Vũ Quang Dũng</w:t>
      </w:r>
    </w:p>
    <w:p w:rsidR="00000000" w:rsidDel="00000000" w:rsidP="00000000" w:rsidRDefault="00000000" w:rsidRPr="00000000" w14:paraId="0000000C">
      <w:pPr>
        <w:tabs>
          <w:tab w:val="left" w:leader="none" w:pos="3457"/>
        </w:tabs>
        <w:spacing w:before="93" w:line="309" w:lineRule="auto"/>
        <w:ind w:left="3457" w:right="1731" w:hanging="2835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GROUP 7:</w:t>
        <w:tab/>
        <w:t xml:space="preserve">Nguyễn Hưng Thành (23010688 – K17 KTPM) </w:t>
        <w:br w:type="textWrapping"/>
        <w:t xml:space="preserve">Trần Ngọc An (23010283 – K17-KTPM) Lê Mạnh Đức (23010208 – K17-KTPM)</w:t>
      </w:r>
    </w:p>
    <w:p w:rsidR="00000000" w:rsidDel="00000000" w:rsidP="00000000" w:rsidRDefault="00000000" w:rsidRPr="00000000" w14:paraId="0000000D">
      <w:pPr>
        <w:spacing w:line="309" w:lineRule="auto"/>
        <w:ind w:left="3457" w:right="638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Phạm Thế Thủy Hoàng (23010960 – K17-KTPM) </w:t>
      </w:r>
    </w:p>
    <w:p w:rsidR="00000000" w:rsidDel="00000000" w:rsidP="00000000" w:rsidRDefault="00000000" w:rsidRPr="00000000" w14:paraId="0000000E">
      <w:pPr>
        <w:tabs>
          <w:tab w:val="left" w:leader="none" w:pos="3457"/>
        </w:tabs>
        <w:spacing w:line="320" w:lineRule="auto"/>
        <w:ind w:left="622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CREDIT CLASS:</w:t>
        <w:tab/>
        <w:t xml:space="preserve">CSE703110-1-2-25(N01)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55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  <w:sectPr>
          <w:pgSz w:h="15840" w:w="12240" w:orient="portrait"/>
          <w:pgMar w:bottom="280" w:top="1460" w:left="1080" w:right="1080" w:header="720" w:footer="720"/>
          <w:pgNumType w:start="1"/>
        </w:sectPr>
      </w:pPr>
      <w:r w:rsidDel="00000000" w:rsidR="00000000" w:rsidRPr="00000000">
        <w:rPr>
          <w:rtl w:val="0"/>
        </w:rPr>
        <w:t xml:space="preserve">Ha Noi, December 10, 2025</w:t>
      </w:r>
    </w:p>
    <w:p w:rsidR="00000000" w:rsidDel="00000000" w:rsidP="00000000" w:rsidRDefault="00000000" w:rsidRPr="00000000" w14:paraId="0000001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="259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Contents</w:t>
      </w:r>
    </w:p>
    <w:sdt>
      <w:sdtPr>
        <w:id w:val="87564647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xtb5n0clmir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1. Abstract/Summary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 Lab Specific Section: I. Defining Layers and Responsibilities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hl5nzfrrx3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2.1. Description of Layers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2p2rlhst4c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2.2. Data Flow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 Lab Specific Section: II. Component Identification (Product Catalog)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876vart2ny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3.1. Identify Components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e8hyuvvc0o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3.2. Define Interfaces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 Lab Specific Section: III. Component Diagram Modeling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t55toifyow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5. Conclusion &amp; Reflection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widowControl w:val="1"/>
        <w:spacing w:after="160" w:line="278.00000000000006" w:lineRule="auto"/>
        <w:rPr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xtb5n0clmiru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1. Abstract/Summary</w:t>
      </w:r>
    </w:p>
    <w:p w:rsidR="00000000" w:rsidDel="00000000" w:rsidP="00000000" w:rsidRDefault="00000000" w:rsidRPr="00000000" w14:paraId="0000001D">
      <w:pPr>
        <w:spacing w:after="60" w:before="60" w:lineRule="auto"/>
        <w:ind w:firstLine="720"/>
        <w:rPr/>
      </w:pPr>
      <w:r w:rsidDel="00000000" w:rsidR="00000000" w:rsidRPr="00000000">
        <w:rPr>
          <w:sz w:val="26"/>
          <w:szCs w:val="26"/>
          <w:rtl w:val="0"/>
        </w:rPr>
        <w:t xml:space="preserve">The Hotel Management System project aims to develop a comprehensive platform for managing reservations, facility,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staff, rooms, check-ins/check-outs, and hotel services. This second lab focuses 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designing the layered architecture.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spacing w:after="60" w:before="60" w:lineRule="auto"/>
        <w:ind w:firstLine="72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defines four tiers such as Presentation, Business Logic, Persistence, and Data with strict dependency rules. The Room Reservation feature components (</w:t>
      </w:r>
      <w:r w:rsidDel="00000000" w:rsidR="00000000" w:rsidRPr="00000000">
        <w:rPr>
          <w:sz w:val="26"/>
          <w:szCs w:val="26"/>
          <w:rtl w:val="0"/>
        </w:rPr>
        <w:t xml:space="preserve">Controller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Service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Repository</w:t>
      </w:r>
      <w:r w:rsidDel="00000000" w:rsidR="00000000" w:rsidRPr="00000000">
        <w:rPr>
          <w:sz w:val="26"/>
          <w:szCs w:val="26"/>
          <w:rtl w:val="0"/>
        </w:rPr>
        <w:t xml:space="preserve">) were identified. The design enhances Modifiability and Maintainability through separation of concerns. A UML Component Diagram models the structure, preparing the system for implementation.</w:t>
      </w:r>
    </w:p>
    <w:p w:rsidR="00000000" w:rsidDel="00000000" w:rsidP="00000000" w:rsidRDefault="00000000" w:rsidRPr="00000000" w14:paraId="0000001F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 Lab Specific Section: I. Defining Layers and Responsibilities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6"/>
          <w:szCs w:val="26"/>
          <w:rtl w:val="0"/>
        </w:rPr>
        <w:t xml:space="preserve">In this section, we define the four architectural layers for the Hotel Management System, strictly adhering to the Layered Architecture Pattern where a layer can only interact with the layer directly below it.</w:t>
      </w:r>
    </w:p>
    <w:p w:rsidR="00000000" w:rsidDel="00000000" w:rsidP="00000000" w:rsidRDefault="00000000" w:rsidRPr="00000000" w14:paraId="0000002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shl5nzfrrx3r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2.1. Description of Layers</w:t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6"/>
        <w:gridCol w:w="3117"/>
        <w:gridCol w:w="3117"/>
        <w:tblGridChange w:id="0">
          <w:tblGrid>
            <w:gridCol w:w="3116"/>
            <w:gridCol w:w="3117"/>
            <w:gridCol w:w="311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Layer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Purpose/Responsibility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Output/Artifact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Presentation Layer (UI)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HTTP requests, user authentication, session management, and renders the user interface. It ensures the separation of the frontend (HTML/CSS) from the backend logic.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Controllers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RoomController, BookingController),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Templates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(HTML views),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Static Files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(CSS/JS).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Business Logic Layer (Service)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Contains the core business rules, validation logic, and transaction management. It orchestrates data access and handles integrations with external systems (like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Payment Gateway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Services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BookingService, PaymentService, RoomService).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Persistence Layer (Data Access)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Responsible for mapping business objects to database entities and executing CRUD (Create, Read, Update, Delete) operations. It abstracts the database queries from the business logic.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Repositories/DAOs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BookingRepository, RoomRepository).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Data Layer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physical database storage system where all application data is persisted.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Database Schema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(MySQL/PostgreSQL),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Tables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(Guests, Rooms, Bookings).</w:t>
            </w:r>
          </w:p>
        </w:tc>
      </w:tr>
    </w:tbl>
    <w:p w:rsidR="00000000" w:rsidDel="00000000" w:rsidP="00000000" w:rsidRDefault="00000000" w:rsidRPr="00000000" w14:paraId="0000003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q2p2rlhst4cf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2.2. Data Flow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Scenario: Check Room Availability Flow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Request: The user (Guest/Staff Portal) sends an HTTP GET request to the endpoint: </w:t>
      </w:r>
      <w:r w:rsidDel="00000000" w:rsidR="00000000" w:rsidRPr="00000000">
        <w:rPr>
          <w:sz w:val="26"/>
          <w:szCs w:val="26"/>
          <w:rtl w:val="0"/>
        </w:rPr>
        <w:t xml:space="preserve">/rooms/availability?checkin=2025-12-20&amp;roomType=DELUXE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1 (Presentation): The </w:t>
      </w:r>
      <w:r w:rsidDel="00000000" w:rsidR="00000000" w:rsidRPr="00000000">
        <w:rPr>
          <w:sz w:val="26"/>
          <w:szCs w:val="26"/>
          <w:rtl w:val="0"/>
        </w:rPr>
        <w:t xml:space="preserve">RoomController</w:t>
      </w:r>
      <w:r w:rsidDel="00000000" w:rsidR="00000000" w:rsidRPr="00000000">
        <w:rPr>
          <w:sz w:val="26"/>
          <w:szCs w:val="26"/>
          <w:rtl w:val="0"/>
        </w:rPr>
        <w:t xml:space="preserve"> receives the request, performs user session authentication, and validates the date format. It then invokes Layer 2.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2 (Business Logic): The </w:t>
      </w:r>
      <w:r w:rsidDel="00000000" w:rsidR="00000000" w:rsidRPr="00000000">
        <w:rPr>
          <w:sz w:val="26"/>
          <w:szCs w:val="26"/>
          <w:rtl w:val="0"/>
        </w:rPr>
        <w:t xml:space="preserve">RoomService</w:t>
      </w:r>
      <w:r w:rsidDel="00000000" w:rsidR="00000000" w:rsidRPr="00000000">
        <w:rPr>
          <w:sz w:val="26"/>
          <w:szCs w:val="26"/>
          <w:rtl w:val="0"/>
        </w:rPr>
        <w:t xml:space="preserve"> executes the </w:t>
      </w:r>
      <w:r w:rsidDel="00000000" w:rsidR="00000000" w:rsidRPr="00000000">
        <w:rPr>
          <w:sz w:val="26"/>
          <w:szCs w:val="26"/>
          <w:rtl w:val="0"/>
        </w:rPr>
        <w:t xml:space="preserve">findAvailableRooms(checkin, type)</w:t>
      </w:r>
      <w:r w:rsidDel="00000000" w:rsidR="00000000" w:rsidRPr="00000000">
        <w:rPr>
          <w:sz w:val="26"/>
          <w:szCs w:val="26"/>
          <w:rtl w:val="0"/>
        </w:rPr>
        <w:t xml:space="preserve"> function. Here, the system applies business rules, such as checking for minimum stay duration requirements.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3 (Persistence): The </w:t>
      </w:r>
      <w:r w:rsidDel="00000000" w:rsidR="00000000" w:rsidRPr="00000000">
        <w:rPr>
          <w:sz w:val="26"/>
          <w:szCs w:val="26"/>
          <w:rtl w:val="0"/>
        </w:rPr>
        <w:t xml:space="preserve">RoomRepository</w:t>
      </w:r>
      <w:r w:rsidDel="00000000" w:rsidR="00000000" w:rsidRPr="00000000">
        <w:rPr>
          <w:sz w:val="26"/>
          <w:szCs w:val="26"/>
          <w:rtl w:val="0"/>
        </w:rPr>
        <w:t xml:space="preserve"> (shown within the Business Logic flow in the diagram but effectively handling data access) receives the command and constructs a complex SQL query: </w:t>
      </w:r>
      <w:r w:rsidDel="00000000" w:rsidR="00000000" w:rsidRPr="00000000">
        <w:rPr>
          <w:sz w:val="26"/>
          <w:szCs w:val="26"/>
          <w:rtl w:val="0"/>
        </w:rPr>
        <w:t xml:space="preserve">SELECT r.* FROM rooms r LEFT JOIN reservations res WHERE ... AND roomType = ?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4 (Data): The Database (PostgreSQL) executes the JOIN command to filter for rooms that are not booked during the specified period and returns the raw data.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Return Path:</w:t>
      </w:r>
    </w:p>
    <w:p w:rsidR="00000000" w:rsidDel="00000000" w:rsidP="00000000" w:rsidRDefault="00000000" w:rsidRPr="00000000" w14:paraId="0000003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RoomRepository</w:t>
      </w:r>
      <w:r w:rsidDel="00000000" w:rsidR="00000000" w:rsidRPr="00000000">
        <w:rPr>
          <w:sz w:val="26"/>
          <w:szCs w:val="26"/>
          <w:rtl w:val="0"/>
        </w:rPr>
        <w:t xml:space="preserve"> maps the raw data from the Database into </w:t>
      </w:r>
      <w:r w:rsidDel="00000000" w:rsidR="00000000" w:rsidRPr="00000000">
        <w:rPr>
          <w:sz w:val="26"/>
          <w:szCs w:val="26"/>
          <w:rtl w:val="0"/>
        </w:rPr>
        <w:t xml:space="preserve">Room Objects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RoomService</w:t>
      </w:r>
      <w:r w:rsidDel="00000000" w:rsidR="00000000" w:rsidRPr="00000000">
        <w:rPr>
          <w:sz w:val="26"/>
          <w:szCs w:val="26"/>
          <w:rtl w:val="0"/>
        </w:rPr>
        <w:t xml:space="preserve"> calculates the final pricing (Pricing Logic).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RoomController</w:t>
      </w:r>
      <w:r w:rsidDel="00000000" w:rsidR="00000000" w:rsidRPr="00000000">
        <w:rPr>
          <w:sz w:val="26"/>
          <w:szCs w:val="26"/>
          <w:rtl w:val="0"/>
        </w:rPr>
        <w:t xml:space="preserve"> returns the "Available rooms response" (JSON/HTML) to the Client.</w:t>
      </w:r>
    </w:p>
    <w:p w:rsidR="00000000" w:rsidDel="00000000" w:rsidP="00000000" w:rsidRDefault="00000000" w:rsidRPr="00000000" w14:paraId="0000003E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 Lab Specific Section: II. Component Identification (Product Catalog)</w:t>
      </w:r>
    </w:p>
    <w:p w:rsidR="00000000" w:rsidDel="00000000" w:rsidP="00000000" w:rsidRDefault="00000000" w:rsidRPr="00000000" w14:paraId="0000004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This section breaks down the critical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"Make a Reservation"</w:t>
      </w:r>
      <w:r w:rsidDel="00000000" w:rsidR="00000000" w:rsidRPr="00000000">
        <w:rPr>
          <w:sz w:val="26"/>
          <w:szCs w:val="26"/>
          <w:rtl w:val="0"/>
        </w:rPr>
        <w:t xml:space="preserve"> feature into concrete software components residing in the top three layers.</w:t>
      </w:r>
    </w:p>
    <w:p w:rsidR="00000000" w:rsidDel="00000000" w:rsidP="00000000" w:rsidRDefault="00000000" w:rsidRPr="00000000" w14:paraId="0000004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1876vart2nyv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3.1. Identify Components</w:t>
      </w:r>
    </w:p>
    <w:p w:rsidR="00000000" w:rsidDel="00000000" w:rsidP="00000000" w:rsidRDefault="00000000" w:rsidRPr="00000000" w14:paraId="0000004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1: Presentation Layer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BookingController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Receives the booking request (POST /book), validates input format (forms), and delegates processing to the BookingService.</w:t>
      </w:r>
    </w:p>
    <w:p w:rsidR="00000000" w:rsidDel="00000000" w:rsidP="00000000" w:rsidRDefault="00000000" w:rsidRPr="00000000" w14:paraId="0000004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2: Business Logic Layer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BookingService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Coordinates the reservation process. It checks room availability via RoomService, processes financial transactions via PaymentService (interface with Payment Gateway), and calculates total costs.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PaymentService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Encapsulates the logic for communicating with the external Payment Gateway (Actor), ensuring security and isolating third-party dependencies.</w:t>
      </w:r>
    </w:p>
    <w:p w:rsidR="00000000" w:rsidDel="00000000" w:rsidP="00000000" w:rsidRDefault="00000000" w:rsidRPr="00000000" w14:paraId="0000004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3: Persistence Layer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BookingRepository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Translates the finalized booking object into a database insert command (INSERT INTO bookings...) to persist the reservation.</w:t>
      </w:r>
    </w:p>
    <w:p w:rsidR="00000000" w:rsidDel="00000000" w:rsidP="00000000" w:rsidRDefault="00000000" w:rsidRPr="00000000" w14:paraId="0000004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le8hyuvvc0o6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3.2. Define Interfaces</w:t>
      </w:r>
    </w:p>
    <w:p w:rsidR="00000000" w:rsidDel="00000000" w:rsidP="00000000" w:rsidRDefault="00000000" w:rsidRPr="00000000" w14:paraId="0000004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following interfaces define the contracts between layers: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Interface provided by Business Logic (for Presentation):</w:t>
      </w:r>
    </w:p>
    <w:p w:rsidR="00000000" w:rsidDel="00000000" w:rsidP="00000000" w:rsidRDefault="00000000" w:rsidRPr="00000000" w14:paraId="00000050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IBookingService.createReservation(bookingRequest: Dict) -&gt; BookingResult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Interface provided by Persistence (for Business Logic):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IBookingRepository.save(booking: BookingEntity) -&gt; void</w:t>
      </w:r>
    </w:p>
    <w:p w:rsidR="00000000" w:rsidDel="00000000" w:rsidP="00000000" w:rsidRDefault="00000000" w:rsidRPr="00000000" w14:paraId="00000053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IBookingRepository.findById(bookingId: int) -&gt; BookingEntity</w:t>
      </w:r>
    </w:p>
    <w:p w:rsidR="00000000" w:rsidDel="00000000" w:rsidP="00000000" w:rsidRDefault="00000000" w:rsidRPr="00000000" w14:paraId="0000005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4. Lab Specific Section: III. Component Diagram Modeling</w:t>
      </w:r>
    </w:p>
    <w:p w:rsidR="00000000" w:rsidDel="00000000" w:rsidP="00000000" w:rsidRDefault="00000000" w:rsidRPr="00000000" w14:paraId="0000005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UML Component Diagram below illustrates the logical view of the Layered Architecture for the Make Reservation functionality. It visually enforces the strict dependency rule (Layer 1 -&gt; Layer 2 -&gt; Layer 3):</w:t>
      </w:r>
    </w:p>
    <w:p w:rsidR="00000000" w:rsidDel="00000000" w:rsidP="00000000" w:rsidRDefault="00000000" w:rsidRPr="00000000" w14:paraId="00000057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4851799" cy="3957638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1799" cy="3957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tab/>
      </w:r>
    </w:p>
    <w:p w:rsidR="00000000" w:rsidDel="00000000" w:rsidP="00000000" w:rsidRDefault="00000000" w:rsidRPr="00000000" w14:paraId="0000005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yt55toifyow7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5. Conclusion &amp; Reflection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Layered Architecture pattern design in this lab directly addresses the Architecturally Significant Requirements (ASRs) identified in Lab 1: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Modifiability (ASR-3): By separating the Presentation Layer (HTML/CSS) from the Business Logic Layer (Python), we ensure that changes to the user interface do not affect backend logic. Furthermore, encapsulating the Payment Gateway interaction within the </w:t>
      </w:r>
      <w:r w:rsidDel="00000000" w:rsidR="00000000" w:rsidRPr="00000000">
        <w:rPr>
          <w:sz w:val="26"/>
          <w:szCs w:val="26"/>
          <w:rtl w:val="0"/>
        </w:rPr>
        <w:t xml:space="preserve">PaymentService</w:t>
      </w:r>
      <w:r w:rsidDel="00000000" w:rsidR="00000000" w:rsidRPr="00000000">
        <w:rPr>
          <w:sz w:val="26"/>
          <w:szCs w:val="26"/>
          <w:rtl w:val="0"/>
        </w:rPr>
        <w:t xml:space="preserve"> ensures that switching payment providers does not impact other parts of the system.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Security (ASR-2): Authorization and validation logic are centralized in the Business Logic Layer. This ensures that even if a request bypasses the UI (e.g., via API tools), the core services (</w:t>
      </w:r>
      <w:r w:rsidDel="00000000" w:rsidR="00000000" w:rsidRPr="00000000">
        <w:rPr>
          <w:sz w:val="26"/>
          <w:szCs w:val="26"/>
          <w:rtl w:val="0"/>
        </w:rPr>
        <w:t xml:space="preserve">BookingService</w:t>
      </w:r>
      <w:r w:rsidDel="00000000" w:rsidR="00000000" w:rsidRPr="00000000">
        <w:rPr>
          <w:sz w:val="26"/>
          <w:szCs w:val="26"/>
          <w:rtl w:val="0"/>
        </w:rPr>
        <w:t xml:space="preserve">) still enforce security rules before accessing the Persistence Layer.</w:t>
      </w:r>
    </w:p>
    <w:p w:rsidR="00000000" w:rsidDel="00000000" w:rsidP="00000000" w:rsidRDefault="00000000" w:rsidRPr="00000000" w14:paraId="0000005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vi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jp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