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05FFC" w14:textId="488FC1A7" w:rsidR="00A00527" w:rsidRDefault="00044286">
      <w:pPr>
        <w:pStyle w:val="BodyText"/>
        <w:spacing w:before="37"/>
        <w:rPr>
          <w:spacing w:val="-2"/>
          <w:lang w:val="en-GB"/>
        </w:rPr>
      </w:pPr>
      <w:r w:rsidRPr="00044286">
        <w:rPr>
          <w:b/>
          <w:bCs/>
          <w:lang w:val="en-GB"/>
        </w:rPr>
        <w:t>Lecturer(s)</w:t>
      </w:r>
      <w:r>
        <w:rPr>
          <w:lang w:val="en-GB"/>
        </w:rPr>
        <w:t xml:space="preserve">: </w:t>
      </w:r>
      <w:r w:rsidR="0020531A">
        <w:rPr>
          <w:lang w:val="en-GB"/>
        </w:rPr>
        <w:t>Dr.</w:t>
      </w:r>
      <w:r w:rsidR="0020531A">
        <w:rPr>
          <w:spacing w:val="-5"/>
          <w:lang w:val="en-GB"/>
        </w:rPr>
        <w:t xml:space="preserve"> </w:t>
      </w:r>
      <w:r w:rsidR="0020531A">
        <w:rPr>
          <w:spacing w:val="-2"/>
          <w:lang w:val="en-GB"/>
        </w:rPr>
        <w:t>Giuseppe Carteny and Dr. Alexander Hartland</w:t>
      </w:r>
    </w:p>
    <w:p w14:paraId="2E7BAD0D" w14:textId="77777777" w:rsidR="00044286" w:rsidRDefault="00044286" w:rsidP="00044286">
      <w:pPr>
        <w:pStyle w:val="BodyText"/>
        <w:rPr>
          <w:lang w:val="en-GB"/>
        </w:rPr>
      </w:pPr>
      <w:r>
        <w:rPr>
          <w:lang w:val="en-GB"/>
        </w:rPr>
        <w:t>Chair</w:t>
      </w:r>
      <w:r>
        <w:rPr>
          <w:spacing w:val="80"/>
          <w:lang w:val="en-GB"/>
        </w:rPr>
        <w:t xml:space="preserve"> </w:t>
      </w:r>
      <w:r>
        <w:rPr>
          <w:lang w:val="en-GB"/>
        </w:rPr>
        <w:t>for</w:t>
      </w:r>
      <w:r>
        <w:rPr>
          <w:spacing w:val="80"/>
          <w:lang w:val="en-GB"/>
        </w:rPr>
        <w:t xml:space="preserve"> </w:t>
      </w:r>
      <w:r>
        <w:rPr>
          <w:lang w:val="en-GB"/>
        </w:rPr>
        <w:t>Political Science</w:t>
      </w:r>
      <w:r>
        <w:rPr>
          <w:spacing w:val="80"/>
          <w:lang w:val="en-GB"/>
        </w:rPr>
        <w:t xml:space="preserve"> </w:t>
      </w:r>
      <w:r>
        <w:rPr>
          <w:lang w:val="en-GB"/>
        </w:rPr>
        <w:t>with</w:t>
      </w:r>
      <w:r>
        <w:rPr>
          <w:spacing w:val="80"/>
          <w:lang w:val="en-GB"/>
        </w:rPr>
        <w:t xml:space="preserve"> </w:t>
      </w:r>
      <w:r>
        <w:rPr>
          <w:lang w:val="en-GB"/>
        </w:rPr>
        <w:t>Focus</w:t>
      </w:r>
      <w:r>
        <w:rPr>
          <w:spacing w:val="80"/>
          <w:lang w:val="en-GB"/>
        </w:rPr>
        <w:t xml:space="preserve"> </w:t>
      </w:r>
      <w:r>
        <w:rPr>
          <w:lang w:val="en-GB"/>
        </w:rPr>
        <w:t>European</w:t>
      </w:r>
      <w:r>
        <w:rPr>
          <w:spacing w:val="80"/>
          <w:lang w:val="en-GB"/>
        </w:rPr>
        <w:t xml:space="preserve"> </w:t>
      </w:r>
      <w:r>
        <w:rPr>
          <w:lang w:val="en-GB"/>
        </w:rPr>
        <w:t>integration</w:t>
      </w:r>
      <w:r>
        <w:rPr>
          <w:spacing w:val="80"/>
          <w:lang w:val="en-GB"/>
        </w:rPr>
        <w:t xml:space="preserve"> </w:t>
      </w:r>
      <w:r>
        <w:rPr>
          <w:lang w:val="en-GB"/>
        </w:rPr>
        <w:t>and</w:t>
      </w:r>
      <w:r>
        <w:rPr>
          <w:spacing w:val="80"/>
          <w:lang w:val="en-GB"/>
        </w:rPr>
        <w:t xml:space="preserve"> </w:t>
      </w:r>
      <w:r>
        <w:rPr>
          <w:lang w:val="en-GB"/>
        </w:rPr>
        <w:t>International Relations, Department of European Social Sciences</w:t>
      </w:r>
    </w:p>
    <w:p w14:paraId="4E04F018" w14:textId="59AA8784" w:rsidR="00044286" w:rsidRPr="00044286" w:rsidRDefault="00044286" w:rsidP="00044286">
      <w:pPr>
        <w:pStyle w:val="BodyText"/>
        <w:spacing w:before="37"/>
        <w:rPr>
          <w:b/>
          <w:bCs/>
          <w:spacing w:val="-2"/>
          <w:lang w:val="en-GB"/>
        </w:rPr>
      </w:pPr>
      <w:r>
        <w:rPr>
          <w:spacing w:val="-2"/>
          <w:lang w:val="en-GB"/>
        </w:rPr>
        <w:t>Saarland University</w:t>
      </w:r>
    </w:p>
    <w:p w14:paraId="3804924C" w14:textId="0D10C0E6" w:rsidR="00A00527" w:rsidRPr="00044286" w:rsidRDefault="00044286">
      <w:pPr>
        <w:pStyle w:val="BodyText"/>
      </w:pPr>
      <w:r w:rsidRPr="00044286">
        <w:rPr>
          <w:b/>
          <w:bCs/>
          <w:spacing w:val="-2"/>
          <w:lang w:val="en-GB"/>
        </w:rPr>
        <w:t>Email</w:t>
      </w:r>
      <w:r w:rsidR="00E134E6">
        <w:rPr>
          <w:b/>
          <w:bCs/>
          <w:spacing w:val="-2"/>
          <w:lang w:val="en-GB"/>
        </w:rPr>
        <w:t>(s)</w:t>
      </w:r>
      <w:r>
        <w:rPr>
          <w:spacing w:val="-2"/>
          <w:lang w:val="en-GB"/>
        </w:rPr>
        <w:t>:</w:t>
      </w:r>
      <w:r>
        <w:rPr>
          <w:spacing w:val="22"/>
          <w:lang w:val="en-GB"/>
        </w:rPr>
        <w:t xml:space="preserve"> </w:t>
      </w:r>
      <w:hyperlink r:id="rId7">
        <w:r>
          <w:rPr>
            <w:rStyle w:val="Hyperlink"/>
            <w:spacing w:val="22"/>
            <w:lang w:val="en-GB"/>
          </w:rPr>
          <w:t>giuseppe.carteny@uni-saarland.de</w:t>
        </w:r>
      </w:hyperlink>
      <w:r>
        <w:rPr>
          <w:rStyle w:val="Hyperlink"/>
          <w:spacing w:val="22"/>
          <w:lang w:val="en-GB"/>
        </w:rPr>
        <w:t xml:space="preserve"> - </w:t>
      </w:r>
      <w:hyperlink r:id="rId8">
        <w:r>
          <w:rPr>
            <w:rStyle w:val="Hyperlink"/>
            <w:spacing w:val="22"/>
            <w:lang w:val="en-GB"/>
          </w:rPr>
          <w:t>alexander.hartland@uni-saarland.de</w:t>
        </w:r>
      </w:hyperlink>
    </w:p>
    <w:p w14:paraId="6728C438" w14:textId="773086B8" w:rsidR="00A00527" w:rsidRDefault="00044286">
      <w:pPr>
        <w:spacing w:before="1"/>
        <w:rPr>
          <w:rFonts w:ascii="Calibri" w:hAnsi="Calibri"/>
          <w:lang w:val="en-GB"/>
        </w:rPr>
      </w:pPr>
      <w:r>
        <w:rPr>
          <w:rFonts w:ascii="Calibri" w:hAnsi="Calibri"/>
          <w:b/>
          <w:bCs/>
          <w:lang w:val="en-GB"/>
        </w:rPr>
        <w:t>Seminar t</w:t>
      </w:r>
      <w:r w:rsidR="0020531A" w:rsidRPr="00044286">
        <w:rPr>
          <w:rFonts w:ascii="Calibri" w:hAnsi="Calibri"/>
          <w:b/>
          <w:bCs/>
          <w:lang w:val="en-GB"/>
        </w:rPr>
        <w:t>ime</w:t>
      </w:r>
      <w:r w:rsidR="0020531A" w:rsidRPr="00044286">
        <w:rPr>
          <w:rFonts w:ascii="Calibri" w:hAnsi="Calibri"/>
          <w:b/>
          <w:bCs/>
          <w:spacing w:val="-2"/>
          <w:lang w:val="en-GB"/>
        </w:rPr>
        <w:t xml:space="preserve"> </w:t>
      </w:r>
      <w:r w:rsidR="0020531A" w:rsidRPr="00044286">
        <w:rPr>
          <w:rFonts w:ascii="Calibri" w:hAnsi="Calibri"/>
          <w:b/>
          <w:bCs/>
          <w:lang w:val="en-GB"/>
        </w:rPr>
        <w:t>and</w:t>
      </w:r>
      <w:r w:rsidR="0020531A" w:rsidRPr="00044286">
        <w:rPr>
          <w:rFonts w:ascii="Calibri" w:hAnsi="Calibri"/>
          <w:b/>
          <w:bCs/>
          <w:spacing w:val="-3"/>
          <w:lang w:val="en-GB"/>
        </w:rPr>
        <w:t xml:space="preserve"> </w:t>
      </w:r>
      <w:r>
        <w:rPr>
          <w:rFonts w:ascii="Calibri" w:hAnsi="Calibri"/>
          <w:b/>
          <w:bCs/>
          <w:lang w:val="en-GB"/>
        </w:rPr>
        <w:t>l</w:t>
      </w:r>
      <w:r w:rsidR="0020531A" w:rsidRPr="00044286">
        <w:rPr>
          <w:rFonts w:ascii="Calibri" w:hAnsi="Calibri"/>
          <w:b/>
          <w:bCs/>
          <w:lang w:val="en-GB"/>
        </w:rPr>
        <w:t>ocation</w:t>
      </w:r>
      <w:r w:rsidR="0020531A">
        <w:rPr>
          <w:rFonts w:ascii="Calibri" w:hAnsi="Calibri"/>
          <w:lang w:val="en-GB"/>
        </w:rPr>
        <w:t>:</w:t>
      </w:r>
      <w:r w:rsidR="0020531A">
        <w:rPr>
          <w:rFonts w:ascii="Calibri" w:hAnsi="Calibri"/>
          <w:spacing w:val="-3"/>
          <w:lang w:val="en-GB"/>
        </w:rPr>
        <w:t xml:space="preserve"> Mon</w:t>
      </w:r>
      <w:r w:rsidR="0020531A">
        <w:rPr>
          <w:rFonts w:ascii="Calibri" w:hAnsi="Calibri"/>
          <w:lang w:val="en-GB"/>
        </w:rPr>
        <w:t>,</w:t>
      </w:r>
      <w:r w:rsidR="0020531A">
        <w:rPr>
          <w:rFonts w:ascii="Calibri" w:hAnsi="Calibri"/>
          <w:spacing w:val="-4"/>
          <w:lang w:val="en-GB"/>
        </w:rPr>
        <w:t xml:space="preserve"> </w:t>
      </w:r>
      <w:r w:rsidR="0020531A">
        <w:rPr>
          <w:rFonts w:ascii="Calibri" w:hAnsi="Calibri"/>
          <w:lang w:val="en-GB"/>
        </w:rPr>
        <w:t>12:00-13:45;</w:t>
      </w:r>
      <w:r w:rsidR="0020531A">
        <w:rPr>
          <w:rFonts w:ascii="Calibri" w:hAnsi="Calibri"/>
          <w:spacing w:val="-6"/>
          <w:lang w:val="en-GB"/>
        </w:rPr>
        <w:t xml:space="preserve"> </w:t>
      </w:r>
      <w:r w:rsidR="0020531A">
        <w:rPr>
          <w:rFonts w:ascii="Calibri" w:hAnsi="Calibri"/>
          <w:lang w:val="en-GB"/>
        </w:rPr>
        <w:t>C5</w:t>
      </w:r>
      <w:r w:rsidR="0020531A">
        <w:rPr>
          <w:rFonts w:ascii="Calibri" w:hAnsi="Calibri"/>
          <w:spacing w:val="-1"/>
          <w:lang w:val="en-GB"/>
        </w:rPr>
        <w:t xml:space="preserve"> </w:t>
      </w:r>
      <w:r w:rsidR="0020531A">
        <w:rPr>
          <w:rFonts w:ascii="Calibri" w:hAnsi="Calibri"/>
          <w:lang w:val="en-GB"/>
        </w:rPr>
        <w:t>3,</w:t>
      </w:r>
      <w:r w:rsidR="0020531A">
        <w:rPr>
          <w:rFonts w:ascii="Calibri" w:hAnsi="Calibri"/>
          <w:spacing w:val="-1"/>
          <w:lang w:val="en-GB"/>
        </w:rPr>
        <w:t xml:space="preserve"> Room 0.</w:t>
      </w:r>
      <w:r w:rsidR="0020531A">
        <w:rPr>
          <w:rFonts w:ascii="Calibri" w:hAnsi="Calibri"/>
          <w:spacing w:val="-5"/>
          <w:lang w:val="en-GB"/>
        </w:rPr>
        <w:t>23</w:t>
      </w:r>
    </w:p>
    <w:p w14:paraId="5D1FE25F" w14:textId="4FAE9868" w:rsidR="00C414A5" w:rsidRDefault="0020531A" w:rsidP="00C414A5">
      <w:pPr>
        <w:spacing w:before="1"/>
        <w:rPr>
          <w:rFonts w:ascii="Calibri" w:hAnsi="Calibri"/>
          <w:lang w:val="en-GB"/>
        </w:rPr>
      </w:pPr>
      <w:r w:rsidRPr="00044286">
        <w:rPr>
          <w:b/>
          <w:bCs/>
          <w:lang w:val="en-GB"/>
        </w:rPr>
        <w:t>Consultation hours</w:t>
      </w:r>
      <w:r>
        <w:rPr>
          <w:lang w:val="en-GB"/>
        </w:rPr>
        <w:t>:</w:t>
      </w:r>
      <w:r>
        <w:rPr>
          <w:spacing w:val="-3"/>
          <w:lang w:val="en-GB"/>
        </w:rPr>
        <w:t xml:space="preserve"> </w:t>
      </w:r>
      <w:r w:rsidR="00044286">
        <w:rPr>
          <w:rFonts w:ascii="Calibri" w:hAnsi="Calibri"/>
          <w:spacing w:val="-1"/>
          <w:lang w:val="en-GB"/>
        </w:rPr>
        <w:t>Tuesday 14:00 – 16:00</w:t>
      </w:r>
    </w:p>
    <w:p w14:paraId="21FC7B67" w14:textId="2B3C3C6A" w:rsidR="00A00527" w:rsidRDefault="00A00527">
      <w:pPr>
        <w:pStyle w:val="BodyText"/>
        <w:rPr>
          <w:lang w:val="en-GB"/>
        </w:rPr>
      </w:pPr>
    </w:p>
    <w:p w14:paraId="6E16D6D6" w14:textId="77777777" w:rsidR="00A00527" w:rsidRDefault="00A00527">
      <w:pPr>
        <w:pStyle w:val="BodyText"/>
        <w:spacing w:before="268"/>
        <w:rPr>
          <w:lang w:val="en-GB"/>
        </w:rPr>
      </w:pPr>
    </w:p>
    <w:p w14:paraId="7D3CC753" w14:textId="77777777" w:rsidR="00A00527" w:rsidRDefault="0020531A">
      <w:pPr>
        <w:ind w:left="2" w:right="3"/>
        <w:jc w:val="center"/>
        <w:rPr>
          <w:rFonts w:ascii="Calibri" w:hAnsi="Calibri"/>
          <w:lang w:val="en-GB"/>
        </w:rPr>
      </w:pPr>
      <w:r>
        <w:rPr>
          <w:rFonts w:ascii="Calibri" w:hAnsi="Calibri"/>
          <w:spacing w:val="-2"/>
          <w:sz w:val="26"/>
          <w:szCs w:val="26"/>
          <w:lang w:val="en-GB"/>
        </w:rPr>
        <w:t>Research Seminar</w:t>
      </w:r>
    </w:p>
    <w:p w14:paraId="1FB7B776" w14:textId="77777777" w:rsidR="00A00527" w:rsidRDefault="0020531A">
      <w:pPr>
        <w:spacing w:before="58" w:after="57" w:line="276" w:lineRule="auto"/>
        <w:ind w:right="3"/>
        <w:jc w:val="center"/>
        <w:rPr>
          <w:rFonts w:ascii="Calibri" w:hAnsi="Calibri"/>
          <w:lang w:val="en-GB"/>
        </w:rPr>
      </w:pPr>
      <w:r>
        <w:rPr>
          <w:rFonts w:ascii="Calibri" w:hAnsi="Calibri"/>
          <w:b/>
          <w:spacing w:val="-2"/>
          <w:sz w:val="28"/>
          <w:szCs w:val="28"/>
          <w:lang w:val="en-GB"/>
        </w:rPr>
        <w:t>Quantitative Research in Political Science</w:t>
      </w:r>
    </w:p>
    <w:p w14:paraId="6605EA87" w14:textId="77777777" w:rsidR="00A00527" w:rsidRDefault="0020531A">
      <w:pPr>
        <w:ind w:left="2" w:right="3"/>
        <w:jc w:val="center"/>
        <w:rPr>
          <w:rFonts w:ascii="Calibri" w:hAnsi="Calibri"/>
          <w:lang w:val="en-GB"/>
        </w:rPr>
      </w:pPr>
      <w:r>
        <w:rPr>
          <w:rFonts w:ascii="Calibri" w:hAnsi="Calibri"/>
          <w:b/>
          <w:color w:val="000000"/>
          <w:sz w:val="24"/>
          <w:szCs w:val="24"/>
          <w:lang w:val="en-GB"/>
        </w:rPr>
        <w:t>“</w:t>
      </w:r>
      <w:r>
        <w:rPr>
          <w:rFonts w:ascii="Calibri" w:hAnsi="Calibri"/>
          <w:color w:val="000000"/>
          <w:spacing w:val="-2"/>
          <w:sz w:val="24"/>
          <w:szCs w:val="24"/>
          <w:lang w:val="en-GB"/>
        </w:rPr>
        <w:t>How to Apply the Classical Toolbox”</w:t>
      </w:r>
      <w:r>
        <w:rPr>
          <w:rFonts w:ascii="Calibri" w:hAnsi="Calibri"/>
          <w:b/>
          <w:color w:val="000000"/>
          <w:spacing w:val="-2"/>
          <w:sz w:val="24"/>
          <w:szCs w:val="24"/>
          <w:lang w:val="en-GB"/>
        </w:rPr>
        <w:t xml:space="preserve"> </w:t>
      </w:r>
    </w:p>
    <w:p w14:paraId="0C0333E2" w14:textId="77777777" w:rsidR="00A00527" w:rsidRDefault="0020531A">
      <w:pPr>
        <w:ind w:left="2" w:right="3"/>
        <w:jc w:val="center"/>
        <w:rPr>
          <w:rFonts w:ascii="Calibri" w:hAnsi="Calibri"/>
          <w:lang w:val="en-GB"/>
        </w:rPr>
      </w:pPr>
      <w:r>
        <w:rPr>
          <w:rFonts w:ascii="Calibri" w:hAnsi="Calibri"/>
          <w:color w:val="000000"/>
          <w:spacing w:val="-2"/>
          <w:sz w:val="20"/>
          <w:szCs w:val="20"/>
          <w:lang w:val="en-GB"/>
        </w:rPr>
        <w:t xml:space="preserve">&amp;  </w:t>
      </w:r>
    </w:p>
    <w:p w14:paraId="71EA1BB9" w14:textId="77777777" w:rsidR="00A00527" w:rsidRDefault="0020531A">
      <w:pPr>
        <w:ind w:left="2" w:right="3"/>
        <w:jc w:val="center"/>
        <w:rPr>
          <w:rFonts w:ascii="Calibri" w:hAnsi="Calibri"/>
          <w:lang w:val="en-GB"/>
        </w:rPr>
      </w:pPr>
      <w:r>
        <w:rPr>
          <w:rFonts w:ascii="Calibri" w:eastAsia="Calibri" w:hAnsi="Calibri"/>
          <w:color w:val="000000"/>
          <w:spacing w:val="-2"/>
          <w:sz w:val="24"/>
          <w:szCs w:val="24"/>
          <w:lang w:val="en-GB"/>
        </w:rPr>
        <w:t>“How to Analyse Digital Content for Political Science Research”</w:t>
      </w:r>
    </w:p>
    <w:p w14:paraId="3D367202" w14:textId="6E989ABC" w:rsidR="00A00527" w:rsidRDefault="0020531A">
      <w:pPr>
        <w:pStyle w:val="BodyText"/>
        <w:spacing w:before="341"/>
        <w:jc w:val="center"/>
        <w:rPr>
          <w:i/>
          <w:iCs/>
          <w:lang w:val="en-GB"/>
        </w:rPr>
      </w:pPr>
      <w:r>
        <w:rPr>
          <w:i/>
          <w:iCs/>
          <w:color w:val="000000"/>
          <w:spacing w:val="-2"/>
          <w:sz w:val="20"/>
          <w:szCs w:val="20"/>
          <w:lang w:val="en-GB"/>
        </w:rPr>
        <w:t>Document version: 1</w:t>
      </w:r>
      <w:r w:rsidR="00A6380E">
        <w:rPr>
          <w:i/>
          <w:iCs/>
          <w:color w:val="000000"/>
          <w:spacing w:val="-2"/>
          <w:sz w:val="20"/>
          <w:szCs w:val="20"/>
          <w:lang w:val="en-GB"/>
        </w:rPr>
        <w:t>7</w:t>
      </w:r>
      <w:r>
        <w:rPr>
          <w:i/>
          <w:iCs/>
          <w:color w:val="000000"/>
          <w:spacing w:val="-2"/>
          <w:sz w:val="20"/>
          <w:szCs w:val="20"/>
          <w:lang w:val="en-GB"/>
        </w:rPr>
        <w:t>.04.2025</w:t>
      </w:r>
    </w:p>
    <w:p w14:paraId="6CC07C7B" w14:textId="77777777" w:rsidR="00A00527" w:rsidRDefault="00A00527">
      <w:pPr>
        <w:pStyle w:val="BodyText"/>
        <w:spacing w:before="341"/>
        <w:rPr>
          <w:color w:val="000000"/>
          <w:spacing w:val="-2"/>
          <w:lang w:val="en-GB"/>
        </w:rPr>
      </w:pPr>
    </w:p>
    <w:p w14:paraId="2339412D" w14:textId="3438E75E" w:rsidR="00A00527" w:rsidRDefault="0020531A" w:rsidP="00E47F46">
      <w:pPr>
        <w:pStyle w:val="Heading"/>
      </w:pPr>
      <w:r w:rsidRPr="00E47F46">
        <w:t>General information</w:t>
      </w:r>
    </w:p>
    <w:p w14:paraId="0610BDC5" w14:textId="77777777" w:rsidR="00E47F46" w:rsidRPr="00E47F46" w:rsidRDefault="00E47F46" w:rsidP="00E47F46">
      <w:pPr>
        <w:pStyle w:val="BodyText"/>
        <w:rPr>
          <w:lang w:val="en-GB"/>
        </w:rPr>
      </w:pPr>
    </w:p>
    <w:p w14:paraId="66861FD5" w14:textId="77777777" w:rsidR="00A00527" w:rsidRDefault="0020531A">
      <w:pPr>
        <w:pStyle w:val="BodyText"/>
        <w:spacing w:before="2"/>
        <w:rPr>
          <w:sz w:val="24"/>
          <w:lang w:val="en-GB"/>
        </w:rPr>
      </w:pPr>
      <w:r>
        <w:rPr>
          <w:b/>
          <w:bCs/>
          <w:color w:val="000000"/>
          <w:sz w:val="24"/>
          <w:lang w:val="en-GB"/>
        </w:rPr>
        <w:t>Module</w:t>
      </w:r>
      <w:r>
        <w:rPr>
          <w:color w:val="000000"/>
          <w:sz w:val="24"/>
          <w:lang w:val="en-GB"/>
        </w:rPr>
        <w:t xml:space="preserve">: The aim of the entire module is to prepare students for their Bachelor's thesis. In this respect, students will: </w:t>
      </w:r>
    </w:p>
    <w:p w14:paraId="428008F8" w14:textId="77777777" w:rsidR="00A00527" w:rsidRDefault="0020531A">
      <w:pPr>
        <w:pStyle w:val="BodyText"/>
        <w:numPr>
          <w:ilvl w:val="0"/>
          <w:numId w:val="3"/>
        </w:numPr>
        <w:spacing w:before="2"/>
      </w:pPr>
      <w:r>
        <w:rPr>
          <w:color w:val="000000"/>
          <w:sz w:val="24"/>
          <w:lang w:val="en-GB"/>
        </w:rPr>
        <w:t>learn to critically discuss current research contributions,</w:t>
      </w:r>
    </w:p>
    <w:p w14:paraId="44E4DCB9" w14:textId="77777777" w:rsidR="00A00527" w:rsidRDefault="0020531A">
      <w:pPr>
        <w:pStyle w:val="BodyText"/>
        <w:numPr>
          <w:ilvl w:val="0"/>
          <w:numId w:val="3"/>
        </w:numPr>
        <w:spacing w:before="2"/>
      </w:pPr>
      <w:r>
        <w:rPr>
          <w:color w:val="000000"/>
          <w:sz w:val="24"/>
          <w:lang w:val="en-GB"/>
        </w:rPr>
        <w:t>deepen their methodological skills by critically evaluating current research literature,</w:t>
      </w:r>
    </w:p>
    <w:p w14:paraId="1AF47BC0" w14:textId="77777777" w:rsidR="00A00527" w:rsidRDefault="0020531A">
      <w:pPr>
        <w:pStyle w:val="BodyText"/>
        <w:numPr>
          <w:ilvl w:val="0"/>
          <w:numId w:val="3"/>
        </w:numPr>
        <w:spacing w:before="2"/>
      </w:pPr>
      <w:r>
        <w:rPr>
          <w:color w:val="000000"/>
          <w:sz w:val="24"/>
          <w:lang w:val="en-GB"/>
        </w:rPr>
        <w:t>learn to develop a research question and draft a suitable research design;</w:t>
      </w:r>
    </w:p>
    <w:p w14:paraId="303C46B9" w14:textId="77777777" w:rsidR="00A00527" w:rsidRDefault="0020531A">
      <w:pPr>
        <w:pStyle w:val="BodyText"/>
        <w:numPr>
          <w:ilvl w:val="0"/>
          <w:numId w:val="3"/>
        </w:numPr>
        <w:spacing w:before="2"/>
      </w:pPr>
      <w:r>
        <w:rPr>
          <w:color w:val="000000"/>
          <w:sz w:val="24"/>
          <w:lang w:val="en-GB"/>
        </w:rPr>
        <w:t>practise how to carry out and write up their own empirical work in an exemplary manner.</w:t>
      </w:r>
    </w:p>
    <w:p w14:paraId="1371F61C" w14:textId="7CDB0A31" w:rsidR="00A00527" w:rsidRDefault="00A00527">
      <w:pPr>
        <w:pStyle w:val="BodyText"/>
        <w:spacing w:before="2"/>
        <w:rPr>
          <w:sz w:val="24"/>
          <w:lang w:val="en-GB"/>
        </w:rPr>
      </w:pPr>
    </w:p>
    <w:p w14:paraId="2B454575" w14:textId="77777777" w:rsidR="002F66F7" w:rsidRDefault="002F66F7" w:rsidP="002F66F7">
      <w:pPr>
        <w:spacing w:before="102"/>
        <w:ind w:right="137"/>
        <w:jc w:val="both"/>
        <w:rPr>
          <w:rFonts w:ascii="Calibri" w:eastAsia="Calibri" w:hAnsi="Calibri"/>
          <w:sz w:val="24"/>
          <w:lang w:val="en-GB"/>
        </w:rPr>
      </w:pPr>
      <w:r>
        <w:rPr>
          <w:rFonts w:ascii="Calibri" w:eastAsia="Calibri" w:hAnsi="Calibri"/>
          <w:b/>
          <w:bCs/>
          <w:color w:val="000000"/>
          <w:sz w:val="24"/>
          <w:lang w:val="en-GB"/>
        </w:rPr>
        <w:t>Aim:</w:t>
      </w:r>
      <w:r>
        <w:rPr>
          <w:rFonts w:ascii="Calibri" w:eastAsia="Calibri" w:hAnsi="Calibri"/>
          <w:color w:val="000000"/>
          <w:sz w:val="24"/>
          <w:lang w:val="en-GB"/>
        </w:rPr>
        <w:t xml:space="preserve"> The project seminar aims to help students in (i) developing their own questions on European politics research, and</w:t>
      </w:r>
      <w:r>
        <w:rPr>
          <w:rFonts w:ascii="Calibri" w:eastAsia="Calibri" w:hAnsi="Calibri"/>
          <w:color w:val="000000"/>
          <w:spacing w:val="-4"/>
          <w:sz w:val="24"/>
          <w:lang w:val="en-GB"/>
        </w:rPr>
        <w:t xml:space="preserve"> (ii) </w:t>
      </w:r>
      <w:r>
        <w:rPr>
          <w:rFonts w:ascii="Calibri" w:eastAsia="Calibri" w:hAnsi="Calibri"/>
          <w:color w:val="000000"/>
          <w:sz w:val="24"/>
          <w:lang w:val="en-GB"/>
        </w:rPr>
        <w:t>a</w:t>
      </w:r>
      <w:r>
        <w:rPr>
          <w:rFonts w:ascii="Calibri" w:eastAsia="Calibri" w:hAnsi="Calibri"/>
          <w:color w:val="000000"/>
          <w:spacing w:val="-4"/>
          <w:sz w:val="24"/>
          <w:lang w:val="en-GB"/>
        </w:rPr>
        <w:t xml:space="preserve"> </w:t>
      </w:r>
      <w:r>
        <w:rPr>
          <w:rFonts w:ascii="Calibri" w:eastAsia="Calibri" w:hAnsi="Calibri"/>
          <w:color w:val="000000"/>
          <w:sz w:val="24"/>
          <w:lang w:val="en-GB"/>
        </w:rPr>
        <w:t>suitable</w:t>
      </w:r>
      <w:r>
        <w:rPr>
          <w:rFonts w:ascii="Calibri" w:eastAsia="Calibri" w:hAnsi="Calibri"/>
          <w:color w:val="000000"/>
          <w:spacing w:val="-2"/>
          <w:sz w:val="24"/>
          <w:lang w:val="en-GB"/>
        </w:rPr>
        <w:t xml:space="preserve"> </w:t>
      </w:r>
      <w:r>
        <w:rPr>
          <w:rFonts w:ascii="Calibri" w:eastAsia="Calibri" w:hAnsi="Calibri"/>
          <w:color w:val="000000"/>
          <w:sz w:val="24"/>
          <w:lang w:val="en-GB"/>
        </w:rPr>
        <w:t>design for addressing said questions</w:t>
      </w:r>
      <w:r>
        <w:rPr>
          <w:rFonts w:ascii="Calibri" w:eastAsia="Calibri" w:hAnsi="Calibri"/>
          <w:color w:val="000000"/>
          <w:spacing w:val="-4"/>
          <w:sz w:val="24"/>
          <w:lang w:val="en-GB"/>
        </w:rPr>
        <w:t>, (iii) analysing relevant data with proper methods, (iv) effectively communicating their results, and (v) drawing substantive conclusions from their empirical analyses.</w:t>
      </w:r>
    </w:p>
    <w:p w14:paraId="7A22FCB3" w14:textId="77777777" w:rsidR="002F66F7" w:rsidRDefault="002F66F7">
      <w:pPr>
        <w:pStyle w:val="BodyText"/>
        <w:spacing w:before="2"/>
        <w:rPr>
          <w:sz w:val="24"/>
          <w:lang w:val="en-GB"/>
        </w:rPr>
      </w:pPr>
    </w:p>
    <w:p w14:paraId="5E98299F" w14:textId="0C0476AF" w:rsidR="00A00527" w:rsidRDefault="0020531A" w:rsidP="002F66F7">
      <w:pPr>
        <w:ind w:right="136"/>
        <w:jc w:val="both"/>
        <w:rPr>
          <w:rFonts w:ascii="Calibri" w:eastAsia="Calibri" w:hAnsi="Calibri"/>
          <w:sz w:val="24"/>
          <w:lang w:val="en-GB"/>
        </w:rPr>
      </w:pPr>
      <w:r>
        <w:rPr>
          <w:rFonts w:ascii="Calibri" w:eastAsia="Calibri" w:hAnsi="Calibri"/>
          <w:b/>
          <w:color w:val="000000"/>
          <w:sz w:val="24"/>
          <w:lang w:val="en-GB"/>
        </w:rPr>
        <w:t>Seminar</w:t>
      </w:r>
      <w:r>
        <w:rPr>
          <w:rFonts w:ascii="Calibri" w:eastAsia="Calibri" w:hAnsi="Calibri"/>
          <w:color w:val="000000"/>
          <w:sz w:val="24"/>
          <w:lang w:val="en-GB"/>
        </w:rPr>
        <w:t>: The seminar provides students with a comprehensive overview of the main quantitative tools used in empirical political science and aims to enhance their ability to develop scientifically rigorous research designs. The course will begin by enhancing students' knowledge of the R programming language and classical statistical methods. The course then will move to methods for the quantitative analysis of text. Students will be guided in developing their own research designs, with particular emphasis on translating concepts into measures, moving from research questions to empirically testable hypotheses, and selecting appropriate analytical tools to examine their data.</w:t>
      </w:r>
    </w:p>
    <w:p w14:paraId="2249D3E5" w14:textId="77777777" w:rsidR="002F66F7" w:rsidRPr="002F66F7" w:rsidRDefault="002F66F7" w:rsidP="002F66F7">
      <w:pPr>
        <w:ind w:right="136"/>
        <w:jc w:val="both"/>
        <w:rPr>
          <w:rFonts w:ascii="Calibri" w:eastAsia="Calibri" w:hAnsi="Calibri"/>
          <w:sz w:val="24"/>
          <w:lang w:val="en-GB"/>
        </w:rPr>
      </w:pPr>
    </w:p>
    <w:p w14:paraId="0E8194C7" w14:textId="77777777" w:rsidR="00A00527" w:rsidRDefault="0020531A">
      <w:pPr>
        <w:spacing w:before="57"/>
        <w:ind w:right="138"/>
        <w:jc w:val="both"/>
      </w:pPr>
      <w:r>
        <w:rPr>
          <w:rFonts w:ascii="Calibri" w:hAnsi="Calibri"/>
          <w:b/>
          <w:sz w:val="24"/>
          <w:lang w:val="en-GB"/>
        </w:rPr>
        <w:t>Related seminar</w:t>
      </w:r>
      <w:r>
        <w:rPr>
          <w:rFonts w:ascii="Calibri" w:hAnsi="Calibri"/>
          <w:sz w:val="24"/>
          <w:lang w:val="en-GB"/>
        </w:rPr>
        <w:t>: This</w:t>
      </w:r>
      <w:r>
        <w:rPr>
          <w:rFonts w:ascii="Calibri" w:hAnsi="Calibri"/>
          <w:spacing w:val="-14"/>
          <w:sz w:val="24"/>
          <w:lang w:val="en-GB"/>
        </w:rPr>
        <w:t xml:space="preserve"> </w:t>
      </w:r>
      <w:r>
        <w:rPr>
          <w:rFonts w:ascii="Calibri" w:hAnsi="Calibri"/>
          <w:sz w:val="24"/>
          <w:lang w:val="en-GB"/>
        </w:rPr>
        <w:t>seminar</w:t>
      </w:r>
      <w:r>
        <w:rPr>
          <w:rFonts w:ascii="Calibri" w:hAnsi="Calibri"/>
          <w:spacing w:val="-13"/>
          <w:sz w:val="24"/>
          <w:lang w:val="en-GB"/>
        </w:rPr>
        <w:t xml:space="preserve"> </w:t>
      </w:r>
      <w:r>
        <w:rPr>
          <w:rFonts w:ascii="Calibri" w:hAnsi="Calibri"/>
          <w:sz w:val="24"/>
          <w:lang w:val="en-GB"/>
        </w:rPr>
        <w:t>is</w:t>
      </w:r>
      <w:r>
        <w:rPr>
          <w:rFonts w:ascii="Calibri" w:hAnsi="Calibri"/>
          <w:spacing w:val="-14"/>
          <w:sz w:val="24"/>
          <w:lang w:val="en-GB"/>
        </w:rPr>
        <w:t xml:space="preserve"> </w:t>
      </w:r>
      <w:r>
        <w:rPr>
          <w:rFonts w:ascii="Calibri" w:hAnsi="Calibri"/>
          <w:sz w:val="24"/>
          <w:lang w:val="en-GB"/>
        </w:rPr>
        <w:t>closely</w:t>
      </w:r>
      <w:r>
        <w:rPr>
          <w:rFonts w:ascii="Calibri" w:hAnsi="Calibri"/>
          <w:spacing w:val="-13"/>
          <w:sz w:val="24"/>
          <w:lang w:val="en-GB"/>
        </w:rPr>
        <w:t xml:space="preserve"> </w:t>
      </w:r>
      <w:r>
        <w:rPr>
          <w:rFonts w:ascii="Calibri" w:hAnsi="Calibri"/>
          <w:sz w:val="24"/>
          <w:lang w:val="en-GB"/>
        </w:rPr>
        <w:t>linked</w:t>
      </w:r>
      <w:r>
        <w:rPr>
          <w:rFonts w:ascii="Calibri" w:hAnsi="Calibri"/>
          <w:spacing w:val="-12"/>
          <w:sz w:val="24"/>
          <w:lang w:val="en-GB"/>
        </w:rPr>
        <w:t xml:space="preserve"> </w:t>
      </w:r>
      <w:r>
        <w:rPr>
          <w:rFonts w:ascii="Calibri" w:hAnsi="Calibri"/>
          <w:sz w:val="24"/>
          <w:lang w:val="en-GB"/>
        </w:rPr>
        <w:t>with</w:t>
      </w:r>
      <w:r>
        <w:rPr>
          <w:rFonts w:ascii="Calibri" w:hAnsi="Calibri"/>
          <w:spacing w:val="-14"/>
          <w:sz w:val="24"/>
          <w:lang w:val="en-GB"/>
        </w:rPr>
        <w:t xml:space="preserve"> </w:t>
      </w:r>
      <w:r>
        <w:rPr>
          <w:rFonts w:ascii="Calibri" w:hAnsi="Calibri"/>
          <w:sz w:val="24"/>
          <w:lang w:val="en-GB"/>
        </w:rPr>
        <w:t>the</w:t>
      </w:r>
      <w:r>
        <w:rPr>
          <w:rFonts w:ascii="Calibri" w:hAnsi="Calibri"/>
          <w:spacing w:val="-12"/>
          <w:sz w:val="24"/>
          <w:lang w:val="en-GB"/>
        </w:rPr>
        <w:t xml:space="preserve"> seminar taught by</w:t>
      </w:r>
      <w:r>
        <w:rPr>
          <w:rFonts w:ascii="Calibri" w:hAnsi="Calibri"/>
          <w:sz w:val="24"/>
          <w:lang w:val="en-GB"/>
        </w:rPr>
        <w:t xml:space="preserve"> Prof. Dr. Daniela Braun's 'Current Developments in Political Science Research on Europe: "Legitimacy Problems and Polarisation in European Societies"'.</w:t>
      </w:r>
      <w:hyperlink w:anchor="_bookmark1">
        <w:r>
          <w:rPr>
            <w:rFonts w:ascii="Calibri" w:hAnsi="Calibri"/>
            <w:b/>
            <w:sz w:val="24"/>
            <w:vertAlign w:val="superscript"/>
            <w:lang w:val="en-GB"/>
          </w:rPr>
          <w:t>2</w:t>
        </w:r>
      </w:hyperlink>
      <w:r>
        <w:rPr>
          <w:rFonts w:ascii="Calibri" w:hAnsi="Calibri"/>
          <w:sz w:val="24"/>
          <w:lang w:val="en-GB"/>
        </w:rPr>
        <w:t xml:space="preserve"> In particular, students will replicate a selection of studies addressed in the above mentioned seminar. </w:t>
      </w:r>
    </w:p>
    <w:p w14:paraId="1C354BDF" w14:textId="77777777" w:rsidR="00A00527" w:rsidRDefault="00A00527">
      <w:pPr>
        <w:pStyle w:val="BodyText"/>
        <w:spacing w:before="1"/>
        <w:rPr>
          <w:sz w:val="24"/>
          <w:lang w:val="en-GB"/>
        </w:rPr>
      </w:pPr>
    </w:p>
    <w:p w14:paraId="43AC589E" w14:textId="7C52B0E4" w:rsidR="00A00527" w:rsidRDefault="0020531A">
      <w:pPr>
        <w:ind w:right="133"/>
        <w:jc w:val="both"/>
        <w:rPr>
          <w:rFonts w:ascii="Calibri" w:hAnsi="Calibri"/>
          <w:sz w:val="24"/>
          <w:lang w:val="en-GB"/>
        </w:rPr>
      </w:pPr>
      <w:r>
        <w:rPr>
          <w:rFonts w:ascii="Calibri" w:hAnsi="Calibri"/>
          <w:b/>
          <w:sz w:val="24"/>
          <w:lang w:val="en-GB"/>
        </w:rPr>
        <w:t xml:space="preserve">Literature: </w:t>
      </w:r>
      <w:r>
        <w:rPr>
          <w:rFonts w:ascii="Calibri" w:hAnsi="Calibri"/>
          <w:sz w:val="24"/>
          <w:lang w:val="en-GB"/>
        </w:rPr>
        <w:t xml:space="preserve"> We will only make the literature used in the seminar available to you via Teams if </w:t>
      </w:r>
      <w:r>
        <w:rPr>
          <w:rFonts w:ascii="Calibri" w:hAnsi="Calibri"/>
          <w:sz w:val="24"/>
          <w:lang w:val="en-GB"/>
        </w:rPr>
        <w:lastRenderedPageBreak/>
        <w:t>we don't have access to it through the UdS libraries. Since the library now offers sufficient access to political science journals and books, I assume that you have researched the literature.</w:t>
      </w:r>
      <w:r w:rsidR="003B0303">
        <w:rPr>
          <w:rFonts w:ascii="Calibri" w:hAnsi="Calibri"/>
          <w:sz w:val="24"/>
          <w:lang w:val="en-GB"/>
        </w:rPr>
        <w:t xml:space="preserve"> In case of any problems accessing specific texts, please let us know as soon as possible (i.e. not the night before the deadline).</w:t>
      </w:r>
    </w:p>
    <w:p w14:paraId="0B5904A1" w14:textId="71135A3E" w:rsidR="00BA530B" w:rsidRDefault="00BA530B">
      <w:pPr>
        <w:ind w:right="133"/>
        <w:jc w:val="both"/>
        <w:rPr>
          <w:rFonts w:ascii="Calibri" w:hAnsi="Calibri"/>
          <w:sz w:val="24"/>
          <w:lang w:val="en-GB"/>
        </w:rPr>
      </w:pPr>
    </w:p>
    <w:p w14:paraId="66DD7D5D" w14:textId="1C138C2A" w:rsidR="00BA530B" w:rsidRDefault="00BA530B">
      <w:pPr>
        <w:ind w:right="133"/>
        <w:jc w:val="both"/>
        <w:rPr>
          <w:rFonts w:ascii="Calibri" w:hAnsi="Calibri"/>
          <w:sz w:val="24"/>
          <w:lang w:val="en-GB"/>
        </w:rPr>
      </w:pPr>
      <w:r w:rsidRPr="00BA530B">
        <w:rPr>
          <w:rFonts w:ascii="Calibri" w:hAnsi="Calibri"/>
          <w:b/>
          <w:bCs/>
          <w:sz w:val="24"/>
          <w:lang w:val="en-GB"/>
        </w:rPr>
        <w:t>Consultation</w:t>
      </w:r>
      <w:r w:rsidRPr="00BA530B">
        <w:rPr>
          <w:rFonts w:ascii="Calibri" w:hAnsi="Calibri"/>
          <w:sz w:val="24"/>
          <w:lang w:val="en-GB"/>
        </w:rPr>
        <w:t xml:space="preserve">: In case of consultation/coordination, you are welcome to come to </w:t>
      </w:r>
      <w:r>
        <w:rPr>
          <w:rFonts w:ascii="Calibri" w:hAnsi="Calibri"/>
          <w:sz w:val="24"/>
          <w:lang w:val="en-GB"/>
        </w:rPr>
        <w:t>our</w:t>
      </w:r>
      <w:r w:rsidRPr="00BA530B">
        <w:rPr>
          <w:rFonts w:ascii="Calibri" w:hAnsi="Calibri"/>
          <w:sz w:val="24"/>
          <w:lang w:val="en-GB"/>
        </w:rPr>
        <w:t xml:space="preserve"> office hours </w:t>
      </w:r>
      <w:r w:rsidRPr="00BA530B">
        <w:rPr>
          <w:rFonts w:ascii="Calibri" w:hAnsi="Calibri"/>
          <w:sz w:val="24"/>
          <w:u w:val="single"/>
          <w:lang w:val="en-GB"/>
        </w:rPr>
        <w:t xml:space="preserve">after </w:t>
      </w:r>
      <w:r w:rsidR="00D65043">
        <w:rPr>
          <w:rFonts w:ascii="Calibri" w:hAnsi="Calibri"/>
          <w:sz w:val="24"/>
          <w:u w:val="single"/>
          <w:lang w:val="en-GB"/>
        </w:rPr>
        <w:t>making</w:t>
      </w:r>
      <w:r w:rsidRPr="00BA530B">
        <w:rPr>
          <w:rFonts w:ascii="Calibri" w:hAnsi="Calibri"/>
          <w:sz w:val="24"/>
          <w:u w:val="single"/>
          <w:lang w:val="en-GB"/>
        </w:rPr>
        <w:t xml:space="preserve"> an appointment via email</w:t>
      </w:r>
      <w:r>
        <w:rPr>
          <w:rFonts w:ascii="Calibri" w:hAnsi="Calibri"/>
          <w:sz w:val="24"/>
          <w:lang w:val="en-GB"/>
        </w:rPr>
        <w:t>.</w:t>
      </w:r>
    </w:p>
    <w:p w14:paraId="34F4F57C" w14:textId="77777777" w:rsidR="00B73A49" w:rsidRPr="00B73A49" w:rsidRDefault="00B73A49">
      <w:pPr>
        <w:ind w:right="133"/>
        <w:jc w:val="both"/>
        <w:rPr>
          <w:rFonts w:ascii="Calibri" w:hAnsi="Calibri"/>
          <w:sz w:val="24"/>
          <w:lang w:val="en-GB"/>
        </w:rPr>
      </w:pPr>
    </w:p>
    <w:p w14:paraId="45D07E7D" w14:textId="77777777" w:rsidR="00A00527" w:rsidRDefault="0020531A" w:rsidP="00B73A49">
      <w:pPr>
        <w:ind w:right="136"/>
        <w:jc w:val="both"/>
        <w:rPr>
          <w:rFonts w:ascii="Calibri" w:hAnsi="Calibri"/>
        </w:rPr>
      </w:pPr>
      <w:r>
        <w:rPr>
          <w:rFonts w:ascii="Calibri" w:hAnsi="Calibri"/>
          <w:b/>
          <w:sz w:val="24"/>
          <w:lang w:val="en-GB"/>
        </w:rPr>
        <w:t>Examination</w:t>
      </w:r>
      <w:r>
        <w:rPr>
          <w:rFonts w:ascii="Calibri" w:hAnsi="Calibri"/>
          <w:sz w:val="24"/>
          <w:lang w:val="en-GB"/>
        </w:rPr>
        <w:t xml:space="preserve">: The examination for this course is a graded term paper, based on the presentation prepared for the course taught by Prof. Dr. Braun Current Developments in Political Science Research on Europe: "Legitimacy Problems and Polarisation in European Societies"'. </w:t>
      </w:r>
    </w:p>
    <w:p w14:paraId="6A915A1F" w14:textId="536114E2" w:rsidR="00A00527" w:rsidRDefault="0020531A">
      <w:pPr>
        <w:spacing w:before="292"/>
        <w:ind w:right="136"/>
        <w:jc w:val="both"/>
        <w:rPr>
          <w:rFonts w:ascii="Calibri" w:hAnsi="Calibri"/>
        </w:rPr>
      </w:pPr>
      <w:r>
        <w:rPr>
          <w:rFonts w:ascii="Calibri" w:hAnsi="Calibri"/>
          <w:sz w:val="24"/>
          <w:lang w:val="en-GB"/>
        </w:rPr>
        <w:t xml:space="preserve">The term paper should include the following </w:t>
      </w:r>
      <w:r>
        <w:rPr>
          <w:rFonts w:ascii="Calibri" w:hAnsi="Calibri"/>
          <w:spacing w:val="-12"/>
          <w:sz w:val="24"/>
          <w:lang w:val="en-GB"/>
        </w:rPr>
        <w:t>elements</w:t>
      </w:r>
      <w:r>
        <w:rPr>
          <w:rFonts w:ascii="Calibri" w:hAnsi="Calibri"/>
          <w:sz w:val="24"/>
          <w:lang w:val="en-GB"/>
        </w:rPr>
        <w:t>:</w:t>
      </w:r>
      <w:r w:rsidR="00481A72">
        <w:rPr>
          <w:rStyle w:val="FootnoteReference"/>
          <w:rFonts w:ascii="Calibri" w:hAnsi="Calibri"/>
          <w:sz w:val="24"/>
          <w:lang w:val="en-GB"/>
        </w:rPr>
        <w:footnoteReference w:id="1"/>
      </w:r>
      <w:r w:rsidR="00E47F46">
        <w:rPr>
          <w:rFonts w:ascii="Calibri" w:hAnsi="Calibri"/>
          <w:sz w:val="24"/>
          <w:lang w:val="en-GB"/>
        </w:rPr>
        <w:t xml:space="preserve"> </w:t>
      </w:r>
      <w:r>
        <w:rPr>
          <w:rFonts w:ascii="Calibri" w:hAnsi="Calibri"/>
          <w:sz w:val="24"/>
          <w:lang w:val="en-GB"/>
        </w:rPr>
        <w:t>[^2]</w:t>
      </w:r>
    </w:p>
    <w:p w14:paraId="653B59DC" w14:textId="06DE77AE" w:rsidR="00A00527" w:rsidRDefault="0020531A">
      <w:pPr>
        <w:pStyle w:val="ListParagraph"/>
        <w:numPr>
          <w:ilvl w:val="0"/>
          <w:numId w:val="2"/>
        </w:numPr>
        <w:tabs>
          <w:tab w:val="left" w:pos="860"/>
        </w:tabs>
        <w:spacing w:before="2"/>
        <w:ind w:left="860" w:right="139"/>
        <w:rPr>
          <w:lang w:val="en-GB"/>
        </w:rPr>
      </w:pPr>
      <w:r>
        <w:rPr>
          <w:sz w:val="24"/>
          <w:u w:val="single"/>
          <w:lang w:val="en-GB"/>
        </w:rPr>
        <w:t>Introduction</w:t>
      </w:r>
      <w:r>
        <w:rPr>
          <w:sz w:val="24"/>
          <w:lang w:val="en-GB"/>
        </w:rPr>
        <w:t>: Why</w:t>
      </w:r>
      <w:r>
        <w:rPr>
          <w:spacing w:val="-2"/>
          <w:sz w:val="24"/>
          <w:lang w:val="en-GB"/>
        </w:rPr>
        <w:t xml:space="preserve"> </w:t>
      </w:r>
      <w:r>
        <w:rPr>
          <w:sz w:val="24"/>
          <w:lang w:val="en-GB"/>
        </w:rPr>
        <w:t>is</w:t>
      </w:r>
      <w:r>
        <w:rPr>
          <w:spacing w:val="-1"/>
          <w:sz w:val="24"/>
          <w:lang w:val="en-GB"/>
        </w:rPr>
        <w:t xml:space="preserve"> </w:t>
      </w:r>
      <w:r>
        <w:rPr>
          <w:sz w:val="24"/>
          <w:lang w:val="en-GB"/>
        </w:rPr>
        <w:t>the</w:t>
      </w:r>
      <w:r>
        <w:rPr>
          <w:spacing w:val="-3"/>
          <w:sz w:val="24"/>
          <w:lang w:val="en-GB"/>
        </w:rPr>
        <w:t xml:space="preserve"> t</w:t>
      </w:r>
      <w:r>
        <w:rPr>
          <w:sz w:val="24"/>
          <w:lang w:val="en-GB"/>
        </w:rPr>
        <w:t>heme</w:t>
      </w:r>
      <w:r>
        <w:rPr>
          <w:spacing w:val="-2"/>
          <w:sz w:val="24"/>
          <w:lang w:val="en-GB"/>
        </w:rPr>
        <w:t xml:space="preserve"> </w:t>
      </w:r>
      <w:r>
        <w:rPr>
          <w:sz w:val="24"/>
          <w:lang w:val="en-GB"/>
        </w:rPr>
        <w:t>exciting</w:t>
      </w:r>
      <w:r>
        <w:rPr>
          <w:spacing w:val="-1"/>
          <w:sz w:val="24"/>
          <w:lang w:val="en-GB"/>
        </w:rPr>
        <w:t xml:space="preserve"> </w:t>
      </w:r>
      <w:r>
        <w:rPr>
          <w:sz w:val="24"/>
          <w:lang w:val="en-GB"/>
        </w:rPr>
        <w:t>and</w:t>
      </w:r>
      <w:r>
        <w:rPr>
          <w:spacing w:val="-1"/>
          <w:sz w:val="24"/>
          <w:lang w:val="en-GB"/>
        </w:rPr>
        <w:t xml:space="preserve"> </w:t>
      </w:r>
      <w:r>
        <w:rPr>
          <w:sz w:val="24"/>
          <w:lang w:val="en-GB"/>
        </w:rPr>
        <w:t>important?</w:t>
      </w:r>
      <w:r>
        <w:rPr>
          <w:spacing w:val="-3"/>
          <w:sz w:val="24"/>
          <w:lang w:val="en-GB"/>
        </w:rPr>
        <w:t xml:space="preserve"> </w:t>
      </w:r>
      <w:r w:rsidR="003B0303">
        <w:rPr>
          <w:sz w:val="24"/>
          <w:lang w:val="en-GB"/>
        </w:rPr>
        <w:t>W</w:t>
      </w:r>
      <w:r>
        <w:rPr>
          <w:sz w:val="24"/>
          <w:lang w:val="en-GB"/>
        </w:rPr>
        <w:t>hat is</w:t>
      </w:r>
      <w:r>
        <w:rPr>
          <w:spacing w:val="-1"/>
          <w:sz w:val="24"/>
          <w:lang w:val="en-GB"/>
        </w:rPr>
        <w:t xml:space="preserve"> </w:t>
      </w:r>
      <w:r>
        <w:rPr>
          <w:sz w:val="24"/>
          <w:lang w:val="en-GB"/>
        </w:rPr>
        <w:t>the social and scientific relevance?</w:t>
      </w:r>
    </w:p>
    <w:p w14:paraId="30F33DC4" w14:textId="77777777" w:rsidR="00A00527" w:rsidRDefault="0020531A">
      <w:pPr>
        <w:pStyle w:val="ListParagraph"/>
        <w:numPr>
          <w:ilvl w:val="0"/>
          <w:numId w:val="2"/>
        </w:numPr>
        <w:tabs>
          <w:tab w:val="left" w:pos="861"/>
        </w:tabs>
        <w:ind w:right="141"/>
        <w:rPr>
          <w:lang w:val="en-GB"/>
        </w:rPr>
      </w:pPr>
      <w:r>
        <w:rPr>
          <w:sz w:val="24"/>
          <w:u w:val="single"/>
          <w:lang w:val="en-GB"/>
        </w:rPr>
        <w:t>Research question(s)</w:t>
      </w:r>
      <w:r>
        <w:rPr>
          <w:sz w:val="24"/>
          <w:lang w:val="en-GB"/>
        </w:rPr>
        <w:t>:</w:t>
      </w:r>
      <w:r>
        <w:rPr>
          <w:spacing w:val="-14"/>
          <w:sz w:val="24"/>
          <w:lang w:val="en-GB"/>
        </w:rPr>
        <w:t xml:space="preserve"> </w:t>
      </w:r>
      <w:r>
        <w:rPr>
          <w:sz w:val="24"/>
          <w:lang w:val="en-GB"/>
        </w:rPr>
        <w:t>What</w:t>
      </w:r>
      <w:r>
        <w:rPr>
          <w:spacing w:val="-13"/>
          <w:sz w:val="24"/>
          <w:lang w:val="en-GB"/>
        </w:rPr>
        <w:t xml:space="preserve"> </w:t>
      </w:r>
      <w:r>
        <w:rPr>
          <w:sz w:val="24"/>
          <w:lang w:val="en-GB"/>
        </w:rPr>
        <w:t>is</w:t>
      </w:r>
      <w:r>
        <w:rPr>
          <w:spacing w:val="-14"/>
          <w:sz w:val="24"/>
          <w:lang w:val="en-GB"/>
        </w:rPr>
        <w:t xml:space="preserve"> </w:t>
      </w:r>
      <w:r>
        <w:rPr>
          <w:sz w:val="24"/>
          <w:lang w:val="en-GB"/>
        </w:rPr>
        <w:t>the</w:t>
      </w:r>
      <w:r>
        <w:rPr>
          <w:spacing w:val="-13"/>
          <w:sz w:val="24"/>
          <w:lang w:val="en-GB"/>
        </w:rPr>
        <w:t xml:space="preserve"> specific q</w:t>
      </w:r>
      <w:r>
        <w:rPr>
          <w:sz w:val="24"/>
          <w:lang w:val="en-GB"/>
        </w:rPr>
        <w:t>uestion addressed by the paper</w:t>
      </w:r>
      <w:r>
        <w:rPr>
          <w:spacing w:val="-2"/>
          <w:sz w:val="24"/>
          <w:lang w:val="en-GB"/>
        </w:rPr>
        <w:t>?</w:t>
      </w:r>
    </w:p>
    <w:p w14:paraId="7E9550CE" w14:textId="7A70D173" w:rsidR="00A00527" w:rsidRDefault="0020531A">
      <w:pPr>
        <w:pStyle w:val="ListParagraph"/>
        <w:numPr>
          <w:ilvl w:val="0"/>
          <w:numId w:val="2"/>
        </w:numPr>
        <w:tabs>
          <w:tab w:val="left" w:pos="861"/>
        </w:tabs>
        <w:ind w:right="138"/>
        <w:rPr>
          <w:lang w:val="en-GB"/>
        </w:rPr>
      </w:pPr>
      <w:r>
        <w:rPr>
          <w:sz w:val="24"/>
          <w:u w:val="single"/>
          <w:lang w:val="en-GB"/>
        </w:rPr>
        <w:t>State of the art</w:t>
      </w:r>
      <w:r>
        <w:rPr>
          <w:sz w:val="24"/>
          <w:lang w:val="en-GB"/>
        </w:rPr>
        <w:t>:</w:t>
      </w:r>
      <w:r>
        <w:rPr>
          <w:spacing w:val="80"/>
          <w:w w:val="150"/>
          <w:sz w:val="24"/>
          <w:lang w:val="en-GB"/>
        </w:rPr>
        <w:t xml:space="preserve"> </w:t>
      </w:r>
      <w:r w:rsidRPr="005A4DF1">
        <w:rPr>
          <w:rFonts w:asciiTheme="minorHAnsi" w:hAnsiTheme="minorHAnsi" w:cstheme="minorHAnsi"/>
          <w:sz w:val="24"/>
          <w:szCs w:val="24"/>
          <w:lang w:val="en-GB"/>
        </w:rPr>
        <w:t>What</w:t>
      </w:r>
      <w:r w:rsidRPr="005A4DF1">
        <w:rPr>
          <w:rFonts w:asciiTheme="minorHAnsi" w:hAnsiTheme="minorHAnsi" w:cstheme="minorHAnsi"/>
          <w:spacing w:val="80"/>
          <w:w w:val="150"/>
          <w:sz w:val="24"/>
          <w:szCs w:val="24"/>
          <w:lang w:val="en-GB"/>
        </w:rPr>
        <w:t xml:space="preserve"> </w:t>
      </w:r>
      <w:r w:rsidRPr="005A4DF1">
        <w:rPr>
          <w:rFonts w:asciiTheme="minorHAnsi" w:hAnsiTheme="minorHAnsi" w:cstheme="minorHAnsi"/>
          <w:sz w:val="24"/>
          <w:szCs w:val="24"/>
          <w:lang w:val="en-GB"/>
        </w:rPr>
        <w:t>knowledge</w:t>
      </w:r>
      <w:r w:rsidR="005A4DF1">
        <w:rPr>
          <w:rFonts w:asciiTheme="minorHAnsi" w:hAnsiTheme="minorHAnsi" w:cstheme="minorHAnsi"/>
          <w:sz w:val="24"/>
          <w:szCs w:val="24"/>
          <w:lang w:val="en-GB"/>
        </w:rPr>
        <w:t xml:space="preserve"> do</w:t>
      </w:r>
      <w:r w:rsidR="008F3F2C">
        <w:rPr>
          <w:rFonts w:asciiTheme="minorHAnsi" w:hAnsiTheme="minorHAnsi" w:cstheme="minorHAnsi"/>
          <w:sz w:val="24"/>
          <w:szCs w:val="24"/>
          <w:lang w:val="en-GB"/>
        </w:rPr>
        <w:t xml:space="preserve"> </w:t>
      </w:r>
      <w:r w:rsidRPr="005A4DF1">
        <w:rPr>
          <w:rFonts w:asciiTheme="minorHAnsi" w:hAnsiTheme="minorHAnsi" w:cstheme="minorHAnsi"/>
          <w:sz w:val="24"/>
          <w:szCs w:val="24"/>
          <w:lang w:val="en-GB"/>
        </w:rPr>
        <w:t>we</w:t>
      </w:r>
      <w:r w:rsidR="005A4DF1">
        <w:rPr>
          <w:rFonts w:asciiTheme="minorHAnsi" w:hAnsiTheme="minorHAnsi" w:cstheme="minorHAnsi"/>
          <w:sz w:val="24"/>
          <w:szCs w:val="24"/>
          <w:lang w:val="en-GB"/>
        </w:rPr>
        <w:t xml:space="preserve"> have </w:t>
      </w:r>
      <w:r w:rsidRPr="005A4DF1">
        <w:rPr>
          <w:rFonts w:asciiTheme="minorHAnsi" w:hAnsiTheme="minorHAnsi" w:cstheme="minorHAnsi"/>
          <w:sz w:val="24"/>
          <w:szCs w:val="24"/>
          <w:lang w:val="en-GB"/>
        </w:rPr>
        <w:t>already about this topic and/or research questions</w:t>
      </w:r>
      <w:r w:rsidRPr="005A4DF1">
        <w:rPr>
          <w:rFonts w:asciiTheme="minorHAnsi" w:hAnsiTheme="minorHAnsi" w:cstheme="minorHAnsi"/>
          <w:spacing w:val="-2"/>
          <w:sz w:val="24"/>
          <w:szCs w:val="24"/>
          <w:lang w:val="en-GB"/>
        </w:rPr>
        <w:t>?</w:t>
      </w:r>
    </w:p>
    <w:p w14:paraId="4149EF6A" w14:textId="1FA20CEE" w:rsidR="00A00527" w:rsidRDefault="0020531A">
      <w:pPr>
        <w:pStyle w:val="ListParagraph"/>
        <w:numPr>
          <w:ilvl w:val="0"/>
          <w:numId w:val="2"/>
        </w:numPr>
        <w:tabs>
          <w:tab w:val="left" w:pos="860"/>
        </w:tabs>
        <w:spacing w:line="293" w:lineRule="exact"/>
        <w:ind w:left="860" w:hanging="359"/>
        <w:rPr>
          <w:lang w:val="en-GB"/>
        </w:rPr>
      </w:pPr>
      <w:r>
        <w:rPr>
          <w:sz w:val="24"/>
          <w:u w:val="single"/>
          <w:lang w:val="en-GB"/>
        </w:rPr>
        <w:t>Research design</w:t>
      </w:r>
      <w:r>
        <w:rPr>
          <w:sz w:val="24"/>
          <w:lang w:val="en-GB"/>
        </w:rPr>
        <w:t>:</w:t>
      </w:r>
      <w:r>
        <w:rPr>
          <w:spacing w:val="-5"/>
          <w:sz w:val="24"/>
          <w:lang w:val="en-GB"/>
        </w:rPr>
        <w:t xml:space="preserve"> How </w:t>
      </w:r>
      <w:r w:rsidR="005A4DF1">
        <w:rPr>
          <w:spacing w:val="-5"/>
          <w:sz w:val="24"/>
          <w:lang w:val="en-GB"/>
        </w:rPr>
        <w:t xml:space="preserve">are </w:t>
      </w:r>
      <w:r>
        <w:rPr>
          <w:spacing w:val="-5"/>
          <w:sz w:val="24"/>
          <w:lang w:val="en-GB"/>
        </w:rPr>
        <w:t>the research questions going to be investigated</w:t>
      </w:r>
      <w:r>
        <w:rPr>
          <w:spacing w:val="-2"/>
          <w:sz w:val="24"/>
          <w:lang w:val="en-GB"/>
        </w:rPr>
        <w:t>?</w:t>
      </w:r>
    </w:p>
    <w:p w14:paraId="4C7283A8" w14:textId="77777777" w:rsidR="00A00527" w:rsidRDefault="0020531A">
      <w:pPr>
        <w:pStyle w:val="ListParagraph"/>
        <w:numPr>
          <w:ilvl w:val="1"/>
          <w:numId w:val="2"/>
        </w:numPr>
        <w:tabs>
          <w:tab w:val="left" w:pos="1580"/>
        </w:tabs>
        <w:ind w:left="1580" w:hanging="359"/>
        <w:rPr>
          <w:lang w:val="en-GB"/>
        </w:rPr>
      </w:pPr>
      <w:r>
        <w:rPr>
          <w:spacing w:val="-4"/>
          <w:sz w:val="24"/>
          <w:lang w:val="en-GB"/>
        </w:rPr>
        <w:t xml:space="preserve">Concepts – i.e., What’s your analytical model? </w:t>
      </w:r>
    </w:p>
    <w:p w14:paraId="6031AF2D" w14:textId="26D6BB36" w:rsidR="00A00527" w:rsidRDefault="0020531A">
      <w:pPr>
        <w:pStyle w:val="ListParagraph"/>
        <w:numPr>
          <w:ilvl w:val="1"/>
          <w:numId w:val="2"/>
        </w:numPr>
        <w:tabs>
          <w:tab w:val="left" w:pos="1580"/>
        </w:tabs>
        <w:ind w:left="1580" w:hanging="359"/>
        <w:rPr>
          <w:lang w:val="en-GB"/>
        </w:rPr>
      </w:pPr>
      <w:r>
        <w:rPr>
          <w:spacing w:val="-2"/>
          <w:sz w:val="24"/>
          <w:lang w:val="en-GB"/>
        </w:rPr>
        <w:t xml:space="preserve">Case selection – i.e., Country selection, time period analysed. Why </w:t>
      </w:r>
      <w:r w:rsidR="005A4DF1">
        <w:rPr>
          <w:spacing w:val="-2"/>
          <w:sz w:val="24"/>
          <w:lang w:val="en-GB"/>
        </w:rPr>
        <w:t xml:space="preserve">is </w:t>
      </w:r>
      <w:r>
        <w:rPr>
          <w:spacing w:val="-2"/>
          <w:sz w:val="24"/>
          <w:lang w:val="en-GB"/>
        </w:rPr>
        <w:t>the case relevant for your research questions?</w:t>
      </w:r>
    </w:p>
    <w:p w14:paraId="6D1A47CF" w14:textId="7F6907DB" w:rsidR="00A00527" w:rsidRDefault="0020531A">
      <w:pPr>
        <w:pStyle w:val="ListParagraph"/>
        <w:numPr>
          <w:ilvl w:val="1"/>
          <w:numId w:val="2"/>
        </w:numPr>
        <w:tabs>
          <w:tab w:val="left" w:pos="1579"/>
        </w:tabs>
        <w:ind w:left="1579" w:hanging="358"/>
        <w:rPr>
          <w:lang w:val="en-GB"/>
        </w:rPr>
      </w:pPr>
      <w:r>
        <w:rPr>
          <w:spacing w:val="-2"/>
          <w:sz w:val="24"/>
          <w:lang w:val="en-GB"/>
        </w:rPr>
        <w:t>Data – i.e., Why</w:t>
      </w:r>
      <w:r w:rsidR="005A4DF1">
        <w:rPr>
          <w:spacing w:val="-2"/>
          <w:sz w:val="24"/>
          <w:lang w:val="en-GB"/>
        </w:rPr>
        <w:t xml:space="preserve"> are</w:t>
      </w:r>
      <w:r>
        <w:rPr>
          <w:spacing w:val="-2"/>
          <w:sz w:val="24"/>
          <w:lang w:val="en-GB"/>
        </w:rPr>
        <w:t xml:space="preserve"> the chosen data useful for addressing your research questions? What are the main characteristics of the data?</w:t>
      </w:r>
    </w:p>
    <w:p w14:paraId="2441B0B5" w14:textId="186FC275" w:rsidR="00A00527" w:rsidRDefault="0020531A">
      <w:pPr>
        <w:pStyle w:val="ListParagraph"/>
        <w:numPr>
          <w:ilvl w:val="1"/>
          <w:numId w:val="2"/>
        </w:numPr>
        <w:tabs>
          <w:tab w:val="left" w:pos="1580"/>
        </w:tabs>
        <w:ind w:left="1580" w:hanging="359"/>
        <w:rPr>
          <w:lang w:val="en-GB"/>
        </w:rPr>
      </w:pPr>
      <w:r>
        <w:rPr>
          <w:spacing w:val="-2"/>
          <w:sz w:val="24"/>
          <w:lang w:val="en-GB"/>
        </w:rPr>
        <w:t>Operationalization/Measurements</w:t>
      </w:r>
      <w:r>
        <w:rPr>
          <w:spacing w:val="-4"/>
          <w:sz w:val="24"/>
          <w:lang w:val="en-GB"/>
        </w:rPr>
        <w:t xml:space="preserve">– i.e., which variables and how are </w:t>
      </w:r>
      <w:r w:rsidR="005A4DF1">
        <w:rPr>
          <w:spacing w:val="-4"/>
          <w:sz w:val="24"/>
          <w:lang w:val="en-GB"/>
        </w:rPr>
        <w:t xml:space="preserve">you </w:t>
      </w:r>
      <w:r>
        <w:rPr>
          <w:spacing w:val="-4"/>
          <w:sz w:val="24"/>
          <w:lang w:val="en-GB"/>
        </w:rPr>
        <w:t xml:space="preserve">going to manipulate them? </w:t>
      </w:r>
    </w:p>
    <w:p w14:paraId="0724E7CC" w14:textId="77777777" w:rsidR="00A00527" w:rsidRDefault="0020531A">
      <w:pPr>
        <w:pStyle w:val="ListParagraph"/>
        <w:numPr>
          <w:ilvl w:val="1"/>
          <w:numId w:val="2"/>
        </w:numPr>
        <w:tabs>
          <w:tab w:val="left" w:pos="1580"/>
        </w:tabs>
        <w:ind w:left="1580" w:hanging="359"/>
        <w:rPr>
          <w:lang w:val="en-GB"/>
        </w:rPr>
      </w:pPr>
      <w:r>
        <w:rPr>
          <w:spacing w:val="-2"/>
          <w:sz w:val="24"/>
          <w:lang w:val="en-GB"/>
        </w:rPr>
        <w:t xml:space="preserve">Methods </w:t>
      </w:r>
      <w:r>
        <w:rPr>
          <w:spacing w:val="-4"/>
          <w:sz w:val="24"/>
          <w:lang w:val="en-GB"/>
        </w:rPr>
        <w:t xml:space="preserve">– i.e., what’s your statistical model? </w:t>
      </w:r>
    </w:p>
    <w:p w14:paraId="52D610F9" w14:textId="77777777" w:rsidR="005A4DF1" w:rsidRDefault="005A4DF1">
      <w:pPr>
        <w:pStyle w:val="ListParagraph"/>
        <w:tabs>
          <w:tab w:val="left" w:pos="1580"/>
        </w:tabs>
        <w:ind w:left="0" w:firstLine="0"/>
        <w:rPr>
          <w:spacing w:val="-4"/>
          <w:sz w:val="24"/>
          <w:lang w:val="en-GB"/>
        </w:rPr>
      </w:pPr>
    </w:p>
    <w:p w14:paraId="1C133FD8" w14:textId="1283B0BD" w:rsidR="00A00527" w:rsidRDefault="0020531A">
      <w:pPr>
        <w:pStyle w:val="ListParagraph"/>
        <w:numPr>
          <w:ilvl w:val="0"/>
          <w:numId w:val="2"/>
        </w:numPr>
        <w:tabs>
          <w:tab w:val="left" w:pos="860"/>
        </w:tabs>
        <w:spacing w:line="293" w:lineRule="exact"/>
        <w:rPr>
          <w:lang w:val="en-GB"/>
        </w:rPr>
      </w:pPr>
      <w:r>
        <w:rPr>
          <w:spacing w:val="-2"/>
          <w:sz w:val="24"/>
          <w:u w:val="single"/>
          <w:lang w:val="en-GB"/>
        </w:rPr>
        <w:t>Results</w:t>
      </w:r>
      <w:r>
        <w:rPr>
          <w:spacing w:val="-2"/>
          <w:sz w:val="24"/>
          <w:lang w:val="en-GB"/>
        </w:rPr>
        <w:t>:</w:t>
      </w:r>
      <w:r>
        <w:rPr>
          <w:spacing w:val="-5"/>
          <w:sz w:val="24"/>
          <w:lang w:val="en-GB"/>
        </w:rPr>
        <w:t xml:space="preserve"> What are the estimates of your models and how they can be interpreted</w:t>
      </w:r>
      <w:r>
        <w:rPr>
          <w:spacing w:val="-2"/>
          <w:sz w:val="24"/>
          <w:lang w:val="en-GB"/>
        </w:rPr>
        <w:t xml:space="preserve">? Do your </w:t>
      </w:r>
      <w:r w:rsidR="005A4DF1">
        <w:rPr>
          <w:spacing w:val="-2"/>
          <w:sz w:val="24"/>
          <w:lang w:val="en-GB"/>
        </w:rPr>
        <w:t>results align with your expectations or not?</w:t>
      </w:r>
    </w:p>
    <w:p w14:paraId="298506B4" w14:textId="77777777" w:rsidR="00A00527" w:rsidRDefault="0020531A">
      <w:pPr>
        <w:pStyle w:val="ListParagraph"/>
        <w:numPr>
          <w:ilvl w:val="0"/>
          <w:numId w:val="2"/>
        </w:numPr>
        <w:tabs>
          <w:tab w:val="left" w:pos="860"/>
        </w:tabs>
        <w:spacing w:line="293" w:lineRule="exact"/>
        <w:rPr>
          <w:lang w:val="en-GB"/>
        </w:rPr>
      </w:pPr>
      <w:r>
        <w:rPr>
          <w:spacing w:val="-2"/>
          <w:sz w:val="24"/>
          <w:u w:val="single"/>
          <w:lang w:val="en-GB"/>
        </w:rPr>
        <w:t>Discussion of the results and conclusions</w:t>
      </w:r>
      <w:r>
        <w:rPr>
          <w:spacing w:val="-2"/>
          <w:sz w:val="24"/>
          <w:lang w:val="en-GB"/>
        </w:rPr>
        <w:t xml:space="preserve">: What are the implications of the results for the topic under investigation? </w:t>
      </w:r>
    </w:p>
    <w:p w14:paraId="2234D2F5" w14:textId="77777777" w:rsidR="00A00527" w:rsidRDefault="00A00527">
      <w:pPr>
        <w:pStyle w:val="BodyText"/>
        <w:rPr>
          <w:sz w:val="20"/>
          <w:vertAlign w:val="superscript"/>
          <w:lang w:val="en-GB"/>
        </w:rPr>
      </w:pPr>
    </w:p>
    <w:p w14:paraId="5F8DCC75" w14:textId="77777777" w:rsidR="00A00527" w:rsidRDefault="00A00527">
      <w:pPr>
        <w:pStyle w:val="BodyText"/>
        <w:rPr>
          <w:sz w:val="20"/>
          <w:vertAlign w:val="superscript"/>
          <w:lang w:val="en-GB"/>
        </w:rPr>
      </w:pPr>
    </w:p>
    <w:p w14:paraId="5DE97AF8" w14:textId="77777777" w:rsidR="00A00527" w:rsidRDefault="00A00527">
      <w:pPr>
        <w:pStyle w:val="BodyText"/>
        <w:rPr>
          <w:sz w:val="20"/>
          <w:vertAlign w:val="superscript"/>
          <w:lang w:val="en-GB"/>
        </w:rPr>
      </w:pPr>
    </w:p>
    <w:p w14:paraId="611F6D75" w14:textId="77777777" w:rsidR="00A00527" w:rsidRDefault="00A00527">
      <w:pPr>
        <w:ind w:left="140" w:right="139"/>
        <w:jc w:val="both"/>
        <w:rPr>
          <w:spacing w:val="-2"/>
          <w:sz w:val="24"/>
          <w:shd w:val="clear" w:color="auto" w:fill="FFFF00"/>
        </w:rPr>
        <w:sectPr w:rsidR="00A00527">
          <w:footerReference w:type="default" r:id="rId9"/>
          <w:pgSz w:w="11906" w:h="16838"/>
          <w:pgMar w:top="1360" w:right="1275" w:bottom="720" w:left="1275" w:header="0" w:footer="527" w:gutter="0"/>
          <w:cols w:space="720"/>
          <w:formProt w:val="0"/>
          <w:docGrid w:linePitch="312"/>
        </w:sectPr>
      </w:pPr>
    </w:p>
    <w:p w14:paraId="00E72DE8" w14:textId="0B4D7259" w:rsidR="00E47F46" w:rsidRDefault="0020531A" w:rsidP="00E47F46">
      <w:pPr>
        <w:pStyle w:val="Heading"/>
      </w:pPr>
      <w:r>
        <w:lastRenderedPageBreak/>
        <w:t>Session overview</w:t>
      </w:r>
    </w:p>
    <w:p w14:paraId="72FFC87F" w14:textId="44CE23AA" w:rsidR="002F66F7" w:rsidRDefault="00E47F46" w:rsidP="00EA64E4">
      <w:pPr>
        <w:pStyle w:val="Heading2"/>
        <w:jc w:val="left"/>
        <w:rPr>
          <w:b/>
          <w:bCs/>
          <w:i/>
          <w:iCs/>
          <w:sz w:val="24"/>
          <w:szCs w:val="24"/>
        </w:rPr>
      </w:pPr>
      <w:r w:rsidRPr="00DF52DB">
        <w:t xml:space="preserve">Pt. I - </w:t>
      </w:r>
      <w:r w:rsidR="00EA64E4" w:rsidRPr="00EA64E4">
        <w:rPr>
          <w:lang w:val="en-US"/>
        </w:rPr>
        <w:t>How to Apply the Classical Toolbox</w:t>
      </w:r>
    </w:p>
    <w:p w14:paraId="77F027D2" w14:textId="60E7FF2F" w:rsidR="00E47F46" w:rsidRPr="002F66F7" w:rsidRDefault="00E47F46" w:rsidP="002F66F7">
      <w:pPr>
        <w:pStyle w:val="BodyText"/>
        <w:spacing w:before="118"/>
        <w:ind w:right="745"/>
        <w:rPr>
          <w:b/>
          <w:bCs/>
          <w:sz w:val="24"/>
          <w:szCs w:val="24"/>
          <w:lang w:val="en-GB"/>
        </w:rPr>
      </w:pPr>
      <w:r w:rsidRPr="00E47F46">
        <w:rPr>
          <w:b/>
          <w:bCs/>
          <w:sz w:val="24"/>
          <w:szCs w:val="24"/>
          <w:lang w:val="en-GB"/>
        </w:rPr>
        <w:t xml:space="preserve">Class 1 </w:t>
      </w:r>
      <w:r w:rsidR="00AC7C18" w:rsidRPr="002F66F7">
        <w:rPr>
          <w:b/>
          <w:bCs/>
          <w:sz w:val="24"/>
          <w:szCs w:val="24"/>
          <w:lang w:val="en-GB"/>
        </w:rPr>
        <w:t>[</w:t>
      </w:r>
      <w:r w:rsidR="00AC7C18">
        <w:rPr>
          <w:b/>
          <w:bCs/>
          <w:sz w:val="24"/>
          <w:szCs w:val="24"/>
          <w:lang w:val="en-GB"/>
        </w:rPr>
        <w:t>07</w:t>
      </w:r>
      <w:r w:rsidR="00AC7C18" w:rsidRPr="002F66F7">
        <w:rPr>
          <w:b/>
          <w:bCs/>
          <w:sz w:val="24"/>
          <w:szCs w:val="24"/>
          <w:lang w:val="en-GB"/>
        </w:rPr>
        <w:t>.0</w:t>
      </w:r>
      <w:r w:rsidR="00AC7C18">
        <w:rPr>
          <w:b/>
          <w:bCs/>
          <w:sz w:val="24"/>
          <w:szCs w:val="24"/>
          <w:lang w:val="en-GB"/>
        </w:rPr>
        <w:t>4</w:t>
      </w:r>
      <w:r w:rsidR="00AC7C18" w:rsidRPr="002F66F7">
        <w:rPr>
          <w:b/>
          <w:bCs/>
          <w:sz w:val="24"/>
          <w:szCs w:val="24"/>
          <w:lang w:val="en-GB"/>
        </w:rPr>
        <w:t xml:space="preserve">] </w:t>
      </w:r>
      <w:r w:rsidRPr="00E47F46">
        <w:rPr>
          <w:b/>
          <w:bCs/>
          <w:sz w:val="24"/>
          <w:szCs w:val="24"/>
          <w:lang w:val="en-GB"/>
        </w:rPr>
        <w:t>– Intro: Motivation, materials, aims, requirements</w:t>
      </w:r>
    </w:p>
    <w:p w14:paraId="098F21FD" w14:textId="77777777" w:rsidR="001659D6" w:rsidRDefault="002F66F7" w:rsidP="002F66F7">
      <w:pPr>
        <w:pStyle w:val="BodyText"/>
        <w:spacing w:before="118"/>
        <w:ind w:left="709" w:right="745" w:firstLine="11"/>
        <w:rPr>
          <w:lang w:val="en-GB"/>
        </w:rPr>
      </w:pPr>
      <w:r w:rsidRPr="002F66F7">
        <w:rPr>
          <w:b/>
          <w:bCs/>
          <w:lang w:val="en-GB"/>
        </w:rPr>
        <w:t>Content</w:t>
      </w:r>
      <w:r w:rsidRPr="002F66F7">
        <w:rPr>
          <w:lang w:val="en-GB"/>
        </w:rPr>
        <w:t>:</w:t>
      </w:r>
      <w:r>
        <w:rPr>
          <w:lang w:val="en-GB"/>
        </w:rPr>
        <w:t xml:space="preserve"> </w:t>
      </w:r>
    </w:p>
    <w:p w14:paraId="4B0CB494" w14:textId="68727213" w:rsidR="002F66F7" w:rsidRPr="002B263A" w:rsidRDefault="00434AC9" w:rsidP="002F66F7">
      <w:pPr>
        <w:pStyle w:val="BodyText"/>
        <w:spacing w:before="118"/>
        <w:ind w:left="709" w:right="745" w:firstLine="11"/>
        <w:rPr>
          <w:b/>
          <w:bCs/>
          <w:lang w:val="en-GB"/>
        </w:rPr>
      </w:pPr>
      <w:r>
        <w:rPr>
          <w:lang w:val="en-GB"/>
        </w:rPr>
        <w:t>Presentation of seminar</w:t>
      </w:r>
      <w:r w:rsidR="002B263A">
        <w:t xml:space="preserve"> rules and the two</w:t>
      </w:r>
      <w:r w:rsidR="002B263A">
        <w:noBreakHyphen/>
        <w:t>part structure</w:t>
      </w:r>
      <w:r>
        <w:t xml:space="preserve"> of the course</w:t>
      </w:r>
      <w:r w:rsidR="002B263A">
        <w:t xml:space="preserve"> (first classical quantitative methods in R, then digital content analysis). </w:t>
      </w:r>
      <w:r>
        <w:t>O</w:t>
      </w:r>
      <w:r w:rsidR="002B263A">
        <w:t>verview of the curriculum</w:t>
      </w:r>
      <w:r>
        <w:t>,</w:t>
      </w:r>
      <w:r w:rsidR="002B263A">
        <w:t xml:space="preserve"> course objectives. Core concepts such as models, populations vs. samples, observations/variables, and correlation versus causation are defined. </w:t>
      </w:r>
      <w:r>
        <w:t xml:space="preserve">Three </w:t>
      </w:r>
      <w:r w:rsidR="002B263A">
        <w:t>assignment: refreshing R skills, completing key readings, and beginning to specify a research model (</w:t>
      </w:r>
      <w:r>
        <w:t>in particular, the dependent variable</w:t>
      </w:r>
      <w:r w:rsidR="002B263A">
        <w:t>). ​</w:t>
      </w:r>
    </w:p>
    <w:p w14:paraId="4EB966A8" w14:textId="77777777" w:rsidR="00434AC9" w:rsidRDefault="002F66F7" w:rsidP="002F66F7">
      <w:pPr>
        <w:pStyle w:val="BodyText"/>
        <w:spacing w:before="118"/>
        <w:ind w:left="720" w:right="745" w:hanging="11"/>
        <w:rPr>
          <w:lang w:val="en-GB"/>
        </w:rPr>
      </w:pPr>
      <w:r w:rsidRPr="002F66F7">
        <w:rPr>
          <w:b/>
          <w:bCs/>
          <w:lang w:val="en-GB"/>
        </w:rPr>
        <w:t>Literature</w:t>
      </w:r>
      <w:r w:rsidRPr="002F66F7">
        <w:rPr>
          <w:lang w:val="en-GB"/>
        </w:rPr>
        <w:t xml:space="preserve">: </w:t>
      </w:r>
    </w:p>
    <w:p w14:paraId="6E8209A9" w14:textId="77777777" w:rsidR="00434AC9" w:rsidRPr="00434AC9" w:rsidRDefault="002F66F7" w:rsidP="00434AC9">
      <w:pPr>
        <w:pStyle w:val="BodyText"/>
        <w:numPr>
          <w:ilvl w:val="0"/>
          <w:numId w:val="8"/>
        </w:numPr>
        <w:spacing w:before="118"/>
        <w:ind w:right="745"/>
        <w:rPr>
          <w:lang w:val="en-GB"/>
        </w:rPr>
      </w:pPr>
      <w:r w:rsidRPr="002F66F7">
        <w:rPr>
          <w:rFonts w:asciiTheme="minorHAnsi" w:eastAsia="DejaVu Sans" w:hAnsiTheme="minorHAnsi" w:cstheme="minorHAnsi"/>
          <w:color w:val="000000"/>
          <w:kern w:val="24"/>
          <w:sz w:val="24"/>
          <w:szCs w:val="24"/>
          <w:lang w:val="en-GB" w:eastAsia="en-GB"/>
        </w:rPr>
        <w:t xml:space="preserve">Bueno de Mesquita &amp; Fowler (2021), Chapters </w:t>
      </w:r>
      <w:r>
        <w:rPr>
          <w:rFonts w:asciiTheme="minorHAnsi" w:eastAsia="DejaVu Sans" w:hAnsiTheme="minorHAnsi" w:cstheme="minorHAnsi"/>
          <w:color w:val="000000"/>
          <w:kern w:val="24"/>
          <w:sz w:val="24"/>
          <w:szCs w:val="24"/>
          <w:lang w:val="en-GB" w:eastAsia="en-GB"/>
        </w:rPr>
        <w:t>2,3,4</w:t>
      </w:r>
      <w:r w:rsidR="00434AC9">
        <w:rPr>
          <w:rFonts w:asciiTheme="minorHAnsi" w:eastAsia="DejaVu Sans" w:hAnsiTheme="minorHAnsi" w:cstheme="minorHAnsi"/>
          <w:color w:val="000000"/>
          <w:kern w:val="24"/>
          <w:sz w:val="24"/>
          <w:szCs w:val="24"/>
          <w:lang w:val="en-GB" w:eastAsia="en-GB"/>
        </w:rPr>
        <w:t xml:space="preserve"> </w:t>
      </w:r>
    </w:p>
    <w:p w14:paraId="0B2E839A" w14:textId="482C81F2" w:rsidR="002F66F7" w:rsidRPr="002F66F7" w:rsidRDefault="002F66F7" w:rsidP="00434AC9">
      <w:pPr>
        <w:pStyle w:val="BodyText"/>
        <w:numPr>
          <w:ilvl w:val="0"/>
          <w:numId w:val="8"/>
        </w:numPr>
        <w:spacing w:before="118"/>
        <w:ind w:right="745"/>
        <w:rPr>
          <w:lang w:val="en-GB"/>
        </w:rPr>
      </w:pPr>
      <w:r>
        <w:rPr>
          <w:rFonts w:asciiTheme="minorHAnsi" w:eastAsia="DejaVu Sans" w:hAnsiTheme="minorHAnsi" w:cstheme="minorHAnsi"/>
          <w:color w:val="000000"/>
          <w:kern w:val="24"/>
          <w:sz w:val="24"/>
          <w:szCs w:val="24"/>
          <w:lang w:val="en-GB" w:eastAsia="en-GB"/>
        </w:rPr>
        <w:t>King (1998) Chapter 1</w:t>
      </w:r>
    </w:p>
    <w:p w14:paraId="687F960C" w14:textId="3BA4D0A4" w:rsidR="002F66F7" w:rsidRDefault="002F66F7" w:rsidP="002F66F7">
      <w:pPr>
        <w:pStyle w:val="BodyText"/>
        <w:spacing w:before="118"/>
        <w:ind w:left="709" w:right="745" w:firstLine="11"/>
        <w:rPr>
          <w:b/>
          <w:bCs/>
          <w:lang w:val="en-GB"/>
        </w:rPr>
      </w:pPr>
      <w:r>
        <w:rPr>
          <w:b/>
          <w:bCs/>
          <w:lang w:val="en-GB"/>
        </w:rPr>
        <w:t xml:space="preserve">Other sources: </w:t>
      </w:r>
      <w:r w:rsidRPr="002F66F7">
        <w:rPr>
          <w:b/>
          <w:bCs/>
          <w:lang w:val="en-GB"/>
        </w:rPr>
        <w:t xml:space="preserve"> </w:t>
      </w:r>
    </w:p>
    <w:p w14:paraId="32D8BF3D" w14:textId="77777777" w:rsidR="00434AC9" w:rsidRDefault="002B263A" w:rsidP="00434AC9">
      <w:pPr>
        <w:pStyle w:val="BodyText"/>
        <w:numPr>
          <w:ilvl w:val="0"/>
          <w:numId w:val="9"/>
        </w:numPr>
        <w:spacing w:before="118"/>
        <w:ind w:right="745"/>
        <w:rPr>
          <w:lang w:val="en-GB"/>
        </w:rPr>
      </w:pPr>
      <w:r w:rsidRPr="002B263A">
        <w:rPr>
          <w:lang w:val="en-GB"/>
        </w:rPr>
        <w:t xml:space="preserve">A platform to practice </w:t>
      </w:r>
      <w:r>
        <w:rPr>
          <w:lang w:val="en-GB"/>
        </w:rPr>
        <w:t xml:space="preserve">R </w:t>
      </w:r>
      <w:r w:rsidRPr="002B263A">
        <w:rPr>
          <w:lang w:val="en-GB"/>
        </w:rPr>
        <w:t xml:space="preserve">without installation: </w:t>
      </w:r>
      <w:r w:rsidRPr="002B263A">
        <w:rPr>
          <w:lang w:val="en-GB"/>
        </w:rPr>
        <w:br/>
      </w:r>
      <w:hyperlink r:id="rId10" w:history="1">
        <w:r w:rsidRPr="002B263A">
          <w:rPr>
            <w:rStyle w:val="Hyperlink"/>
            <w:lang w:val="en-GB"/>
          </w:rPr>
          <w:t>https://adp-cvk.quarto.pub/r-for-social-science-data-analysis/</w:t>
        </w:r>
      </w:hyperlink>
    </w:p>
    <w:p w14:paraId="4B6782A7" w14:textId="73983FE9" w:rsidR="002B263A" w:rsidRPr="002B263A" w:rsidRDefault="002B263A" w:rsidP="00434AC9">
      <w:pPr>
        <w:pStyle w:val="BodyText"/>
        <w:numPr>
          <w:ilvl w:val="0"/>
          <w:numId w:val="9"/>
        </w:numPr>
        <w:spacing w:before="118"/>
        <w:ind w:right="745"/>
        <w:rPr>
          <w:lang w:val="en-GB"/>
        </w:rPr>
      </w:pPr>
      <w:r w:rsidRPr="002B263A">
        <w:rPr>
          <w:lang w:val="en-GB"/>
        </w:rPr>
        <w:t>Some basic statistics with R:</w:t>
      </w:r>
      <w:r w:rsidRPr="002B263A">
        <w:rPr>
          <w:lang w:val="en-GB"/>
        </w:rPr>
        <w:br/>
      </w:r>
      <w:hyperlink r:id="rId11" w:history="1">
        <w:r w:rsidRPr="002B263A">
          <w:rPr>
            <w:rStyle w:val="Hyperlink"/>
            <w:lang w:val="en-GB"/>
          </w:rPr>
          <w:t>https://statsandr.com/blog/descriptive-statistics-in-r/</w:t>
        </w:r>
      </w:hyperlink>
    </w:p>
    <w:p w14:paraId="3CE4FE04" w14:textId="77777777" w:rsidR="002B263A" w:rsidRPr="00E47F46" w:rsidRDefault="002B263A" w:rsidP="002F66F7">
      <w:pPr>
        <w:pStyle w:val="BodyText"/>
        <w:spacing w:before="118"/>
        <w:ind w:left="709" w:right="745" w:firstLine="11"/>
        <w:rPr>
          <w:b/>
          <w:bCs/>
          <w:lang w:val="en-GB"/>
        </w:rPr>
      </w:pPr>
    </w:p>
    <w:p w14:paraId="260F037C" w14:textId="674F3DB6" w:rsidR="00E47F46" w:rsidRDefault="00E47F46" w:rsidP="002F66F7">
      <w:pPr>
        <w:pStyle w:val="BodyText"/>
        <w:spacing w:before="118"/>
        <w:ind w:right="745"/>
        <w:rPr>
          <w:b/>
          <w:bCs/>
          <w:sz w:val="24"/>
          <w:szCs w:val="24"/>
          <w:lang w:val="en-GB"/>
        </w:rPr>
      </w:pPr>
      <w:r w:rsidRPr="00E47F46">
        <w:rPr>
          <w:b/>
          <w:bCs/>
          <w:sz w:val="24"/>
          <w:szCs w:val="24"/>
          <w:lang w:val="en-GB"/>
        </w:rPr>
        <w:t>Class 2</w:t>
      </w:r>
      <w:r w:rsidR="00AC7C18" w:rsidRPr="00E47F46">
        <w:rPr>
          <w:b/>
          <w:bCs/>
          <w:sz w:val="24"/>
          <w:szCs w:val="24"/>
          <w:lang w:val="en-GB"/>
        </w:rPr>
        <w:t xml:space="preserve"> </w:t>
      </w:r>
      <w:r w:rsidR="00AC7C18" w:rsidRPr="002F66F7">
        <w:rPr>
          <w:b/>
          <w:bCs/>
          <w:sz w:val="24"/>
          <w:szCs w:val="24"/>
          <w:lang w:val="en-GB"/>
        </w:rPr>
        <w:t>[</w:t>
      </w:r>
      <w:r w:rsidR="00AC7C18">
        <w:rPr>
          <w:b/>
          <w:bCs/>
          <w:sz w:val="24"/>
          <w:szCs w:val="24"/>
          <w:lang w:val="en-GB"/>
        </w:rPr>
        <w:t>14</w:t>
      </w:r>
      <w:r w:rsidR="00AC7C18" w:rsidRPr="002F66F7">
        <w:rPr>
          <w:b/>
          <w:bCs/>
          <w:sz w:val="24"/>
          <w:szCs w:val="24"/>
          <w:lang w:val="en-GB"/>
        </w:rPr>
        <w:t>.0</w:t>
      </w:r>
      <w:r w:rsidR="00AC7C18">
        <w:rPr>
          <w:b/>
          <w:bCs/>
          <w:sz w:val="24"/>
          <w:szCs w:val="24"/>
          <w:lang w:val="en-GB"/>
        </w:rPr>
        <w:t>4</w:t>
      </w:r>
      <w:r w:rsidR="00AC7C18" w:rsidRPr="002F66F7">
        <w:rPr>
          <w:b/>
          <w:bCs/>
          <w:sz w:val="24"/>
          <w:szCs w:val="24"/>
          <w:lang w:val="en-GB"/>
        </w:rPr>
        <w:t>]</w:t>
      </w:r>
      <w:r w:rsidRPr="00E47F46">
        <w:rPr>
          <w:b/>
          <w:bCs/>
          <w:sz w:val="24"/>
          <w:szCs w:val="24"/>
          <w:lang w:val="en-GB"/>
        </w:rPr>
        <w:t xml:space="preserve"> – The first bricks: Data structures, statistical concepts, </w:t>
      </w:r>
      <w:r w:rsidRPr="002F66F7">
        <w:rPr>
          <w:b/>
          <w:bCs/>
          <w:sz w:val="24"/>
          <w:szCs w:val="24"/>
          <w:lang w:val="en-GB"/>
        </w:rPr>
        <w:t xml:space="preserve">Git </w:t>
      </w:r>
      <w:r w:rsidRPr="00E47F46">
        <w:rPr>
          <w:b/>
          <w:bCs/>
          <w:sz w:val="24"/>
          <w:szCs w:val="24"/>
          <w:lang w:val="en-GB"/>
        </w:rPr>
        <w:t>R basics</w:t>
      </w:r>
    </w:p>
    <w:p w14:paraId="1DB5F486" w14:textId="77777777" w:rsidR="001659D6" w:rsidRDefault="002F66F7" w:rsidP="002F66F7">
      <w:pPr>
        <w:pStyle w:val="BodyText"/>
        <w:spacing w:before="118"/>
        <w:ind w:left="709" w:right="745" w:firstLine="11"/>
        <w:rPr>
          <w:lang w:val="en-GB"/>
        </w:rPr>
      </w:pPr>
      <w:r w:rsidRPr="002F66F7">
        <w:rPr>
          <w:b/>
          <w:bCs/>
          <w:lang w:val="en-GB"/>
        </w:rPr>
        <w:t>Content</w:t>
      </w:r>
      <w:r w:rsidRPr="002F66F7">
        <w:rPr>
          <w:lang w:val="en-GB"/>
        </w:rPr>
        <w:t>:</w:t>
      </w:r>
      <w:r>
        <w:rPr>
          <w:lang w:val="en-GB"/>
        </w:rPr>
        <w:t xml:space="preserve"> </w:t>
      </w:r>
    </w:p>
    <w:p w14:paraId="05EEC5E8" w14:textId="3799AE06" w:rsidR="002F66F7" w:rsidRDefault="00834C9F" w:rsidP="002F66F7">
      <w:pPr>
        <w:pStyle w:val="BodyText"/>
        <w:spacing w:before="118"/>
        <w:ind w:left="709" w:right="745" w:firstLine="11"/>
        <w:rPr>
          <w:lang w:val="en-GB"/>
        </w:rPr>
      </w:pPr>
      <w:r>
        <w:t>Quick review of R and basic programming notions (creating R projects, folder structures, and Git/GitHub version control) alongside univariate statistical concepts, then hands</w:t>
      </w:r>
      <w:r>
        <w:noBreakHyphen/>
        <w:t>on practice and assignments. Outlined coding best practices (KIS, DRY), revisited key ideas—populations vs. samples, observations, variables, correlation—then introduced descriptive statistics: measures of central tendency (mean, median, mode), dispersion (variance, standard deviation, standard error), and the Central Limit Theorem. The session’s practical component was dedicated to Git and GitHub Desktop installation, R project creation repository locally, and pushing it to GitHub.</w:t>
      </w:r>
    </w:p>
    <w:p w14:paraId="29AE467D" w14:textId="77777777" w:rsidR="00834C9F" w:rsidRDefault="002F66F7" w:rsidP="002F66F7">
      <w:pPr>
        <w:pStyle w:val="BodyText"/>
        <w:spacing w:before="118"/>
        <w:ind w:left="720" w:right="745" w:hanging="11"/>
        <w:rPr>
          <w:lang w:val="en-GB"/>
        </w:rPr>
      </w:pPr>
      <w:r w:rsidRPr="002F66F7">
        <w:rPr>
          <w:b/>
          <w:bCs/>
          <w:lang w:val="en-GB"/>
        </w:rPr>
        <w:t>Literature</w:t>
      </w:r>
      <w:r w:rsidRPr="002F66F7">
        <w:rPr>
          <w:lang w:val="en-GB"/>
        </w:rPr>
        <w:t xml:space="preserve">: </w:t>
      </w:r>
    </w:p>
    <w:p w14:paraId="342B00AA" w14:textId="6D712BE8" w:rsidR="002F66F7" w:rsidRPr="002F66F7" w:rsidRDefault="002B263A" w:rsidP="00834C9F">
      <w:pPr>
        <w:pStyle w:val="BodyText"/>
        <w:numPr>
          <w:ilvl w:val="0"/>
          <w:numId w:val="10"/>
        </w:numPr>
        <w:spacing w:before="118"/>
        <w:ind w:right="745"/>
        <w:rPr>
          <w:lang w:val="en-GB"/>
        </w:rPr>
      </w:pPr>
      <w:r>
        <w:rPr>
          <w:rFonts w:asciiTheme="minorHAnsi" w:eastAsia="DejaVu Sans" w:hAnsiTheme="minorHAnsi" w:cstheme="minorHAnsi"/>
          <w:color w:val="000000"/>
          <w:kern w:val="24"/>
          <w:sz w:val="24"/>
          <w:szCs w:val="24"/>
          <w:lang w:val="en-GB" w:eastAsia="en-GB"/>
        </w:rPr>
        <w:t>Agresti &amp; Finlay (2009), Chapters 1, 2, 3</w:t>
      </w:r>
    </w:p>
    <w:p w14:paraId="70C55A1D" w14:textId="2C8DFA03" w:rsidR="002F66F7" w:rsidRDefault="002F66F7" w:rsidP="002F66F7">
      <w:pPr>
        <w:pStyle w:val="BodyText"/>
        <w:spacing w:before="118"/>
        <w:ind w:left="709" w:right="745" w:firstLine="11"/>
        <w:rPr>
          <w:b/>
          <w:bCs/>
          <w:lang w:val="en-GB"/>
        </w:rPr>
      </w:pPr>
      <w:r>
        <w:rPr>
          <w:b/>
          <w:bCs/>
          <w:lang w:val="en-GB"/>
        </w:rPr>
        <w:t xml:space="preserve">Other sources: </w:t>
      </w:r>
      <w:r w:rsidRPr="002F66F7">
        <w:rPr>
          <w:b/>
          <w:bCs/>
          <w:lang w:val="en-GB"/>
        </w:rPr>
        <w:t xml:space="preserve"> </w:t>
      </w:r>
    </w:p>
    <w:p w14:paraId="5DBD0394" w14:textId="6DC10796" w:rsidR="00834C9F" w:rsidRDefault="00834C9F" w:rsidP="00834C9F">
      <w:pPr>
        <w:pStyle w:val="BodyText"/>
        <w:numPr>
          <w:ilvl w:val="0"/>
          <w:numId w:val="10"/>
        </w:numPr>
        <w:spacing w:before="118"/>
        <w:ind w:right="745"/>
        <w:rPr>
          <w:lang w:val="en-GB"/>
        </w:rPr>
      </w:pPr>
      <w:r w:rsidRPr="00834C9F">
        <w:rPr>
          <w:lang w:val="en-GB"/>
        </w:rPr>
        <w:t xml:space="preserve">Git and </w:t>
      </w:r>
      <w:r>
        <w:rPr>
          <w:lang w:val="en-GB"/>
        </w:rPr>
        <w:t xml:space="preserve">Github for beginners: </w:t>
      </w:r>
      <w:r>
        <w:rPr>
          <w:lang w:val="en-GB"/>
        </w:rPr>
        <w:br/>
      </w:r>
      <w:hyperlink r:id="rId12" w:history="1">
        <w:r w:rsidRPr="00116819">
          <w:rPr>
            <w:rStyle w:val="Hyperlink"/>
            <w:lang w:val="en-GB"/>
          </w:rPr>
          <w:t>https://product.hubspot.com/blog/git-and-github-tutorial-for-beginners</w:t>
        </w:r>
      </w:hyperlink>
    </w:p>
    <w:p w14:paraId="4D634508" w14:textId="77777777" w:rsidR="00834C9F" w:rsidRPr="00E47F46" w:rsidRDefault="00834C9F" w:rsidP="00834C9F">
      <w:pPr>
        <w:pStyle w:val="BodyText"/>
        <w:spacing w:before="118"/>
        <w:ind w:left="1429" w:right="745"/>
        <w:rPr>
          <w:lang w:val="en-GB"/>
        </w:rPr>
      </w:pPr>
    </w:p>
    <w:p w14:paraId="50BAEBFE" w14:textId="3AAB3A50" w:rsidR="00E47F46" w:rsidRDefault="00E47F46" w:rsidP="004960FC">
      <w:pPr>
        <w:pStyle w:val="BodyText"/>
        <w:spacing w:before="118"/>
        <w:ind w:left="1701" w:right="745" w:hanging="1701"/>
        <w:rPr>
          <w:b/>
          <w:bCs/>
          <w:sz w:val="24"/>
          <w:szCs w:val="24"/>
          <w:lang w:val="en-GB"/>
        </w:rPr>
      </w:pPr>
      <w:r w:rsidRPr="00E47F46">
        <w:rPr>
          <w:b/>
          <w:bCs/>
          <w:sz w:val="24"/>
          <w:szCs w:val="24"/>
          <w:lang w:val="en-GB"/>
        </w:rPr>
        <w:t>Class</w:t>
      </w:r>
      <w:r w:rsidRPr="002F66F7">
        <w:rPr>
          <w:b/>
          <w:bCs/>
          <w:sz w:val="24"/>
          <w:szCs w:val="24"/>
          <w:lang w:val="en-GB"/>
        </w:rPr>
        <w:t xml:space="preserve"> </w:t>
      </w:r>
      <w:r w:rsidRPr="00E47F46">
        <w:rPr>
          <w:b/>
          <w:bCs/>
          <w:sz w:val="24"/>
          <w:szCs w:val="24"/>
          <w:lang w:val="en-GB"/>
        </w:rPr>
        <w:t>3</w:t>
      </w:r>
      <w:r w:rsidR="00AC7C18" w:rsidRPr="00E47F46">
        <w:rPr>
          <w:b/>
          <w:bCs/>
          <w:sz w:val="24"/>
          <w:szCs w:val="24"/>
          <w:lang w:val="en-GB"/>
        </w:rPr>
        <w:t xml:space="preserve"> </w:t>
      </w:r>
      <w:r w:rsidR="00AC7C18" w:rsidRPr="002F66F7">
        <w:rPr>
          <w:b/>
          <w:bCs/>
          <w:sz w:val="24"/>
          <w:szCs w:val="24"/>
          <w:lang w:val="en-GB"/>
        </w:rPr>
        <w:t>[</w:t>
      </w:r>
      <w:r w:rsidR="00AC7C18">
        <w:rPr>
          <w:b/>
          <w:bCs/>
          <w:sz w:val="24"/>
          <w:szCs w:val="24"/>
          <w:lang w:val="en-GB"/>
        </w:rPr>
        <w:t>28</w:t>
      </w:r>
      <w:r w:rsidR="00AC7C18" w:rsidRPr="002F66F7">
        <w:rPr>
          <w:b/>
          <w:bCs/>
          <w:sz w:val="24"/>
          <w:szCs w:val="24"/>
          <w:lang w:val="en-GB"/>
        </w:rPr>
        <w:t>.0</w:t>
      </w:r>
      <w:r w:rsidR="00AC7C18">
        <w:rPr>
          <w:b/>
          <w:bCs/>
          <w:sz w:val="24"/>
          <w:szCs w:val="24"/>
          <w:lang w:val="en-GB"/>
        </w:rPr>
        <w:t>4</w:t>
      </w:r>
      <w:r w:rsidR="00AC7C18" w:rsidRPr="002F66F7">
        <w:rPr>
          <w:b/>
          <w:bCs/>
          <w:sz w:val="24"/>
          <w:szCs w:val="24"/>
          <w:lang w:val="en-GB"/>
        </w:rPr>
        <w:t>]</w:t>
      </w:r>
      <w:r w:rsidRPr="00E47F46">
        <w:rPr>
          <w:b/>
          <w:bCs/>
          <w:sz w:val="24"/>
          <w:szCs w:val="24"/>
          <w:lang w:val="en-GB"/>
        </w:rPr>
        <w:t xml:space="preserve"> –</w:t>
      </w:r>
      <w:r w:rsidR="004960FC">
        <w:rPr>
          <w:b/>
          <w:bCs/>
          <w:sz w:val="24"/>
          <w:szCs w:val="24"/>
          <w:lang w:val="en-GB"/>
        </w:rPr>
        <w:t xml:space="preserve"> </w:t>
      </w:r>
      <w:r w:rsidRPr="00E47F46">
        <w:rPr>
          <w:b/>
          <w:bCs/>
          <w:sz w:val="24"/>
          <w:szCs w:val="24"/>
          <w:lang w:val="en-GB"/>
        </w:rPr>
        <w:t>Going multivariate! Generalised linear models, and the bread and</w:t>
      </w:r>
      <w:r w:rsidR="004960FC">
        <w:rPr>
          <w:b/>
          <w:bCs/>
          <w:sz w:val="24"/>
          <w:szCs w:val="24"/>
          <w:lang w:val="en-GB"/>
        </w:rPr>
        <w:t xml:space="preserve"> </w:t>
      </w:r>
      <w:r w:rsidRPr="00E47F46">
        <w:rPr>
          <w:b/>
          <w:bCs/>
          <w:sz w:val="24"/>
          <w:szCs w:val="24"/>
          <w:lang w:val="en-GB"/>
        </w:rPr>
        <w:t>butter of</w:t>
      </w:r>
      <w:r w:rsidR="002F66F7">
        <w:rPr>
          <w:b/>
          <w:bCs/>
          <w:sz w:val="24"/>
          <w:szCs w:val="24"/>
          <w:lang w:val="en-GB"/>
        </w:rPr>
        <w:t xml:space="preserve"> </w:t>
      </w:r>
      <w:r w:rsidRPr="00E47F46">
        <w:rPr>
          <w:b/>
          <w:bCs/>
          <w:sz w:val="24"/>
          <w:szCs w:val="24"/>
          <w:lang w:val="en-GB"/>
        </w:rPr>
        <w:t>multivariate methods (i.e., the linear model)</w:t>
      </w:r>
    </w:p>
    <w:p w14:paraId="5E1EFB00" w14:textId="785671BB" w:rsidR="002F66F7" w:rsidRDefault="002F66F7" w:rsidP="002F66F7">
      <w:pPr>
        <w:pStyle w:val="BodyText"/>
        <w:spacing w:before="118"/>
        <w:ind w:left="709" w:right="745" w:firstLine="11"/>
        <w:rPr>
          <w:lang w:val="en-GB"/>
        </w:rPr>
      </w:pPr>
      <w:r w:rsidRPr="002F66F7">
        <w:rPr>
          <w:b/>
          <w:bCs/>
          <w:lang w:val="en-GB"/>
        </w:rPr>
        <w:t>Content</w:t>
      </w:r>
      <w:r w:rsidRPr="002F66F7">
        <w:rPr>
          <w:lang w:val="en-GB"/>
        </w:rPr>
        <w:t>:</w:t>
      </w:r>
      <w:r>
        <w:rPr>
          <w:lang w:val="en-GB"/>
        </w:rPr>
        <w:t xml:space="preserve"> </w:t>
      </w:r>
      <w:r w:rsidR="00AC7C18">
        <w:rPr>
          <w:lang w:val="en-GB"/>
        </w:rPr>
        <w:t>tbd</w:t>
      </w:r>
    </w:p>
    <w:p w14:paraId="65902190" w14:textId="6E8C70A3" w:rsidR="002F66F7" w:rsidRPr="002F66F7" w:rsidRDefault="002F66F7" w:rsidP="002F66F7">
      <w:pPr>
        <w:pStyle w:val="BodyText"/>
        <w:spacing w:before="118"/>
        <w:ind w:left="720" w:right="745" w:hanging="11"/>
        <w:rPr>
          <w:lang w:val="en-GB"/>
        </w:rPr>
      </w:pPr>
      <w:r w:rsidRPr="002F66F7">
        <w:rPr>
          <w:b/>
          <w:bCs/>
          <w:lang w:val="en-GB"/>
        </w:rPr>
        <w:t>Literature</w:t>
      </w:r>
      <w:r w:rsidRPr="002F66F7">
        <w:rPr>
          <w:lang w:val="en-GB"/>
        </w:rPr>
        <w:t>:</w:t>
      </w:r>
      <w:r w:rsidR="00AC7C18">
        <w:rPr>
          <w:lang w:val="en-GB"/>
        </w:rPr>
        <w:t xml:space="preserve"> tbd</w:t>
      </w:r>
    </w:p>
    <w:p w14:paraId="65648719" w14:textId="4A07F48A" w:rsidR="002F66F7" w:rsidRDefault="002F66F7" w:rsidP="002F66F7">
      <w:pPr>
        <w:pStyle w:val="BodyText"/>
        <w:spacing w:before="118"/>
        <w:ind w:left="709" w:right="745" w:firstLine="11"/>
        <w:rPr>
          <w:lang w:val="en-GB"/>
        </w:rPr>
      </w:pPr>
      <w:r>
        <w:rPr>
          <w:b/>
          <w:bCs/>
          <w:lang w:val="en-GB"/>
        </w:rPr>
        <w:t xml:space="preserve">Other sources: </w:t>
      </w:r>
      <w:r w:rsidRPr="002F66F7">
        <w:rPr>
          <w:b/>
          <w:bCs/>
          <w:lang w:val="en-GB"/>
        </w:rPr>
        <w:t xml:space="preserve"> </w:t>
      </w:r>
      <w:r w:rsidR="00AC7C18">
        <w:rPr>
          <w:lang w:val="en-GB"/>
        </w:rPr>
        <w:t>tbd</w:t>
      </w:r>
    </w:p>
    <w:p w14:paraId="2E3D2CCC" w14:textId="77777777" w:rsidR="00AC7C18" w:rsidRPr="00E47F46" w:rsidRDefault="00AC7C18" w:rsidP="002F66F7">
      <w:pPr>
        <w:pStyle w:val="BodyText"/>
        <w:spacing w:before="118"/>
        <w:ind w:left="709" w:right="745" w:firstLine="11"/>
        <w:rPr>
          <w:b/>
          <w:bCs/>
          <w:lang w:val="en-GB"/>
        </w:rPr>
      </w:pPr>
    </w:p>
    <w:p w14:paraId="4605E73F" w14:textId="1BC49E46" w:rsidR="00E47F46" w:rsidRDefault="00E47F46" w:rsidP="00AC7C18">
      <w:pPr>
        <w:pStyle w:val="BodyText"/>
        <w:spacing w:before="118"/>
        <w:ind w:left="1701" w:right="745" w:hanging="1701"/>
        <w:rPr>
          <w:b/>
          <w:bCs/>
          <w:sz w:val="24"/>
          <w:szCs w:val="24"/>
          <w:lang w:val="en-GB"/>
        </w:rPr>
      </w:pPr>
      <w:r w:rsidRPr="00E47F46">
        <w:rPr>
          <w:b/>
          <w:bCs/>
          <w:sz w:val="24"/>
          <w:szCs w:val="24"/>
          <w:lang w:val="en-GB"/>
        </w:rPr>
        <w:t xml:space="preserve">Class 4 </w:t>
      </w:r>
      <w:r w:rsidR="00AC7C18" w:rsidRPr="002F66F7">
        <w:rPr>
          <w:b/>
          <w:bCs/>
          <w:sz w:val="24"/>
          <w:szCs w:val="24"/>
          <w:lang w:val="en-GB"/>
        </w:rPr>
        <w:t>[</w:t>
      </w:r>
      <w:r w:rsidR="00AC7C18">
        <w:rPr>
          <w:b/>
          <w:bCs/>
          <w:sz w:val="24"/>
          <w:szCs w:val="24"/>
          <w:lang w:val="en-GB"/>
        </w:rPr>
        <w:t>05</w:t>
      </w:r>
      <w:r w:rsidR="00AC7C18" w:rsidRPr="002F66F7">
        <w:rPr>
          <w:b/>
          <w:bCs/>
          <w:sz w:val="24"/>
          <w:szCs w:val="24"/>
          <w:lang w:val="en-GB"/>
        </w:rPr>
        <w:t>.</w:t>
      </w:r>
      <w:r w:rsidR="00AC7C18">
        <w:rPr>
          <w:b/>
          <w:bCs/>
          <w:sz w:val="24"/>
          <w:szCs w:val="24"/>
          <w:lang w:val="en-GB"/>
        </w:rPr>
        <w:t>05</w:t>
      </w:r>
      <w:r w:rsidR="00AC7C18" w:rsidRPr="002F66F7">
        <w:rPr>
          <w:b/>
          <w:bCs/>
          <w:sz w:val="24"/>
          <w:szCs w:val="24"/>
          <w:lang w:val="en-GB"/>
        </w:rPr>
        <w:t>]</w:t>
      </w:r>
      <w:r w:rsidR="00AC7C18">
        <w:rPr>
          <w:b/>
          <w:bCs/>
          <w:sz w:val="24"/>
          <w:szCs w:val="24"/>
          <w:lang w:val="en-GB"/>
        </w:rPr>
        <w:t xml:space="preserve"> </w:t>
      </w:r>
      <w:r w:rsidRPr="00E47F46">
        <w:rPr>
          <w:b/>
          <w:bCs/>
          <w:sz w:val="24"/>
          <w:szCs w:val="24"/>
          <w:lang w:val="en-GB"/>
        </w:rPr>
        <w:t xml:space="preserve">– Make your analyses understandable! Quantities of interest and how </w:t>
      </w:r>
      <w:r w:rsidRPr="00E47F46">
        <w:rPr>
          <w:b/>
          <w:bCs/>
          <w:sz w:val="24"/>
          <w:szCs w:val="24"/>
          <w:lang w:val="en-GB"/>
        </w:rPr>
        <w:lastRenderedPageBreak/>
        <w:t>to visualize them</w:t>
      </w:r>
    </w:p>
    <w:p w14:paraId="52704DB3" w14:textId="0FDD4ECC" w:rsidR="002F66F7" w:rsidRDefault="002F66F7" w:rsidP="002F66F7">
      <w:pPr>
        <w:pStyle w:val="BodyText"/>
        <w:spacing w:before="118"/>
        <w:ind w:right="745" w:firstLine="720"/>
        <w:rPr>
          <w:lang w:val="en-GB"/>
        </w:rPr>
      </w:pPr>
      <w:r w:rsidRPr="002F66F7">
        <w:rPr>
          <w:b/>
          <w:bCs/>
          <w:lang w:val="en-GB"/>
        </w:rPr>
        <w:t>Content</w:t>
      </w:r>
      <w:r w:rsidRPr="002F66F7">
        <w:rPr>
          <w:lang w:val="en-GB"/>
        </w:rPr>
        <w:t>:</w:t>
      </w:r>
      <w:r>
        <w:rPr>
          <w:lang w:val="en-GB"/>
        </w:rPr>
        <w:t xml:space="preserve"> </w:t>
      </w:r>
      <w:r w:rsidR="00AC7C18">
        <w:rPr>
          <w:lang w:val="en-GB"/>
        </w:rPr>
        <w:t>tbd</w:t>
      </w:r>
    </w:p>
    <w:p w14:paraId="3961B06F" w14:textId="715D250C" w:rsidR="002F66F7" w:rsidRDefault="002F66F7" w:rsidP="002F66F7">
      <w:pPr>
        <w:pStyle w:val="BodyText"/>
        <w:spacing w:before="118"/>
        <w:ind w:right="745" w:firstLine="720"/>
        <w:rPr>
          <w:lang w:val="en-GB"/>
        </w:rPr>
      </w:pPr>
      <w:r w:rsidRPr="002F66F7">
        <w:rPr>
          <w:b/>
          <w:bCs/>
          <w:lang w:val="en-GB"/>
        </w:rPr>
        <w:t>Literature</w:t>
      </w:r>
      <w:r w:rsidRPr="002F66F7">
        <w:rPr>
          <w:lang w:val="en-GB"/>
        </w:rPr>
        <w:t>:</w:t>
      </w:r>
      <w:r w:rsidR="00AC7C18">
        <w:rPr>
          <w:lang w:val="en-GB"/>
        </w:rPr>
        <w:t xml:space="preserve"> tbd</w:t>
      </w:r>
    </w:p>
    <w:p w14:paraId="5C8416EC" w14:textId="1D632EF4" w:rsidR="002F66F7" w:rsidRPr="00E47F46" w:rsidRDefault="002F66F7" w:rsidP="002F66F7">
      <w:pPr>
        <w:pStyle w:val="BodyText"/>
        <w:spacing w:before="118"/>
        <w:ind w:right="745" w:firstLine="720"/>
        <w:rPr>
          <w:b/>
          <w:bCs/>
          <w:lang w:val="en-GB"/>
        </w:rPr>
      </w:pPr>
      <w:r>
        <w:rPr>
          <w:b/>
          <w:bCs/>
          <w:lang w:val="en-GB"/>
        </w:rPr>
        <w:t xml:space="preserve">Other sources: </w:t>
      </w:r>
      <w:r w:rsidRPr="002F66F7">
        <w:rPr>
          <w:b/>
          <w:bCs/>
          <w:lang w:val="en-GB"/>
        </w:rPr>
        <w:t xml:space="preserve"> </w:t>
      </w:r>
      <w:r w:rsidR="00AC7C18">
        <w:rPr>
          <w:lang w:val="en-GB"/>
        </w:rPr>
        <w:t>tbd</w:t>
      </w:r>
    </w:p>
    <w:p w14:paraId="6B852DDB" w14:textId="0D84A3F0" w:rsidR="00E47F46" w:rsidRDefault="00E47F46" w:rsidP="002F66F7">
      <w:pPr>
        <w:pStyle w:val="BodyText"/>
        <w:spacing w:before="118"/>
        <w:ind w:right="745"/>
        <w:rPr>
          <w:b/>
          <w:bCs/>
          <w:sz w:val="24"/>
          <w:szCs w:val="24"/>
          <w:lang w:val="en-GB"/>
        </w:rPr>
      </w:pPr>
      <w:r w:rsidRPr="00E47F46">
        <w:rPr>
          <w:b/>
          <w:bCs/>
          <w:sz w:val="24"/>
          <w:szCs w:val="24"/>
          <w:lang w:val="en-GB"/>
        </w:rPr>
        <w:t>Class 5</w:t>
      </w:r>
      <w:r w:rsidR="00AC7C18" w:rsidRPr="00E47F46">
        <w:rPr>
          <w:b/>
          <w:bCs/>
          <w:sz w:val="24"/>
          <w:szCs w:val="24"/>
          <w:lang w:val="en-GB"/>
        </w:rPr>
        <w:t xml:space="preserve"> </w:t>
      </w:r>
      <w:r w:rsidR="00AC7C18" w:rsidRPr="002F66F7">
        <w:rPr>
          <w:b/>
          <w:bCs/>
          <w:sz w:val="24"/>
          <w:szCs w:val="24"/>
          <w:lang w:val="en-GB"/>
        </w:rPr>
        <w:t>[</w:t>
      </w:r>
      <w:r w:rsidR="00AC7C18">
        <w:rPr>
          <w:b/>
          <w:bCs/>
          <w:sz w:val="24"/>
          <w:szCs w:val="24"/>
          <w:lang w:val="en-GB"/>
        </w:rPr>
        <w:t>12</w:t>
      </w:r>
      <w:r w:rsidR="00AC7C18" w:rsidRPr="002F66F7">
        <w:rPr>
          <w:b/>
          <w:bCs/>
          <w:sz w:val="24"/>
          <w:szCs w:val="24"/>
          <w:lang w:val="en-GB"/>
        </w:rPr>
        <w:t>.</w:t>
      </w:r>
      <w:r w:rsidR="00AC7C18">
        <w:rPr>
          <w:b/>
          <w:bCs/>
          <w:sz w:val="24"/>
          <w:szCs w:val="24"/>
          <w:lang w:val="en-GB"/>
        </w:rPr>
        <w:t>05</w:t>
      </w:r>
      <w:r w:rsidR="00AC7C18" w:rsidRPr="002F66F7">
        <w:rPr>
          <w:b/>
          <w:bCs/>
          <w:sz w:val="24"/>
          <w:szCs w:val="24"/>
          <w:lang w:val="en-GB"/>
        </w:rPr>
        <w:t>]</w:t>
      </w:r>
      <w:r w:rsidR="00AC7C18">
        <w:rPr>
          <w:b/>
          <w:bCs/>
          <w:sz w:val="24"/>
          <w:szCs w:val="24"/>
          <w:lang w:val="en-GB"/>
        </w:rPr>
        <w:t xml:space="preserve"> </w:t>
      </w:r>
      <w:r w:rsidR="00AC7C18" w:rsidRPr="00E47F46">
        <w:rPr>
          <w:b/>
          <w:bCs/>
          <w:sz w:val="24"/>
          <w:szCs w:val="24"/>
          <w:lang w:val="en-GB"/>
        </w:rPr>
        <w:t>–</w:t>
      </w:r>
      <w:r w:rsidRPr="00E47F46">
        <w:rPr>
          <w:b/>
          <w:bCs/>
          <w:sz w:val="24"/>
          <w:szCs w:val="24"/>
          <w:lang w:val="en-GB"/>
        </w:rPr>
        <w:t xml:space="preserve"> How to deal with categories and counts: Probit, Logit, &amp; friends</w:t>
      </w:r>
    </w:p>
    <w:p w14:paraId="7BA0CB66" w14:textId="77777777" w:rsidR="00AC7C18" w:rsidRDefault="00AC7C18" w:rsidP="00AC7C18">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62A811D9" w14:textId="77777777" w:rsidR="00AC7C18" w:rsidRDefault="00AC7C18" w:rsidP="00AC7C18">
      <w:pPr>
        <w:pStyle w:val="BodyText"/>
        <w:spacing w:before="118"/>
        <w:ind w:right="745" w:firstLine="720"/>
        <w:rPr>
          <w:lang w:val="en-GB"/>
        </w:rPr>
      </w:pPr>
      <w:r w:rsidRPr="002F66F7">
        <w:rPr>
          <w:b/>
          <w:bCs/>
          <w:lang w:val="en-GB"/>
        </w:rPr>
        <w:t>Literature</w:t>
      </w:r>
      <w:r w:rsidRPr="002F66F7">
        <w:rPr>
          <w:lang w:val="en-GB"/>
        </w:rPr>
        <w:t>:</w:t>
      </w:r>
      <w:r>
        <w:rPr>
          <w:lang w:val="en-GB"/>
        </w:rPr>
        <w:t xml:space="preserve"> tbd</w:t>
      </w:r>
    </w:p>
    <w:p w14:paraId="6C2FAA2F" w14:textId="70519491" w:rsidR="00AC7C18" w:rsidRPr="00AC7C18" w:rsidRDefault="00AC7C18" w:rsidP="00AC7C18">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4FEB01EC" w14:textId="4BF85210" w:rsidR="002F66F7" w:rsidRDefault="002F66F7" w:rsidP="00AC7C18">
      <w:pPr>
        <w:pStyle w:val="BodyText"/>
        <w:spacing w:before="118"/>
        <w:ind w:left="1701" w:right="745" w:hanging="1701"/>
        <w:rPr>
          <w:b/>
          <w:bCs/>
          <w:sz w:val="24"/>
          <w:szCs w:val="24"/>
          <w:lang w:val="en-GB"/>
        </w:rPr>
      </w:pPr>
      <w:r w:rsidRPr="002F66F7">
        <w:rPr>
          <w:b/>
          <w:bCs/>
          <w:sz w:val="24"/>
          <w:szCs w:val="24"/>
          <w:lang w:val="en-GB"/>
        </w:rPr>
        <w:t>Class 6</w:t>
      </w:r>
      <w:r w:rsidR="00AC7C18" w:rsidRPr="00E47F46">
        <w:rPr>
          <w:b/>
          <w:bCs/>
          <w:sz w:val="24"/>
          <w:szCs w:val="24"/>
          <w:lang w:val="en-GB"/>
        </w:rPr>
        <w:t xml:space="preserve"> </w:t>
      </w:r>
      <w:r w:rsidR="00AC7C18" w:rsidRPr="002F66F7">
        <w:rPr>
          <w:b/>
          <w:bCs/>
          <w:sz w:val="24"/>
          <w:szCs w:val="24"/>
          <w:lang w:val="en-GB"/>
        </w:rPr>
        <w:t>[</w:t>
      </w:r>
      <w:r w:rsidR="00AC7C18">
        <w:rPr>
          <w:b/>
          <w:bCs/>
          <w:sz w:val="24"/>
          <w:szCs w:val="24"/>
          <w:lang w:val="en-GB"/>
        </w:rPr>
        <w:t>19</w:t>
      </w:r>
      <w:r w:rsidR="00AC7C18" w:rsidRPr="002F66F7">
        <w:rPr>
          <w:b/>
          <w:bCs/>
          <w:sz w:val="24"/>
          <w:szCs w:val="24"/>
          <w:lang w:val="en-GB"/>
        </w:rPr>
        <w:t>.</w:t>
      </w:r>
      <w:r w:rsidR="00AC7C18">
        <w:rPr>
          <w:b/>
          <w:bCs/>
          <w:sz w:val="24"/>
          <w:szCs w:val="24"/>
          <w:lang w:val="en-GB"/>
        </w:rPr>
        <w:t>05</w:t>
      </w:r>
      <w:r w:rsidR="00AC7C18" w:rsidRPr="002F66F7">
        <w:rPr>
          <w:b/>
          <w:bCs/>
          <w:sz w:val="24"/>
          <w:szCs w:val="24"/>
          <w:lang w:val="en-GB"/>
        </w:rPr>
        <w:t>]</w:t>
      </w:r>
      <w:r w:rsidR="00AC7C18">
        <w:rPr>
          <w:b/>
          <w:bCs/>
          <w:sz w:val="24"/>
          <w:szCs w:val="24"/>
          <w:lang w:val="en-GB"/>
        </w:rPr>
        <w:t xml:space="preserve"> </w:t>
      </w:r>
      <w:r w:rsidRPr="002F66F7">
        <w:rPr>
          <w:b/>
          <w:bCs/>
          <w:sz w:val="24"/>
          <w:szCs w:val="24"/>
          <w:lang w:val="en-GB"/>
        </w:rPr>
        <w:t>– Outro: Review/How to apply these methods to your research questions</w:t>
      </w:r>
    </w:p>
    <w:p w14:paraId="319D3D5F" w14:textId="77777777" w:rsidR="00AC7C18" w:rsidRDefault="00AC7C18" w:rsidP="00AC7C18">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78483741" w14:textId="77777777" w:rsidR="00AC7C18" w:rsidRDefault="00AC7C18" w:rsidP="00AC7C18">
      <w:pPr>
        <w:pStyle w:val="BodyText"/>
        <w:spacing w:before="118"/>
        <w:ind w:right="745" w:firstLine="720"/>
        <w:rPr>
          <w:lang w:val="en-GB"/>
        </w:rPr>
      </w:pPr>
      <w:r w:rsidRPr="002F66F7">
        <w:rPr>
          <w:b/>
          <w:bCs/>
          <w:lang w:val="en-GB"/>
        </w:rPr>
        <w:t>Literature</w:t>
      </w:r>
      <w:r w:rsidRPr="002F66F7">
        <w:rPr>
          <w:lang w:val="en-GB"/>
        </w:rPr>
        <w:t>:</w:t>
      </w:r>
      <w:r>
        <w:rPr>
          <w:lang w:val="en-GB"/>
        </w:rPr>
        <w:t xml:space="preserve"> tbd</w:t>
      </w:r>
    </w:p>
    <w:p w14:paraId="73CD9A16" w14:textId="1DC51080" w:rsidR="00AC7C18" w:rsidRPr="00E47F46" w:rsidRDefault="00AC7C18" w:rsidP="00AC7C18">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64FCDC3C" w14:textId="77777777" w:rsidR="00E47F46" w:rsidRDefault="00E47F46" w:rsidP="00E47F46">
      <w:pPr>
        <w:pStyle w:val="BodyText"/>
        <w:spacing w:before="118"/>
        <w:ind w:left="140" w:right="745"/>
        <w:jc w:val="both"/>
        <w:rPr>
          <w:lang w:val="en-GB"/>
        </w:rPr>
      </w:pPr>
    </w:p>
    <w:p w14:paraId="7DEC0380" w14:textId="4DBC4CD5" w:rsidR="00E47F46" w:rsidRPr="00E47F46" w:rsidRDefault="00E47F46" w:rsidP="00DF52DB">
      <w:pPr>
        <w:pStyle w:val="Heading2"/>
      </w:pPr>
      <w:r w:rsidRPr="002F66F7">
        <w:t xml:space="preserve">Pt. II - How to Analyse Digital Content for Political Science Research  </w:t>
      </w:r>
    </w:p>
    <w:p w14:paraId="648A56A1" w14:textId="17CE077E" w:rsidR="008F3F2C" w:rsidRPr="002F66F7" w:rsidRDefault="008F3F2C" w:rsidP="002F66F7">
      <w:pPr>
        <w:pStyle w:val="BodyText"/>
        <w:spacing w:before="118"/>
        <w:ind w:right="745"/>
        <w:rPr>
          <w:b/>
          <w:bCs/>
          <w:sz w:val="24"/>
          <w:szCs w:val="24"/>
          <w:lang w:val="en-GB"/>
        </w:rPr>
      </w:pPr>
      <w:r w:rsidRPr="002F66F7">
        <w:rPr>
          <w:b/>
          <w:bCs/>
          <w:sz w:val="24"/>
          <w:szCs w:val="24"/>
          <w:lang w:val="en-GB"/>
        </w:rPr>
        <w:t>Class 7</w:t>
      </w:r>
      <w:r w:rsidR="009237AF" w:rsidRPr="002F66F7">
        <w:rPr>
          <w:b/>
          <w:bCs/>
          <w:sz w:val="24"/>
          <w:szCs w:val="24"/>
          <w:lang w:val="en-GB"/>
        </w:rPr>
        <w:t xml:space="preserve"> [26.05]</w:t>
      </w:r>
      <w:r w:rsidRPr="002F66F7">
        <w:rPr>
          <w:b/>
          <w:bCs/>
          <w:sz w:val="24"/>
          <w:szCs w:val="24"/>
          <w:lang w:val="en-GB"/>
        </w:rPr>
        <w:t xml:space="preserve"> – Introduction: course </w:t>
      </w:r>
      <w:r w:rsidR="00C52008" w:rsidRPr="002F66F7">
        <w:rPr>
          <w:b/>
          <w:bCs/>
          <w:sz w:val="24"/>
          <w:szCs w:val="24"/>
          <w:lang w:val="en-GB"/>
        </w:rPr>
        <w:t>details</w:t>
      </w:r>
      <w:r w:rsidRPr="002F66F7">
        <w:rPr>
          <w:b/>
          <w:bCs/>
          <w:sz w:val="24"/>
          <w:szCs w:val="24"/>
          <w:lang w:val="en-GB"/>
        </w:rPr>
        <w:t>, technical set up, where to find content</w:t>
      </w:r>
    </w:p>
    <w:p w14:paraId="321F0C2F" w14:textId="77777777" w:rsidR="00DF52DB" w:rsidRDefault="00DF52DB" w:rsidP="00DF52DB">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6C2325F0" w14:textId="77777777" w:rsidR="00DF52DB" w:rsidRDefault="00DF52DB" w:rsidP="00DF52DB">
      <w:pPr>
        <w:pStyle w:val="BodyText"/>
        <w:spacing w:before="118"/>
        <w:ind w:right="745" w:firstLine="720"/>
        <w:rPr>
          <w:lang w:val="en-GB"/>
        </w:rPr>
      </w:pPr>
      <w:r w:rsidRPr="002F66F7">
        <w:rPr>
          <w:b/>
          <w:bCs/>
          <w:lang w:val="en-GB"/>
        </w:rPr>
        <w:t>Literature</w:t>
      </w:r>
      <w:r w:rsidRPr="002F66F7">
        <w:rPr>
          <w:lang w:val="en-GB"/>
        </w:rPr>
        <w:t>:</w:t>
      </w:r>
      <w:r>
        <w:rPr>
          <w:lang w:val="en-GB"/>
        </w:rPr>
        <w:t xml:space="preserve"> tbd</w:t>
      </w:r>
    </w:p>
    <w:p w14:paraId="1B73513D" w14:textId="77777777" w:rsidR="00DF52DB" w:rsidRPr="00E47F46" w:rsidRDefault="00DF52DB" w:rsidP="00DF52DB">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1718EBE9" w14:textId="77777777" w:rsidR="00DF52DB" w:rsidRDefault="00DF52DB" w:rsidP="002F66F7">
      <w:pPr>
        <w:pStyle w:val="BodyText"/>
        <w:spacing w:before="118"/>
        <w:ind w:right="745"/>
        <w:rPr>
          <w:b/>
          <w:bCs/>
          <w:sz w:val="24"/>
          <w:szCs w:val="24"/>
          <w:lang w:val="en-GB"/>
        </w:rPr>
      </w:pPr>
    </w:p>
    <w:p w14:paraId="62802AF6" w14:textId="1BE0B8A9" w:rsidR="008F3F2C" w:rsidRPr="002F66F7" w:rsidRDefault="008F3F2C" w:rsidP="002F66F7">
      <w:pPr>
        <w:pStyle w:val="BodyText"/>
        <w:spacing w:before="118"/>
        <w:ind w:right="745"/>
        <w:rPr>
          <w:b/>
          <w:bCs/>
          <w:sz w:val="24"/>
          <w:szCs w:val="24"/>
          <w:lang w:val="en-GB"/>
        </w:rPr>
      </w:pPr>
      <w:r w:rsidRPr="002F66F7">
        <w:rPr>
          <w:b/>
          <w:bCs/>
          <w:sz w:val="24"/>
          <w:szCs w:val="24"/>
          <w:lang w:val="en-GB"/>
        </w:rPr>
        <w:t xml:space="preserve">Class 8 </w:t>
      </w:r>
      <w:r w:rsidR="009237AF" w:rsidRPr="002F66F7">
        <w:rPr>
          <w:b/>
          <w:bCs/>
          <w:sz w:val="24"/>
          <w:szCs w:val="24"/>
          <w:lang w:val="en-GB"/>
        </w:rPr>
        <w:t xml:space="preserve">[02.06] </w:t>
      </w:r>
      <w:r w:rsidRPr="002F66F7">
        <w:rPr>
          <w:b/>
          <w:bCs/>
          <w:sz w:val="24"/>
          <w:szCs w:val="24"/>
          <w:lang w:val="en-GB"/>
        </w:rPr>
        <w:t>– Getting an Overview: import, clean, and measure quantities at scale</w:t>
      </w:r>
    </w:p>
    <w:p w14:paraId="24D86AAF" w14:textId="77777777" w:rsidR="00DF52DB" w:rsidRDefault="00DF52DB" w:rsidP="00DF52DB">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1D816FBA" w14:textId="77777777" w:rsidR="00DF52DB" w:rsidRDefault="00DF52DB" w:rsidP="00DF52DB">
      <w:pPr>
        <w:pStyle w:val="BodyText"/>
        <w:spacing w:before="118"/>
        <w:ind w:right="745" w:firstLine="720"/>
        <w:rPr>
          <w:lang w:val="en-GB"/>
        </w:rPr>
      </w:pPr>
      <w:r w:rsidRPr="002F66F7">
        <w:rPr>
          <w:b/>
          <w:bCs/>
          <w:lang w:val="en-GB"/>
        </w:rPr>
        <w:t>Literature</w:t>
      </w:r>
      <w:r w:rsidRPr="002F66F7">
        <w:rPr>
          <w:lang w:val="en-GB"/>
        </w:rPr>
        <w:t>:</w:t>
      </w:r>
      <w:r>
        <w:rPr>
          <w:lang w:val="en-GB"/>
        </w:rPr>
        <w:t xml:space="preserve"> tbd</w:t>
      </w:r>
    </w:p>
    <w:p w14:paraId="09A7F63C" w14:textId="77777777" w:rsidR="00DF52DB" w:rsidRPr="00E47F46" w:rsidRDefault="00DF52DB" w:rsidP="00DF52DB">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532746EA" w14:textId="77777777" w:rsidR="00DF52DB" w:rsidRDefault="00DF52DB" w:rsidP="002F66F7">
      <w:pPr>
        <w:pStyle w:val="BodyText"/>
        <w:spacing w:before="118"/>
        <w:ind w:right="745"/>
        <w:rPr>
          <w:b/>
          <w:bCs/>
          <w:sz w:val="24"/>
          <w:szCs w:val="24"/>
          <w:lang w:val="en-GB"/>
        </w:rPr>
      </w:pPr>
    </w:p>
    <w:p w14:paraId="71B4D053" w14:textId="32005E1D" w:rsidR="008F3F2C" w:rsidRPr="002F66F7" w:rsidRDefault="008F3F2C" w:rsidP="002F66F7">
      <w:pPr>
        <w:pStyle w:val="BodyText"/>
        <w:spacing w:before="118"/>
        <w:ind w:right="745"/>
        <w:rPr>
          <w:b/>
          <w:bCs/>
          <w:sz w:val="24"/>
          <w:szCs w:val="24"/>
          <w:lang w:val="en-GB"/>
        </w:rPr>
      </w:pPr>
      <w:r w:rsidRPr="002F66F7">
        <w:rPr>
          <w:b/>
          <w:bCs/>
          <w:sz w:val="24"/>
          <w:szCs w:val="24"/>
          <w:lang w:val="en-GB"/>
        </w:rPr>
        <w:t xml:space="preserve">Class 9 </w:t>
      </w:r>
      <w:r w:rsidR="009237AF" w:rsidRPr="002F66F7">
        <w:rPr>
          <w:b/>
          <w:bCs/>
          <w:sz w:val="24"/>
          <w:szCs w:val="24"/>
          <w:lang w:val="en-GB"/>
        </w:rPr>
        <w:t xml:space="preserve">[16.06] </w:t>
      </w:r>
      <w:r w:rsidRPr="002F66F7">
        <w:rPr>
          <w:b/>
          <w:bCs/>
          <w:sz w:val="24"/>
          <w:szCs w:val="24"/>
          <w:lang w:val="en-GB"/>
        </w:rPr>
        <w:t>– Going Deeper: using word embeddings to measure</w:t>
      </w:r>
      <w:r w:rsidR="00C52008" w:rsidRPr="002F66F7">
        <w:rPr>
          <w:b/>
          <w:bCs/>
          <w:sz w:val="24"/>
          <w:szCs w:val="24"/>
          <w:lang w:val="en-GB"/>
        </w:rPr>
        <w:t xml:space="preserve"> political</w:t>
      </w:r>
      <w:r w:rsidRPr="002F66F7">
        <w:rPr>
          <w:b/>
          <w:bCs/>
          <w:sz w:val="24"/>
          <w:szCs w:val="24"/>
          <w:lang w:val="en-GB"/>
        </w:rPr>
        <w:t xml:space="preserve"> attitudes</w:t>
      </w:r>
    </w:p>
    <w:p w14:paraId="2675C5A2" w14:textId="77777777" w:rsidR="00DF52DB" w:rsidRDefault="00DF52DB" w:rsidP="00DF52DB">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0F2BAA33" w14:textId="77777777" w:rsidR="00DF52DB" w:rsidRDefault="00DF52DB" w:rsidP="00DF52DB">
      <w:pPr>
        <w:pStyle w:val="BodyText"/>
        <w:spacing w:before="118"/>
        <w:ind w:right="745" w:firstLine="720"/>
        <w:rPr>
          <w:lang w:val="en-GB"/>
        </w:rPr>
      </w:pPr>
      <w:r w:rsidRPr="002F66F7">
        <w:rPr>
          <w:b/>
          <w:bCs/>
          <w:lang w:val="en-GB"/>
        </w:rPr>
        <w:t>Literature</w:t>
      </w:r>
      <w:r w:rsidRPr="002F66F7">
        <w:rPr>
          <w:lang w:val="en-GB"/>
        </w:rPr>
        <w:t>:</w:t>
      </w:r>
      <w:r>
        <w:rPr>
          <w:lang w:val="en-GB"/>
        </w:rPr>
        <w:t xml:space="preserve"> tbd</w:t>
      </w:r>
    </w:p>
    <w:p w14:paraId="192D31E8" w14:textId="77777777" w:rsidR="00DF52DB" w:rsidRPr="00E47F46" w:rsidRDefault="00DF52DB" w:rsidP="00DF52DB">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49DC60AE" w14:textId="77777777" w:rsidR="00DF52DB" w:rsidRDefault="00DF52DB" w:rsidP="002F66F7">
      <w:pPr>
        <w:pStyle w:val="BodyText"/>
        <w:spacing w:before="118"/>
        <w:ind w:right="745"/>
        <w:rPr>
          <w:b/>
          <w:bCs/>
          <w:sz w:val="24"/>
          <w:szCs w:val="24"/>
          <w:lang w:val="en-GB"/>
        </w:rPr>
      </w:pPr>
    </w:p>
    <w:p w14:paraId="134326F0" w14:textId="0B9E101A" w:rsidR="008F3F2C" w:rsidRPr="002F66F7" w:rsidRDefault="008F3F2C" w:rsidP="002F66F7">
      <w:pPr>
        <w:pStyle w:val="BodyText"/>
        <w:spacing w:before="118"/>
        <w:ind w:right="745"/>
        <w:rPr>
          <w:b/>
          <w:bCs/>
          <w:sz w:val="24"/>
          <w:szCs w:val="24"/>
          <w:lang w:val="en-GB"/>
        </w:rPr>
      </w:pPr>
      <w:r w:rsidRPr="002F66F7">
        <w:rPr>
          <w:b/>
          <w:bCs/>
          <w:sz w:val="24"/>
          <w:szCs w:val="24"/>
          <w:lang w:val="en-GB"/>
        </w:rPr>
        <w:t xml:space="preserve">Class 10 </w:t>
      </w:r>
      <w:r w:rsidR="009237AF" w:rsidRPr="002F66F7">
        <w:rPr>
          <w:b/>
          <w:bCs/>
          <w:sz w:val="24"/>
          <w:szCs w:val="24"/>
          <w:lang w:val="en-GB"/>
        </w:rPr>
        <w:t xml:space="preserve">[23.06] </w:t>
      </w:r>
      <w:r w:rsidRPr="002F66F7">
        <w:rPr>
          <w:b/>
          <w:bCs/>
          <w:sz w:val="24"/>
          <w:szCs w:val="24"/>
          <w:lang w:val="en-GB"/>
        </w:rPr>
        <w:t>– New Developments: analysing text with Large Language Models</w:t>
      </w:r>
    </w:p>
    <w:p w14:paraId="274A764E" w14:textId="77777777" w:rsidR="00DF52DB" w:rsidRDefault="00DF52DB" w:rsidP="00DF52DB">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6EA94F39" w14:textId="77777777" w:rsidR="00DF52DB" w:rsidRDefault="00DF52DB" w:rsidP="00DF52DB">
      <w:pPr>
        <w:pStyle w:val="BodyText"/>
        <w:spacing w:before="118"/>
        <w:ind w:right="745" w:firstLine="720"/>
        <w:rPr>
          <w:lang w:val="en-GB"/>
        </w:rPr>
      </w:pPr>
      <w:r w:rsidRPr="002F66F7">
        <w:rPr>
          <w:b/>
          <w:bCs/>
          <w:lang w:val="en-GB"/>
        </w:rPr>
        <w:t>Literature</w:t>
      </w:r>
      <w:r w:rsidRPr="002F66F7">
        <w:rPr>
          <w:lang w:val="en-GB"/>
        </w:rPr>
        <w:t>:</w:t>
      </w:r>
      <w:r>
        <w:rPr>
          <w:lang w:val="en-GB"/>
        </w:rPr>
        <w:t xml:space="preserve"> tbd</w:t>
      </w:r>
    </w:p>
    <w:p w14:paraId="70512315" w14:textId="77777777" w:rsidR="00DF52DB" w:rsidRPr="00E47F46" w:rsidRDefault="00DF52DB" w:rsidP="00DF52DB">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3BEDA7C8" w14:textId="77777777" w:rsidR="00DF52DB" w:rsidRDefault="00DF52DB" w:rsidP="004960FC">
      <w:pPr>
        <w:pStyle w:val="BodyText"/>
        <w:spacing w:before="118"/>
        <w:ind w:left="1843" w:right="745" w:hanging="1843"/>
        <w:rPr>
          <w:b/>
          <w:bCs/>
          <w:sz w:val="24"/>
          <w:szCs w:val="24"/>
          <w:lang w:val="en-GB"/>
        </w:rPr>
      </w:pPr>
    </w:p>
    <w:p w14:paraId="5B24FB40" w14:textId="75E060C7" w:rsidR="008F3F2C" w:rsidRPr="002F66F7" w:rsidRDefault="008F3F2C" w:rsidP="004960FC">
      <w:pPr>
        <w:pStyle w:val="BodyText"/>
        <w:spacing w:before="118"/>
        <w:ind w:left="1843" w:right="745" w:hanging="1843"/>
        <w:rPr>
          <w:b/>
          <w:bCs/>
          <w:sz w:val="24"/>
          <w:szCs w:val="24"/>
          <w:lang w:val="en-GB"/>
        </w:rPr>
      </w:pPr>
      <w:r w:rsidRPr="002F66F7">
        <w:rPr>
          <w:b/>
          <w:bCs/>
          <w:sz w:val="24"/>
          <w:szCs w:val="24"/>
          <w:lang w:val="en-GB"/>
        </w:rPr>
        <w:t xml:space="preserve">Class 11 </w:t>
      </w:r>
      <w:r w:rsidR="009237AF" w:rsidRPr="002F66F7">
        <w:rPr>
          <w:b/>
          <w:bCs/>
          <w:sz w:val="24"/>
          <w:szCs w:val="24"/>
          <w:lang w:val="en-GB"/>
        </w:rPr>
        <w:t xml:space="preserve">[30.06] </w:t>
      </w:r>
      <w:r w:rsidRPr="002F66F7">
        <w:rPr>
          <w:b/>
          <w:bCs/>
          <w:sz w:val="24"/>
          <w:szCs w:val="24"/>
          <w:lang w:val="en-GB"/>
        </w:rPr>
        <w:t>– Other content: images, video, and the future of online content analysis</w:t>
      </w:r>
    </w:p>
    <w:p w14:paraId="44BD9A66" w14:textId="77777777" w:rsidR="00DF52DB" w:rsidRDefault="00DF52DB" w:rsidP="00DF52DB">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38D904C9" w14:textId="77777777" w:rsidR="00DF52DB" w:rsidRDefault="00DF52DB" w:rsidP="00DF52DB">
      <w:pPr>
        <w:pStyle w:val="BodyText"/>
        <w:spacing w:before="118"/>
        <w:ind w:right="745" w:firstLine="720"/>
        <w:rPr>
          <w:lang w:val="en-GB"/>
        </w:rPr>
      </w:pPr>
      <w:r w:rsidRPr="002F66F7">
        <w:rPr>
          <w:b/>
          <w:bCs/>
          <w:lang w:val="en-GB"/>
        </w:rPr>
        <w:lastRenderedPageBreak/>
        <w:t>Literature</w:t>
      </w:r>
      <w:r w:rsidRPr="002F66F7">
        <w:rPr>
          <w:lang w:val="en-GB"/>
        </w:rPr>
        <w:t>:</w:t>
      </w:r>
      <w:r>
        <w:rPr>
          <w:lang w:val="en-GB"/>
        </w:rPr>
        <w:t xml:space="preserve"> tbd</w:t>
      </w:r>
    </w:p>
    <w:p w14:paraId="789962AA" w14:textId="77777777" w:rsidR="00DF52DB" w:rsidRPr="00E47F46" w:rsidRDefault="00DF52DB" w:rsidP="00DF52DB">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07B4F8E8" w14:textId="77777777" w:rsidR="00DF52DB" w:rsidRDefault="00DF52DB" w:rsidP="002F66F7">
      <w:pPr>
        <w:pStyle w:val="BodyText"/>
        <w:spacing w:before="118"/>
        <w:ind w:right="745"/>
        <w:rPr>
          <w:b/>
          <w:bCs/>
          <w:sz w:val="24"/>
          <w:szCs w:val="24"/>
          <w:lang w:val="en-GB"/>
        </w:rPr>
      </w:pPr>
    </w:p>
    <w:p w14:paraId="2D7A9093" w14:textId="2F6B172F" w:rsidR="008F3F2C" w:rsidRDefault="008F3F2C" w:rsidP="002F66F7">
      <w:pPr>
        <w:pStyle w:val="BodyText"/>
        <w:spacing w:before="118"/>
        <w:ind w:right="745"/>
        <w:rPr>
          <w:b/>
          <w:bCs/>
          <w:sz w:val="24"/>
          <w:szCs w:val="24"/>
          <w:lang w:val="en-GB"/>
        </w:rPr>
      </w:pPr>
      <w:r w:rsidRPr="002F66F7">
        <w:rPr>
          <w:b/>
          <w:bCs/>
          <w:sz w:val="24"/>
          <w:szCs w:val="24"/>
          <w:lang w:val="en-GB"/>
        </w:rPr>
        <w:t xml:space="preserve">Class 12 </w:t>
      </w:r>
      <w:r w:rsidR="009237AF" w:rsidRPr="002F66F7">
        <w:rPr>
          <w:b/>
          <w:bCs/>
          <w:sz w:val="24"/>
          <w:szCs w:val="24"/>
          <w:lang w:val="en-GB"/>
        </w:rPr>
        <w:t xml:space="preserve">[07.07] </w:t>
      </w:r>
      <w:r w:rsidRPr="002F66F7">
        <w:rPr>
          <w:b/>
          <w:bCs/>
          <w:sz w:val="24"/>
          <w:szCs w:val="24"/>
          <w:lang w:val="en-GB"/>
        </w:rPr>
        <w:t>– Review/ Applying Text Analysis to your own research question</w:t>
      </w:r>
      <w:r w:rsidR="00C52008" w:rsidRPr="002F66F7">
        <w:rPr>
          <w:b/>
          <w:bCs/>
          <w:sz w:val="24"/>
          <w:szCs w:val="24"/>
          <w:lang w:val="en-GB"/>
        </w:rPr>
        <w:t>s</w:t>
      </w:r>
    </w:p>
    <w:p w14:paraId="57076010" w14:textId="77777777" w:rsidR="00DF52DB" w:rsidRDefault="00DF52DB" w:rsidP="00DF52DB">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50FD1BE8" w14:textId="77777777" w:rsidR="00DF52DB" w:rsidRDefault="00DF52DB" w:rsidP="00DF52DB">
      <w:pPr>
        <w:pStyle w:val="BodyText"/>
        <w:spacing w:before="118"/>
        <w:ind w:right="745" w:firstLine="720"/>
        <w:rPr>
          <w:lang w:val="en-GB"/>
        </w:rPr>
      </w:pPr>
      <w:r w:rsidRPr="002F66F7">
        <w:rPr>
          <w:b/>
          <w:bCs/>
          <w:lang w:val="en-GB"/>
        </w:rPr>
        <w:t>Literature</w:t>
      </w:r>
      <w:r w:rsidRPr="002F66F7">
        <w:rPr>
          <w:lang w:val="en-GB"/>
        </w:rPr>
        <w:t>:</w:t>
      </w:r>
      <w:r>
        <w:rPr>
          <w:lang w:val="en-GB"/>
        </w:rPr>
        <w:t xml:space="preserve"> tbd</w:t>
      </w:r>
    </w:p>
    <w:p w14:paraId="192461CF" w14:textId="77777777" w:rsidR="00DF52DB" w:rsidRPr="00E47F46" w:rsidRDefault="00DF52DB" w:rsidP="00DF52DB">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3A6530A1" w14:textId="77777777" w:rsidR="00DF52DB" w:rsidRPr="002F66F7" w:rsidRDefault="00DF52DB" w:rsidP="002F66F7">
      <w:pPr>
        <w:pStyle w:val="BodyText"/>
        <w:spacing w:before="118"/>
        <w:ind w:right="745"/>
        <w:rPr>
          <w:b/>
          <w:bCs/>
          <w:sz w:val="24"/>
          <w:szCs w:val="24"/>
          <w:lang w:val="en-GB"/>
        </w:rPr>
      </w:pPr>
    </w:p>
    <w:p w14:paraId="478F0B91" w14:textId="454DA9AE" w:rsidR="009237AF" w:rsidRPr="002F66F7" w:rsidRDefault="009237AF" w:rsidP="002F66F7">
      <w:pPr>
        <w:pStyle w:val="BodyText"/>
        <w:spacing w:before="118"/>
        <w:ind w:right="745"/>
        <w:rPr>
          <w:b/>
          <w:bCs/>
          <w:sz w:val="24"/>
          <w:szCs w:val="24"/>
          <w:lang w:val="en-GB"/>
        </w:rPr>
      </w:pPr>
      <w:r w:rsidRPr="002F66F7">
        <w:rPr>
          <w:b/>
          <w:bCs/>
          <w:sz w:val="24"/>
          <w:szCs w:val="24"/>
          <w:lang w:val="en-GB"/>
        </w:rPr>
        <w:t>Class 13 [14.07] – Presentation of Research Plans and Initial Findings</w:t>
      </w:r>
    </w:p>
    <w:p w14:paraId="23C90377" w14:textId="77777777" w:rsidR="00DF52DB" w:rsidRDefault="00DF52DB" w:rsidP="00DF52DB">
      <w:pPr>
        <w:pStyle w:val="BodyText"/>
        <w:spacing w:before="118"/>
        <w:ind w:right="745" w:firstLine="720"/>
        <w:rPr>
          <w:lang w:val="en-GB"/>
        </w:rPr>
      </w:pPr>
      <w:r w:rsidRPr="002F66F7">
        <w:rPr>
          <w:b/>
          <w:bCs/>
          <w:lang w:val="en-GB"/>
        </w:rPr>
        <w:t>Content</w:t>
      </w:r>
      <w:r w:rsidRPr="002F66F7">
        <w:rPr>
          <w:lang w:val="en-GB"/>
        </w:rPr>
        <w:t>:</w:t>
      </w:r>
      <w:r>
        <w:rPr>
          <w:lang w:val="en-GB"/>
        </w:rPr>
        <w:t xml:space="preserve"> tbd</w:t>
      </w:r>
    </w:p>
    <w:p w14:paraId="7196A7B9" w14:textId="77777777" w:rsidR="00DF52DB" w:rsidRDefault="00DF52DB" w:rsidP="00DF52DB">
      <w:pPr>
        <w:pStyle w:val="BodyText"/>
        <w:spacing w:before="118"/>
        <w:ind w:right="745" w:firstLine="720"/>
        <w:rPr>
          <w:lang w:val="en-GB"/>
        </w:rPr>
      </w:pPr>
      <w:r w:rsidRPr="002F66F7">
        <w:rPr>
          <w:b/>
          <w:bCs/>
          <w:lang w:val="en-GB"/>
        </w:rPr>
        <w:t>Literature</w:t>
      </w:r>
      <w:r w:rsidRPr="002F66F7">
        <w:rPr>
          <w:lang w:val="en-GB"/>
        </w:rPr>
        <w:t>:</w:t>
      </w:r>
      <w:r>
        <w:rPr>
          <w:lang w:val="en-GB"/>
        </w:rPr>
        <w:t xml:space="preserve"> tbd</w:t>
      </w:r>
    </w:p>
    <w:p w14:paraId="3BAD4697" w14:textId="77777777" w:rsidR="00DF52DB" w:rsidRPr="00E47F46" w:rsidRDefault="00DF52DB" w:rsidP="00DF52DB">
      <w:pPr>
        <w:pStyle w:val="BodyText"/>
        <w:spacing w:before="118"/>
        <w:ind w:right="745" w:firstLine="720"/>
        <w:rPr>
          <w:b/>
          <w:bCs/>
          <w:lang w:val="en-GB"/>
        </w:rPr>
      </w:pPr>
      <w:r>
        <w:rPr>
          <w:b/>
          <w:bCs/>
          <w:lang w:val="en-GB"/>
        </w:rPr>
        <w:t xml:space="preserve">Other sources: </w:t>
      </w:r>
      <w:r w:rsidRPr="002F66F7">
        <w:rPr>
          <w:b/>
          <w:bCs/>
          <w:lang w:val="en-GB"/>
        </w:rPr>
        <w:t xml:space="preserve"> </w:t>
      </w:r>
      <w:r>
        <w:rPr>
          <w:lang w:val="en-GB"/>
        </w:rPr>
        <w:t>tbd</w:t>
      </w:r>
    </w:p>
    <w:p w14:paraId="02887221" w14:textId="48FC4515" w:rsidR="009237AF" w:rsidRDefault="009237AF" w:rsidP="008F3F2C">
      <w:pPr>
        <w:pStyle w:val="BodyText"/>
        <w:spacing w:before="118"/>
        <w:ind w:left="140" w:right="745"/>
        <w:jc w:val="both"/>
        <w:rPr>
          <w:lang w:val="en-GB"/>
        </w:rPr>
      </w:pPr>
    </w:p>
    <w:p w14:paraId="10F31BB6" w14:textId="77777777" w:rsidR="002F66F7" w:rsidRDefault="002F66F7" w:rsidP="008F3F2C">
      <w:pPr>
        <w:pStyle w:val="BodyText"/>
        <w:spacing w:before="118"/>
        <w:ind w:left="140" w:right="745"/>
        <w:jc w:val="both"/>
        <w:rPr>
          <w:lang w:val="en-GB"/>
        </w:rPr>
      </w:pPr>
    </w:p>
    <w:p w14:paraId="027D111D" w14:textId="597AC9DE" w:rsidR="002F66F7" w:rsidRDefault="002F66F7" w:rsidP="002F66F7">
      <w:pPr>
        <w:pStyle w:val="Heading"/>
      </w:pPr>
      <w:r>
        <w:t>References</w:t>
      </w:r>
    </w:p>
    <w:p w14:paraId="57D13DBD" w14:textId="07FD621C" w:rsidR="00ED751E" w:rsidRPr="00E134E6" w:rsidRDefault="00ED751E" w:rsidP="00986F5D">
      <w:pPr>
        <w:widowControl/>
        <w:suppressAutoHyphens w:val="0"/>
        <w:spacing w:before="240" w:after="120"/>
        <w:ind w:left="567" w:hanging="567"/>
        <w:jc w:val="both"/>
        <w:rPr>
          <w:rFonts w:eastAsia="DejaVu Sans" w:cstheme="minorHAnsi"/>
          <w:i/>
          <w:iCs/>
          <w:color w:val="000000"/>
          <w:kern w:val="24"/>
          <w:sz w:val="24"/>
          <w:szCs w:val="24"/>
          <w:lang w:val="en-GB" w:eastAsia="en-GB"/>
        </w:rPr>
      </w:pPr>
      <w:r w:rsidRPr="00E134E6">
        <w:rPr>
          <w:rFonts w:eastAsia="DejaVu Sans" w:cstheme="minorHAnsi"/>
          <w:i/>
          <w:iCs/>
          <w:color w:val="000000"/>
          <w:kern w:val="24"/>
          <w:sz w:val="24"/>
          <w:szCs w:val="24"/>
          <w:lang w:val="en-GB" w:eastAsia="en-GB"/>
        </w:rPr>
        <w:t xml:space="preserve">Required readings </w:t>
      </w:r>
    </w:p>
    <w:p w14:paraId="7679C2B6" w14:textId="40CB7195" w:rsidR="002F66F7" w:rsidRPr="00A63041" w:rsidRDefault="002F66F7" w:rsidP="002F66F7">
      <w:pPr>
        <w:widowControl/>
        <w:suppressAutoHyphens w:val="0"/>
        <w:spacing w:before="120"/>
        <w:ind w:left="567" w:hanging="567"/>
        <w:jc w:val="both"/>
        <w:rPr>
          <w:rFonts w:eastAsia="DejaVu Sans" w:cstheme="minorHAnsi"/>
          <w:color w:val="000000"/>
          <w:kern w:val="24"/>
          <w:lang w:val="en-GB" w:eastAsia="en-GB"/>
        </w:rPr>
      </w:pPr>
      <w:r w:rsidRPr="00E134E6">
        <w:rPr>
          <w:rFonts w:eastAsia="DejaVu Sans" w:cstheme="minorHAnsi"/>
          <w:color w:val="000000"/>
          <w:kern w:val="24"/>
          <w:lang w:val="en-GB" w:eastAsia="en-GB"/>
        </w:rPr>
        <w:t xml:space="preserve">Agresti, A., &amp; Finlay, B. (2014). </w:t>
      </w:r>
      <w:hyperlink r:id="rId13" w:history="1">
        <w:r w:rsidRPr="002F66F7">
          <w:rPr>
            <w:rStyle w:val="Hyperlink"/>
            <w:rFonts w:eastAsia="DejaVu Sans" w:cstheme="minorHAnsi"/>
            <w:i/>
            <w:iCs/>
            <w:kern w:val="24"/>
            <w:lang w:val="en-GB" w:eastAsia="en-GB"/>
          </w:rPr>
          <w:t>Statistical methods for the social sciences</w:t>
        </w:r>
      </w:hyperlink>
      <w:r w:rsidRPr="002F66F7">
        <w:rPr>
          <w:rFonts w:eastAsia="DejaVu Sans" w:cstheme="minorHAnsi"/>
          <w:color w:val="000000"/>
          <w:kern w:val="24"/>
          <w:lang w:val="en-GB" w:eastAsia="en-GB"/>
        </w:rPr>
        <w:t xml:space="preserve"> (4. ed., Pearson new internat. ed). Pearson.</w:t>
      </w:r>
    </w:p>
    <w:p w14:paraId="30C11807" w14:textId="5C9FB89A" w:rsidR="002F66F7" w:rsidRPr="00A63041" w:rsidRDefault="002F66F7" w:rsidP="002F66F7">
      <w:pPr>
        <w:widowControl/>
        <w:suppressAutoHyphens w:val="0"/>
        <w:spacing w:before="120"/>
        <w:ind w:left="567" w:hanging="567"/>
        <w:jc w:val="both"/>
        <w:rPr>
          <w:rFonts w:eastAsia="DejaVu Sans" w:cstheme="minorHAnsi"/>
          <w:color w:val="000000"/>
          <w:kern w:val="24"/>
          <w:lang w:val="en-GB" w:eastAsia="en-GB"/>
        </w:rPr>
      </w:pPr>
      <w:r w:rsidRPr="00E134E6">
        <w:rPr>
          <w:rFonts w:eastAsia="DejaVu Sans" w:cstheme="minorHAnsi"/>
          <w:color w:val="000000"/>
          <w:kern w:val="24"/>
          <w:lang w:val="en-GB" w:eastAsia="en-GB"/>
        </w:rPr>
        <w:t xml:space="preserve">Bueno de Mesquita, E., &amp; Fowler, A. (2021). </w:t>
      </w:r>
      <w:hyperlink r:id="rId14" w:history="1">
        <w:r w:rsidRPr="002F66F7">
          <w:rPr>
            <w:rFonts w:eastAsia="DejaVu Sans" w:cstheme="minorHAnsi"/>
            <w:i/>
            <w:iCs/>
            <w:color w:val="004876"/>
            <w:kern w:val="24"/>
            <w:u w:val="single"/>
            <w:lang w:val="en-GB" w:eastAsia="en-GB"/>
          </w:rPr>
          <w:t>Thinking clearly with data: A guide to quantitative reasoning and analysis</w:t>
        </w:r>
      </w:hyperlink>
      <w:r w:rsidRPr="002F66F7">
        <w:rPr>
          <w:rFonts w:eastAsia="DejaVu Sans" w:cstheme="minorHAnsi"/>
          <w:color w:val="004876"/>
          <w:kern w:val="24"/>
          <w:u w:val="single"/>
          <w:lang w:val="en-GB" w:eastAsia="en-GB"/>
        </w:rPr>
        <w:t xml:space="preserve">. </w:t>
      </w:r>
      <w:r w:rsidRPr="002F66F7">
        <w:rPr>
          <w:rFonts w:eastAsia="DejaVu Sans" w:cstheme="minorHAnsi"/>
          <w:color w:val="000000"/>
          <w:kern w:val="24"/>
          <w:lang w:val="en-GB" w:eastAsia="en-GB"/>
        </w:rPr>
        <w:t>Princeton University Press.</w:t>
      </w:r>
    </w:p>
    <w:p w14:paraId="62680066" w14:textId="77777777" w:rsidR="00ED751E" w:rsidRPr="00A63041" w:rsidRDefault="002F66F7" w:rsidP="00ED751E">
      <w:pPr>
        <w:widowControl/>
        <w:suppressAutoHyphens w:val="0"/>
        <w:spacing w:before="120"/>
        <w:ind w:left="567" w:hanging="567"/>
        <w:jc w:val="both"/>
        <w:rPr>
          <w:rFonts w:eastAsia="Times New Roman" w:cstheme="minorHAnsi"/>
          <w:lang w:val="en-GB" w:eastAsia="en-GB"/>
        </w:rPr>
      </w:pPr>
      <w:r w:rsidRPr="002F66F7">
        <w:rPr>
          <w:rFonts w:eastAsia="Times New Roman" w:cstheme="minorHAnsi"/>
          <w:lang w:val="en-GB" w:eastAsia="en-GB"/>
        </w:rPr>
        <w:t xml:space="preserve">King, G. (1998). </w:t>
      </w:r>
      <w:hyperlink r:id="rId15" w:history="1">
        <w:r w:rsidRPr="002F66F7">
          <w:rPr>
            <w:rStyle w:val="Hyperlink"/>
            <w:rFonts w:eastAsia="Times New Roman" w:cstheme="minorHAnsi"/>
            <w:i/>
            <w:iCs/>
            <w:lang w:val="en-GB" w:eastAsia="en-GB"/>
          </w:rPr>
          <w:t>Unifying Political Methodology: The Likelihood Theory of Statistical Inference</w:t>
        </w:r>
      </w:hyperlink>
      <w:r w:rsidRPr="002F66F7">
        <w:rPr>
          <w:rFonts w:eastAsia="Times New Roman" w:cstheme="minorHAnsi"/>
          <w:lang w:val="en-GB" w:eastAsia="en-GB"/>
        </w:rPr>
        <w:t xml:space="preserve">. University of Michigan Press. </w:t>
      </w:r>
    </w:p>
    <w:p w14:paraId="08C91B2C" w14:textId="14D81303" w:rsidR="00ED751E" w:rsidRPr="00E134E6" w:rsidRDefault="00ED751E" w:rsidP="00986F5D">
      <w:pPr>
        <w:widowControl/>
        <w:suppressAutoHyphens w:val="0"/>
        <w:spacing w:before="240" w:after="120"/>
        <w:ind w:left="567" w:hanging="567"/>
        <w:jc w:val="both"/>
        <w:rPr>
          <w:rFonts w:eastAsia="DejaVu Sans" w:cstheme="minorHAnsi"/>
          <w:i/>
          <w:iCs/>
          <w:color w:val="000000"/>
          <w:kern w:val="24"/>
          <w:sz w:val="24"/>
          <w:szCs w:val="24"/>
          <w:lang w:val="en-GB" w:eastAsia="en-GB"/>
        </w:rPr>
      </w:pPr>
      <w:r w:rsidRPr="00E134E6">
        <w:rPr>
          <w:rFonts w:eastAsia="DejaVu Sans" w:cstheme="minorHAnsi"/>
          <w:i/>
          <w:iCs/>
          <w:color w:val="000000"/>
          <w:kern w:val="24"/>
          <w:sz w:val="24"/>
          <w:szCs w:val="24"/>
          <w:lang w:val="en-GB" w:eastAsia="en-GB"/>
        </w:rPr>
        <w:t xml:space="preserve">Optional readings </w:t>
      </w:r>
    </w:p>
    <w:p w14:paraId="08F9790B" w14:textId="68B527EA" w:rsidR="00ED751E" w:rsidRDefault="00ED751E" w:rsidP="00ED751E">
      <w:pPr>
        <w:widowControl/>
        <w:suppressAutoHyphens w:val="0"/>
        <w:spacing w:before="120"/>
        <w:ind w:left="567" w:hanging="567"/>
        <w:jc w:val="both"/>
        <w:rPr>
          <w:rFonts w:ascii="Calibri" w:eastAsia="Calibri" w:hAnsi="Calibri"/>
          <w:lang w:val="en-GB"/>
        </w:rPr>
      </w:pPr>
      <w:r w:rsidRPr="00ED751E">
        <w:rPr>
          <w:rFonts w:ascii="Calibri" w:eastAsia="Calibri" w:hAnsi="Calibri"/>
          <w:lang w:val="en-GB"/>
        </w:rPr>
        <w:t>Brambor, T., Clark, W. R., &amp; Golder, M. (2005). Understanding interaction models: improving empirical analyses. </w:t>
      </w:r>
      <w:r w:rsidRPr="00ED751E">
        <w:rPr>
          <w:rFonts w:ascii="Calibri" w:eastAsia="Calibri" w:hAnsi="Calibri"/>
          <w:i/>
          <w:iCs/>
          <w:lang w:val="en-GB"/>
        </w:rPr>
        <w:t>Political Analysis</w:t>
      </w:r>
      <w:r w:rsidRPr="00ED751E">
        <w:rPr>
          <w:rFonts w:ascii="Calibri" w:eastAsia="Calibri" w:hAnsi="Calibri"/>
          <w:lang w:val="en-GB"/>
        </w:rPr>
        <w:t>, </w:t>
      </w:r>
      <w:r w:rsidRPr="00ED751E">
        <w:rPr>
          <w:rFonts w:ascii="Calibri" w:eastAsia="Calibri" w:hAnsi="Calibri"/>
          <w:i/>
          <w:iCs/>
          <w:lang w:val="en-GB"/>
        </w:rPr>
        <w:t>14</w:t>
      </w:r>
      <w:r w:rsidRPr="00ED751E">
        <w:rPr>
          <w:rFonts w:ascii="Calibri" w:eastAsia="Calibri" w:hAnsi="Calibri"/>
          <w:lang w:val="en-GB"/>
        </w:rPr>
        <w:t>(1), 63–82. </w:t>
      </w:r>
      <w:hyperlink r:id="rId16" w:history="1">
        <w:r w:rsidRPr="00ED751E">
          <w:rPr>
            <w:rStyle w:val="Hyperlink"/>
            <w:lang w:val="en-GB"/>
          </w:rPr>
          <w:t>https://doi.org/10.1093/pan/mpi014</w:t>
        </w:r>
      </w:hyperlink>
    </w:p>
    <w:p w14:paraId="245A2047" w14:textId="7105FB5D" w:rsidR="00ED751E" w:rsidRDefault="00ED751E" w:rsidP="00ED751E">
      <w:pPr>
        <w:widowControl/>
        <w:suppressAutoHyphens w:val="0"/>
        <w:spacing w:before="120"/>
        <w:ind w:left="567" w:hanging="567"/>
        <w:jc w:val="both"/>
        <w:rPr>
          <w:rFonts w:ascii="Calibri" w:eastAsia="Calibri" w:hAnsi="Calibri"/>
          <w:lang w:val="en-GB"/>
        </w:rPr>
      </w:pPr>
      <w:r w:rsidRPr="00ED751E">
        <w:rPr>
          <w:rFonts w:ascii="Calibri" w:eastAsia="Calibri" w:hAnsi="Calibri"/>
          <w:lang w:val="en-GB"/>
        </w:rPr>
        <w:t>Cinelli, C., Forney, A., &amp; Pearl, J. (2022). A crash course in good and bad controls. </w:t>
      </w:r>
      <w:r w:rsidRPr="00ED751E">
        <w:rPr>
          <w:rFonts w:ascii="Calibri" w:eastAsia="Calibri" w:hAnsi="Calibri"/>
          <w:i/>
          <w:iCs/>
          <w:lang w:val="en-GB"/>
        </w:rPr>
        <w:t>Sociological Methods &amp; Research</w:t>
      </w:r>
      <w:r w:rsidRPr="00ED751E">
        <w:rPr>
          <w:rFonts w:ascii="Calibri" w:eastAsia="Calibri" w:hAnsi="Calibri"/>
          <w:lang w:val="en-GB"/>
        </w:rPr>
        <w:t>, 53(3), 1071–1104. </w:t>
      </w:r>
      <w:hyperlink r:id="rId17" w:history="1">
        <w:r w:rsidRPr="00ED751E">
          <w:rPr>
            <w:rStyle w:val="Hyperlink"/>
            <w:lang w:val="en-GB"/>
          </w:rPr>
          <w:t>https://doi.org/10.1177/00491241221099552</w:t>
        </w:r>
      </w:hyperlink>
    </w:p>
    <w:p w14:paraId="0D891267" w14:textId="33AD634D" w:rsidR="00481A72" w:rsidRDefault="00481A72" w:rsidP="00481A72">
      <w:pPr>
        <w:widowControl/>
        <w:suppressAutoHyphens w:val="0"/>
        <w:spacing w:before="120"/>
        <w:ind w:left="567" w:hanging="567"/>
        <w:jc w:val="both"/>
        <w:rPr>
          <w:rFonts w:ascii="Calibri" w:eastAsia="Calibri" w:hAnsi="Calibri"/>
          <w:lang w:val="en-GB"/>
        </w:rPr>
      </w:pPr>
      <w:r w:rsidRPr="00E134E6">
        <w:rPr>
          <w:rFonts w:ascii="Calibri" w:eastAsia="Calibri" w:hAnsi="Calibri"/>
          <w:lang w:val="en-GB"/>
        </w:rPr>
        <w:t xml:space="preserve">Gschwend, T., &amp; Schimmelfennig, F. (Eds.). </w:t>
      </w:r>
      <w:r w:rsidRPr="00481A72">
        <w:rPr>
          <w:rFonts w:ascii="Calibri" w:eastAsia="Calibri" w:hAnsi="Calibri"/>
          <w:lang w:val="en-GB"/>
        </w:rPr>
        <w:t xml:space="preserve">(2007). </w:t>
      </w:r>
      <w:r w:rsidRPr="00481A72">
        <w:rPr>
          <w:rFonts w:ascii="Calibri" w:eastAsia="Calibri" w:hAnsi="Calibri"/>
          <w:i/>
          <w:iCs/>
          <w:lang w:val="en-GB"/>
        </w:rPr>
        <w:t>Research design in political science: How to practice what they preach</w:t>
      </w:r>
      <w:r w:rsidRPr="00481A72">
        <w:rPr>
          <w:rFonts w:ascii="Calibri" w:eastAsia="Calibri" w:hAnsi="Calibri"/>
          <w:lang w:val="en-GB"/>
        </w:rPr>
        <w:t>. Palgrave Macmillan.</w:t>
      </w:r>
    </w:p>
    <w:p w14:paraId="77033A7D" w14:textId="5092E887" w:rsidR="00ED751E" w:rsidRDefault="00ED751E" w:rsidP="00ED751E">
      <w:pPr>
        <w:widowControl/>
        <w:suppressAutoHyphens w:val="0"/>
        <w:spacing w:before="120"/>
        <w:ind w:left="567" w:hanging="567"/>
        <w:jc w:val="both"/>
        <w:rPr>
          <w:rFonts w:ascii="Calibri" w:eastAsia="Calibri" w:hAnsi="Calibri"/>
          <w:lang w:val="en-GB"/>
        </w:rPr>
      </w:pPr>
      <w:r w:rsidRPr="00ED751E">
        <w:rPr>
          <w:rFonts w:ascii="Calibri" w:eastAsia="Calibri" w:hAnsi="Calibri"/>
          <w:lang w:val="en-GB"/>
        </w:rPr>
        <w:t>Heiss, A. (2022, May 20). Marginalia: A guide to figuring out what the heck marginal effects, marginal slopes, average marginal effects, marginal effects at the mean, and all these other marginal things are. </w:t>
      </w:r>
      <w:r w:rsidRPr="00ED751E">
        <w:rPr>
          <w:rFonts w:ascii="Calibri" w:eastAsia="Calibri" w:hAnsi="Calibri"/>
          <w:i/>
          <w:iCs/>
          <w:lang w:val="en-GB"/>
        </w:rPr>
        <w:t>andrewheiss.com</w:t>
      </w:r>
      <w:r w:rsidRPr="00ED751E">
        <w:rPr>
          <w:rFonts w:ascii="Calibri" w:eastAsia="Calibri" w:hAnsi="Calibri"/>
          <w:lang w:val="en-GB"/>
        </w:rPr>
        <w:t xml:space="preserve">. </w:t>
      </w:r>
      <w:hyperlink r:id="rId18" w:history="1">
        <w:r w:rsidRPr="00ED751E">
          <w:rPr>
            <w:rStyle w:val="Hyperlink"/>
            <w:rFonts w:ascii="Calibri" w:eastAsia="Calibri" w:hAnsi="Calibri"/>
            <w:lang w:val="en-GB"/>
          </w:rPr>
          <w:t>https://doi.org/10.59350/40xaj-4e562</w:t>
        </w:r>
      </w:hyperlink>
    </w:p>
    <w:p w14:paraId="5CCB59DE" w14:textId="77777777" w:rsidR="00ED751E" w:rsidRDefault="00ED751E" w:rsidP="00ED751E">
      <w:pPr>
        <w:widowControl/>
        <w:suppressAutoHyphens w:val="0"/>
        <w:spacing w:before="120"/>
        <w:ind w:left="567" w:hanging="567"/>
        <w:jc w:val="both"/>
        <w:rPr>
          <w:rFonts w:ascii="Calibri" w:eastAsia="Calibri" w:hAnsi="Calibri"/>
          <w:lang w:val="en-GB"/>
        </w:rPr>
      </w:pPr>
      <w:r w:rsidRPr="00ED751E">
        <w:rPr>
          <w:rFonts w:ascii="Calibri" w:eastAsia="Calibri" w:hAnsi="Calibri"/>
          <w:lang w:val="en-GB"/>
        </w:rPr>
        <w:t>King, G. (1998). </w:t>
      </w:r>
      <w:r w:rsidRPr="00ED751E">
        <w:rPr>
          <w:rFonts w:ascii="Calibri" w:eastAsia="Calibri" w:hAnsi="Calibri"/>
          <w:i/>
          <w:iCs/>
          <w:lang w:val="en-GB"/>
        </w:rPr>
        <w:t>Unifying political methodology</w:t>
      </w:r>
      <w:r w:rsidRPr="00ED751E">
        <w:rPr>
          <w:rFonts w:ascii="Calibri" w:eastAsia="Calibri" w:hAnsi="Calibri"/>
          <w:lang w:val="en-GB"/>
        </w:rPr>
        <w:t>. </w:t>
      </w:r>
      <w:hyperlink r:id="rId19" w:history="1">
        <w:r w:rsidRPr="00ED751E">
          <w:rPr>
            <w:rStyle w:val="Hyperlink"/>
            <w:lang w:val="en-GB"/>
          </w:rPr>
          <w:t>https://doi.org/10.3998/mpub.23784</w:t>
        </w:r>
      </w:hyperlink>
    </w:p>
    <w:p w14:paraId="2E4FA721" w14:textId="77777777" w:rsidR="00ED751E" w:rsidRDefault="00ED751E" w:rsidP="00ED751E">
      <w:pPr>
        <w:widowControl/>
        <w:suppressAutoHyphens w:val="0"/>
        <w:spacing w:before="120"/>
        <w:ind w:left="567" w:hanging="567"/>
        <w:jc w:val="both"/>
        <w:rPr>
          <w:rFonts w:ascii="Calibri" w:eastAsia="Calibri" w:hAnsi="Calibri"/>
          <w:lang w:val="en-GB"/>
        </w:rPr>
      </w:pPr>
      <w:r w:rsidRPr="00ED751E">
        <w:rPr>
          <w:rFonts w:ascii="Calibri" w:eastAsia="Calibri" w:hAnsi="Calibri"/>
          <w:lang w:val="en-GB"/>
        </w:rPr>
        <w:t>Long, J. S. (1997). </w:t>
      </w:r>
      <w:r w:rsidRPr="00ED751E">
        <w:rPr>
          <w:rFonts w:ascii="Calibri" w:eastAsia="Calibri" w:hAnsi="Calibri"/>
          <w:i/>
          <w:iCs/>
          <w:lang w:val="en-GB"/>
        </w:rPr>
        <w:t>Regression models for categorical and limited dependent variables</w:t>
      </w:r>
      <w:r w:rsidRPr="00ED751E">
        <w:rPr>
          <w:rFonts w:ascii="Calibri" w:eastAsia="Calibri" w:hAnsi="Calibri"/>
          <w:lang w:val="en-GB"/>
        </w:rPr>
        <w:t>. SAGE.</w:t>
      </w:r>
    </w:p>
    <w:p w14:paraId="7D890567" w14:textId="61950E3A" w:rsidR="00ED751E" w:rsidRPr="00ED751E" w:rsidRDefault="00ED751E" w:rsidP="00ED751E">
      <w:pPr>
        <w:widowControl/>
        <w:suppressAutoHyphens w:val="0"/>
        <w:spacing w:before="120"/>
        <w:ind w:left="567" w:hanging="567"/>
        <w:jc w:val="both"/>
        <w:rPr>
          <w:rFonts w:eastAsia="Times New Roman" w:cstheme="minorHAnsi"/>
          <w:sz w:val="24"/>
          <w:szCs w:val="24"/>
          <w:lang w:val="en-GB" w:eastAsia="en-GB"/>
        </w:rPr>
      </w:pPr>
      <w:r w:rsidRPr="00E134E6">
        <w:rPr>
          <w:rFonts w:ascii="Calibri" w:eastAsia="Calibri" w:hAnsi="Calibri"/>
          <w:lang w:val="en-GB"/>
        </w:rPr>
        <w:t xml:space="preserve">Lundberg, I., Johnson, R., &amp; Stewart, B. M. (2021). </w:t>
      </w:r>
      <w:r w:rsidRPr="00ED751E">
        <w:rPr>
          <w:rFonts w:ascii="Calibri" w:eastAsia="Calibri" w:hAnsi="Calibri"/>
          <w:lang w:val="en-GB"/>
        </w:rPr>
        <w:t>What is your estimand? Defining the target quantity connects statistical evidence to theory. </w:t>
      </w:r>
      <w:r w:rsidRPr="00ED751E">
        <w:rPr>
          <w:rFonts w:ascii="Calibri" w:eastAsia="Calibri" w:hAnsi="Calibri"/>
          <w:i/>
          <w:iCs/>
          <w:lang w:val="en-GB"/>
        </w:rPr>
        <w:t>American Sociological Review</w:t>
      </w:r>
      <w:r w:rsidRPr="00ED751E">
        <w:rPr>
          <w:rFonts w:ascii="Calibri" w:eastAsia="Calibri" w:hAnsi="Calibri"/>
          <w:lang w:val="en-GB"/>
        </w:rPr>
        <w:t>, </w:t>
      </w:r>
      <w:r w:rsidRPr="00ED751E">
        <w:rPr>
          <w:rFonts w:ascii="Calibri" w:eastAsia="Calibri" w:hAnsi="Calibri"/>
          <w:i/>
          <w:iCs/>
          <w:lang w:val="en-GB"/>
        </w:rPr>
        <w:t>86</w:t>
      </w:r>
      <w:r w:rsidRPr="00ED751E">
        <w:rPr>
          <w:rFonts w:ascii="Calibri" w:eastAsia="Calibri" w:hAnsi="Calibri"/>
          <w:lang w:val="en-GB"/>
        </w:rPr>
        <w:t>(3), 532–565. https://doi.org/10.1177/00031224211004187</w:t>
      </w:r>
    </w:p>
    <w:p w14:paraId="2FA33A04" w14:textId="77777777" w:rsidR="002F66F7" w:rsidRPr="002F66F7" w:rsidRDefault="002F66F7" w:rsidP="002F66F7">
      <w:pPr>
        <w:pStyle w:val="BodyText"/>
        <w:rPr>
          <w:lang w:val="en-GB"/>
        </w:rPr>
      </w:pPr>
    </w:p>
    <w:sectPr w:rsidR="002F66F7" w:rsidRPr="002F66F7">
      <w:footerReference w:type="default" r:id="rId20"/>
      <w:pgSz w:w="11906" w:h="16838"/>
      <w:pgMar w:top="1360" w:right="1275" w:bottom="720" w:left="1275" w:header="0" w:footer="52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E0EC" w14:textId="77777777" w:rsidR="00C72158" w:rsidRDefault="00C72158">
      <w:r>
        <w:separator/>
      </w:r>
    </w:p>
  </w:endnote>
  <w:endnote w:type="continuationSeparator" w:id="0">
    <w:p w14:paraId="3FCCC9BF" w14:textId="77777777" w:rsidR="00C72158" w:rsidRDefault="00C7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Liberation Sans">
    <w:altName w:val="Arial"/>
    <w:charset w:val="00"/>
    <w:family w:val="roman"/>
    <w:pitch w:val="variable"/>
  </w:font>
  <w:font w:name="DejaVu Sans">
    <w:altName w:val="Verdana"/>
    <w:charset w:val="00"/>
    <w:family w:val="roman"/>
    <w:pitch w:val="variable"/>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E3A1" w14:textId="77777777" w:rsidR="00A00527" w:rsidRDefault="0020531A">
    <w:pPr>
      <w:pStyle w:val="BodyText"/>
      <w:spacing w:line="7" w:lineRule="auto"/>
      <w:rPr>
        <w:sz w:val="20"/>
      </w:rPr>
    </w:pPr>
    <w:r>
      <w:rPr>
        <w:noProof/>
        <w:sz w:val="20"/>
      </w:rPr>
      <mc:AlternateContent>
        <mc:Choice Requires="wps">
          <w:drawing>
            <wp:anchor distT="1270" distB="0" distL="0" distR="635" simplePos="0" relativeHeight="4" behindDoc="1" locked="0" layoutInCell="0" allowOverlap="1" wp14:anchorId="3E34D6EE" wp14:editId="0C2632CB">
              <wp:simplePos x="0" y="0"/>
              <wp:positionH relativeFrom="page">
                <wp:posOffset>5487670</wp:posOffset>
              </wp:positionH>
              <wp:positionV relativeFrom="page">
                <wp:posOffset>10230485</wp:posOffset>
              </wp:positionV>
              <wp:extent cx="30480" cy="460375"/>
              <wp:effectExtent l="0" t="1270" r="635" b="0"/>
              <wp:wrapNone/>
              <wp:docPr id="1" name="Graphic 1"/>
              <wp:cNvGraphicFramePr/>
              <a:graphic xmlns:a="http://schemas.openxmlformats.org/drawingml/2006/main">
                <a:graphicData uri="http://schemas.microsoft.com/office/word/2010/wordprocessingShape">
                  <wps:wsp>
                    <wps:cNvSpPr/>
                    <wps:spPr>
                      <a:xfrm>
                        <a:off x="0" y="0"/>
                        <a:ext cx="30600" cy="460440"/>
                      </a:xfrm>
                      <a:custGeom>
                        <a:avLst/>
                        <a:gdLst/>
                        <a:ahLst/>
                        <a:cxn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D931519" id="Graphic 1" o:spid="_x0000_s1026" style="position:absolute;margin-left:432.1pt;margin-top:805.55pt;width:2.4pt;height:36.25pt;z-index:-503316476;visibility:visible;mso-wrap-style:square;mso-wrap-distance-left:0;mso-wrap-distance-top:.1pt;mso-wrap-distance-right:.05pt;mso-wrap-distance-bottom:0;mso-position-horizontal:absolute;mso-position-horizontal-relative:page;mso-position-vertical:absolute;mso-position-vertical-relative:page;v-text-anchor:top" coordsize="30480,46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" o:allowincell="f" path="m6108,l,,,460248r6108,l6108,xm18288,l12192,r,460248l18288,460248,18288,xm30480,l24384,r,460248l30480,460248,30480,xe" fillcolor="#4f81bc" stroked="f" strokeweight="0">
              <v:path arrowok="t"/>
              <w10:wrap anchorx="page" anchory="page"/>
            </v:shape>
          </w:pict>
        </mc:Fallback>
      </mc:AlternateContent>
    </w:r>
    <w:r>
      <w:rPr>
        <w:noProof/>
        <w:sz w:val="20"/>
      </w:rPr>
      <mc:AlternateContent>
        <mc:Choice Requires="wps">
          <w:drawing>
            <wp:anchor distT="0" distB="0" distL="0" distR="0" simplePos="0" relativeHeight="9" behindDoc="1" locked="0" layoutInCell="0" allowOverlap="1" wp14:anchorId="3077506B" wp14:editId="6C54D4F6">
              <wp:simplePos x="0" y="0"/>
              <wp:positionH relativeFrom="page">
                <wp:posOffset>5533390</wp:posOffset>
              </wp:positionH>
              <wp:positionV relativeFrom="page">
                <wp:posOffset>10245090</wp:posOffset>
              </wp:positionV>
              <wp:extent cx="160020" cy="165735"/>
              <wp:effectExtent l="0" t="0" r="0" b="0"/>
              <wp:wrapNone/>
              <wp:docPr id="2" name="Textbox 2"/>
              <wp:cNvGraphicFramePr/>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scrgbClr r="0" g="0" b="0"/>
                      </a:lnRef>
                      <a:fillRef idx="0">
                        <a:scrgbClr r="0" g="0" b="0"/>
                      </a:fillRef>
                      <a:effectRef idx="0">
                        <a:scrgbClr r="0" g="0" b="0"/>
                      </a:effectRef>
                      <a:fontRef idx="minor"/>
                    </wps:style>
                    <wps:txbx>
                      <w:txbxContent>
                        <w:p w14:paraId="28DB421D" w14:textId="77777777" w:rsidR="00A00527" w:rsidRDefault="0020531A">
                          <w:pPr>
                            <w:pStyle w:val="BodyText"/>
                            <w:spacing w:line="245" w:lineRule="exact"/>
                            <w:ind w:left="60"/>
                            <w:rPr>
                              <w:color w:val="000000"/>
                            </w:rPr>
                          </w:pPr>
                          <w:r>
                            <w:rPr>
                              <w:color w:val="000000"/>
                              <w:spacing w:val="-10"/>
                            </w:rPr>
                            <w:fldChar w:fldCharType="begin"/>
                          </w:r>
                          <w:r>
                            <w:rPr>
                              <w:color w:val="000000"/>
                              <w:spacing w:val="-10"/>
                            </w:rPr>
                            <w:instrText xml:space="preserve"> PAGE </w:instrText>
                          </w:r>
                          <w:r>
                            <w:rPr>
                              <w:color w:val="000000"/>
                              <w:spacing w:val="-10"/>
                            </w:rPr>
                            <w:fldChar w:fldCharType="separate"/>
                          </w:r>
                          <w:r>
                            <w:rPr>
                              <w:color w:val="000000"/>
                              <w:spacing w:val="-10"/>
                            </w:rPr>
                            <w:t>3</w:t>
                          </w:r>
                          <w:r>
                            <w:rPr>
                              <w:color w:val="000000"/>
                              <w:spacing w:val="-10"/>
                            </w:rPr>
                            <w:fldChar w:fldCharType="end"/>
                          </w:r>
                        </w:p>
                      </w:txbxContent>
                    </wps:txbx>
                    <wps:bodyPr lIns="0" tIns="0" rIns="0" bIns="0" anchor="t">
                      <a:noAutofit/>
                    </wps:bodyPr>
                  </wps:wsp>
                </a:graphicData>
              </a:graphic>
            </wp:anchor>
          </w:drawing>
        </mc:Choice>
        <mc:Fallback>
          <w:pict>
            <v:rect w14:anchorId="3077506B" id="Textbox 2" o:spid="_x0000_s1026" style="position:absolute;margin-left:435.7pt;margin-top:806.7pt;width:12.6pt;height:13.05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" o:allowincell="f" filled="f" stroked="f" strokeweight="0">
              <v:textbox inset="0,0,0,0">
                <w:txbxContent>
                  <w:p w14:paraId="28DB421D" w14:textId="77777777" w:rsidR="00A00527" w:rsidRDefault="0020531A">
                    <w:pPr>
                      <w:pStyle w:val="BodyText"/>
                      <w:spacing w:line="245" w:lineRule="exact"/>
                      <w:ind w:left="60"/>
                      <w:rPr>
                        <w:color w:val="000000"/>
                      </w:rPr>
                    </w:pPr>
                    <w:r>
                      <w:rPr>
                        <w:color w:val="000000"/>
                        <w:spacing w:val="-10"/>
                      </w:rPr>
                      <w:fldChar w:fldCharType="begin"/>
                    </w:r>
                    <w:r>
                      <w:rPr>
                        <w:color w:val="000000"/>
                        <w:spacing w:val="-10"/>
                      </w:rPr>
                      <w:instrText xml:space="preserve"> PAGE </w:instrText>
                    </w:r>
                    <w:r>
                      <w:rPr>
                        <w:color w:val="000000"/>
                        <w:spacing w:val="-10"/>
                      </w:rPr>
                      <w:fldChar w:fldCharType="separate"/>
                    </w:r>
                    <w:r>
                      <w:rPr>
                        <w:color w:val="000000"/>
                        <w:spacing w:val="-10"/>
                      </w:rPr>
                      <w:t>3</w:t>
                    </w:r>
                    <w:r>
                      <w:rPr>
                        <w:color w:val="000000"/>
                        <w:spacing w:val="-10"/>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4176" w14:textId="77777777" w:rsidR="00A00527" w:rsidRDefault="0020531A">
    <w:pPr>
      <w:pStyle w:val="BodyText"/>
      <w:spacing w:line="7" w:lineRule="auto"/>
      <w:rPr>
        <w:sz w:val="20"/>
      </w:rPr>
    </w:pPr>
    <w:r>
      <w:rPr>
        <w:noProof/>
        <w:sz w:val="20"/>
      </w:rPr>
      <mc:AlternateContent>
        <mc:Choice Requires="wps">
          <w:drawing>
            <wp:anchor distT="1270" distB="0" distL="0" distR="635" simplePos="0" relativeHeight="22" behindDoc="1" locked="0" layoutInCell="0" allowOverlap="1" wp14:anchorId="05197773" wp14:editId="3D08303F">
              <wp:simplePos x="0" y="0"/>
              <wp:positionH relativeFrom="page">
                <wp:posOffset>5487670</wp:posOffset>
              </wp:positionH>
              <wp:positionV relativeFrom="page">
                <wp:posOffset>10230485</wp:posOffset>
              </wp:positionV>
              <wp:extent cx="30480" cy="460375"/>
              <wp:effectExtent l="0" t="1270" r="635" b="0"/>
              <wp:wrapNone/>
              <wp:docPr id="22" name="Graphic 12"/>
              <wp:cNvGraphicFramePr/>
              <a:graphic xmlns:a="http://schemas.openxmlformats.org/drawingml/2006/main">
                <a:graphicData uri="http://schemas.microsoft.com/office/word/2010/wordprocessingShape">
                  <wps:wsp>
                    <wps:cNvSpPr/>
                    <wps:spPr>
                      <a:xfrm>
                        <a:off x="0" y="0"/>
                        <a:ext cx="30600" cy="460440"/>
                      </a:xfrm>
                      <a:custGeom>
                        <a:avLst/>
                        <a:gdLst/>
                        <a:ahLst/>
                        <a:cxn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55AF693" id="Graphic 12" o:spid="_x0000_s1026" style="position:absolute;margin-left:432.1pt;margin-top:805.55pt;width:2.4pt;height:36.25pt;z-index:-503316458;visibility:visible;mso-wrap-style:square;mso-wrap-distance-left:0;mso-wrap-distance-top:.1pt;mso-wrap-distance-right:.05pt;mso-wrap-distance-bottom:0;mso-position-horizontal:absolute;mso-position-horizontal-relative:page;mso-position-vertical:absolute;mso-position-vertical-relative:page;v-text-anchor:top" coordsize="30480,46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" o:allowincell="f" path="m6108,l,,,460248r6108,l6108,xm18288,l12192,r,460248l18288,460248,18288,xm30480,l24384,r,460248l30480,460248,30480,xe" fillcolor="#4f81bc" stroked="f" strokeweight="0">
              <v:path arrowok="t"/>
              <w10:wrap anchorx="page" anchory="page"/>
            </v:shape>
          </w:pict>
        </mc:Fallback>
      </mc:AlternateContent>
    </w:r>
    <w:r>
      <w:rPr>
        <w:noProof/>
        <w:sz w:val="20"/>
      </w:rPr>
      <mc:AlternateContent>
        <mc:Choice Requires="wps">
          <w:drawing>
            <wp:anchor distT="0" distB="0" distL="0" distR="0" simplePos="0" relativeHeight="23" behindDoc="1" locked="0" layoutInCell="0" allowOverlap="1" wp14:anchorId="7E2FC6F0" wp14:editId="09EFCE2A">
              <wp:simplePos x="0" y="0"/>
              <wp:positionH relativeFrom="page">
                <wp:posOffset>5533390</wp:posOffset>
              </wp:positionH>
              <wp:positionV relativeFrom="page">
                <wp:posOffset>10245090</wp:posOffset>
              </wp:positionV>
              <wp:extent cx="160020" cy="165735"/>
              <wp:effectExtent l="0" t="0" r="0" b="0"/>
              <wp:wrapNone/>
              <wp:docPr id="23" name="Textbox 7"/>
              <wp:cNvGraphicFramePr/>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scrgbClr r="0" g="0" b="0"/>
                      </a:lnRef>
                      <a:fillRef idx="0">
                        <a:scrgbClr r="0" g="0" b="0"/>
                      </a:fillRef>
                      <a:effectRef idx="0">
                        <a:scrgbClr r="0" g="0" b="0"/>
                      </a:effectRef>
                      <a:fontRef idx="minor"/>
                    </wps:style>
                    <wps:txbx>
                      <w:txbxContent>
                        <w:p w14:paraId="545739B7" w14:textId="77777777" w:rsidR="00A00527" w:rsidRDefault="0020531A">
                          <w:pPr>
                            <w:pStyle w:val="BodyText"/>
                            <w:spacing w:line="245" w:lineRule="exact"/>
                            <w:ind w:left="60"/>
                            <w:rPr>
                              <w:color w:val="000000"/>
                            </w:rPr>
                          </w:pPr>
                          <w:r>
                            <w:rPr>
                              <w:color w:val="000000"/>
                              <w:spacing w:val="-10"/>
                            </w:rPr>
                            <w:fldChar w:fldCharType="begin"/>
                          </w:r>
                          <w:r>
                            <w:rPr>
                              <w:color w:val="000000"/>
                              <w:spacing w:val="-10"/>
                            </w:rPr>
                            <w:instrText xml:space="preserve"> PAGE </w:instrText>
                          </w:r>
                          <w:r>
                            <w:rPr>
                              <w:color w:val="000000"/>
                              <w:spacing w:val="-10"/>
                            </w:rPr>
                            <w:fldChar w:fldCharType="separate"/>
                          </w:r>
                          <w:r>
                            <w:rPr>
                              <w:color w:val="000000"/>
                              <w:spacing w:val="-10"/>
                            </w:rPr>
                            <w:t>7</w:t>
                          </w:r>
                          <w:r>
                            <w:rPr>
                              <w:color w:val="000000"/>
                              <w:spacing w:val="-10"/>
                            </w:rPr>
                            <w:fldChar w:fldCharType="end"/>
                          </w:r>
                        </w:p>
                      </w:txbxContent>
                    </wps:txbx>
                    <wps:bodyPr lIns="0" tIns="0" rIns="0" bIns="0" anchor="t">
                      <a:noAutofit/>
                    </wps:bodyPr>
                  </wps:wsp>
                </a:graphicData>
              </a:graphic>
            </wp:anchor>
          </w:drawing>
        </mc:Choice>
        <mc:Fallback>
          <w:pict>
            <v:rect w14:anchorId="7E2FC6F0" id="Textbox 7" o:spid="_x0000_s1027" style="position:absolute;margin-left:435.7pt;margin-top:806.7pt;width:12.6pt;height:13.05pt;z-index:-50331645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" o:allowincell="f" filled="f" stroked="f" strokeweight="0">
              <v:textbox inset="0,0,0,0">
                <w:txbxContent>
                  <w:p w14:paraId="545739B7" w14:textId="77777777" w:rsidR="00A00527" w:rsidRDefault="0020531A">
                    <w:pPr>
                      <w:pStyle w:val="BodyText"/>
                      <w:spacing w:line="245" w:lineRule="exact"/>
                      <w:ind w:left="60"/>
                      <w:rPr>
                        <w:color w:val="000000"/>
                      </w:rPr>
                    </w:pPr>
                    <w:r>
                      <w:rPr>
                        <w:color w:val="000000"/>
                        <w:spacing w:val="-10"/>
                      </w:rPr>
                      <w:fldChar w:fldCharType="begin"/>
                    </w:r>
                    <w:r>
                      <w:rPr>
                        <w:color w:val="000000"/>
                        <w:spacing w:val="-10"/>
                      </w:rPr>
                      <w:instrText xml:space="preserve"> PAGE </w:instrText>
                    </w:r>
                    <w:r>
                      <w:rPr>
                        <w:color w:val="000000"/>
                        <w:spacing w:val="-10"/>
                      </w:rPr>
                      <w:fldChar w:fldCharType="separate"/>
                    </w:r>
                    <w:r>
                      <w:rPr>
                        <w:color w:val="000000"/>
                        <w:spacing w:val="-10"/>
                      </w:rPr>
                      <w:t>7</w:t>
                    </w:r>
                    <w:r>
                      <w:rPr>
                        <w:color w:val="000000"/>
                        <w:spacing w:val="-1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886F" w14:textId="77777777" w:rsidR="00C72158" w:rsidRDefault="00C72158">
      <w:r>
        <w:separator/>
      </w:r>
    </w:p>
  </w:footnote>
  <w:footnote w:type="continuationSeparator" w:id="0">
    <w:p w14:paraId="60101D96" w14:textId="77777777" w:rsidR="00C72158" w:rsidRDefault="00C72158">
      <w:r>
        <w:continuationSeparator/>
      </w:r>
    </w:p>
  </w:footnote>
  <w:footnote w:id="1">
    <w:p w14:paraId="5A9131BB" w14:textId="77777777" w:rsidR="00481A72" w:rsidRDefault="00481A72" w:rsidP="00481A72">
      <w:pPr>
        <w:pStyle w:val="BodyText"/>
        <w:rPr>
          <w:rFonts w:asciiTheme="minorHAnsi" w:eastAsiaTheme="minorHAnsi" w:hAnsiTheme="minorHAnsi"/>
          <w:lang w:val="en-GB"/>
        </w:rPr>
      </w:pPr>
      <w:r>
        <w:rPr>
          <w:rStyle w:val="FootnoteReference"/>
        </w:rPr>
        <w:footnoteRef/>
      </w:r>
      <w:r>
        <w:t xml:space="preserve"> </w:t>
      </w:r>
      <w:r>
        <w:rPr>
          <w:rFonts w:eastAsiaTheme="minorHAnsi"/>
          <w:lang w:val="en-GB"/>
        </w:rPr>
        <w:t>See also: Gschwend, Thomas &amp; Schimmelfennig, Frank (2007): Introduction: Designing research in political science - a dialogue between theory and data. In: Gschwend, Thomas &amp; Frank Schimmelfennig (eds.): Research design in political science: how to practice what they preach (pp. 1-18). Houndmills: Palgrave Macmillan. https://nbn-resolving.org/urn:nbn:de:0168-ssoar-258302.</w:t>
      </w:r>
    </w:p>
    <w:p w14:paraId="4E6B0442" w14:textId="0F2DC3EE" w:rsidR="00481A72" w:rsidRPr="00481A72" w:rsidRDefault="00481A72">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A18"/>
    <w:multiLevelType w:val="hybridMultilevel"/>
    <w:tmpl w:val="72DCBC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C781132"/>
    <w:multiLevelType w:val="multilevel"/>
    <w:tmpl w:val="C846CF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AC077B5"/>
    <w:multiLevelType w:val="multilevel"/>
    <w:tmpl w:val="52CE28CA"/>
    <w:lvl w:ilvl="0">
      <w:start w:val="1"/>
      <w:numFmt w:val="decimal"/>
      <w:lvlText w:val="%1."/>
      <w:lvlJc w:val="left"/>
      <w:pPr>
        <w:tabs>
          <w:tab w:val="num" w:pos="0"/>
        </w:tabs>
        <w:ind w:left="861" w:hanging="360"/>
      </w:pPr>
      <w:rPr>
        <w:rFonts w:ascii="Calibri" w:eastAsia="Calibri" w:hAnsi="Calibri" w:cs="Calibri"/>
        <w:b w:val="0"/>
        <w:bCs w:val="0"/>
        <w:i w:val="0"/>
        <w:iCs w:val="0"/>
        <w:spacing w:val="0"/>
        <w:w w:val="100"/>
        <w:sz w:val="24"/>
        <w:szCs w:val="24"/>
        <w:lang w:val="de-DE" w:eastAsia="en-US" w:bidi="ar-SA"/>
      </w:rPr>
    </w:lvl>
    <w:lvl w:ilvl="1">
      <w:start w:val="1"/>
      <w:numFmt w:val="lowerLetter"/>
      <w:lvlText w:val="%2."/>
      <w:lvlJc w:val="left"/>
      <w:pPr>
        <w:tabs>
          <w:tab w:val="num" w:pos="0"/>
        </w:tabs>
        <w:ind w:left="1581" w:hanging="360"/>
      </w:pPr>
      <w:rPr>
        <w:rFonts w:ascii="Calibri" w:eastAsia="Calibri" w:hAnsi="Calibri" w:cs="Calibri"/>
        <w:b w:val="0"/>
        <w:bCs w:val="0"/>
        <w:i w:val="0"/>
        <w:iCs w:val="0"/>
        <w:spacing w:val="0"/>
        <w:w w:val="100"/>
        <w:sz w:val="24"/>
        <w:szCs w:val="24"/>
        <w:lang w:val="de-DE" w:eastAsia="en-US" w:bidi="ar-SA"/>
      </w:rPr>
    </w:lvl>
    <w:lvl w:ilvl="2">
      <w:numFmt w:val="bullet"/>
      <w:lvlText w:val=""/>
      <w:lvlJc w:val="left"/>
      <w:pPr>
        <w:tabs>
          <w:tab w:val="num" w:pos="0"/>
        </w:tabs>
        <w:ind w:left="2444" w:hanging="360"/>
      </w:pPr>
      <w:rPr>
        <w:rFonts w:ascii="Symbol" w:hAnsi="Symbol" w:cs="Symbol" w:hint="default"/>
        <w:lang w:val="de-DE" w:eastAsia="en-US" w:bidi="ar-SA"/>
      </w:rPr>
    </w:lvl>
    <w:lvl w:ilvl="3">
      <w:numFmt w:val="bullet"/>
      <w:lvlText w:val=""/>
      <w:lvlJc w:val="left"/>
      <w:pPr>
        <w:tabs>
          <w:tab w:val="num" w:pos="0"/>
        </w:tabs>
        <w:ind w:left="3308" w:hanging="360"/>
      </w:pPr>
      <w:rPr>
        <w:rFonts w:ascii="Symbol" w:hAnsi="Symbol" w:cs="Symbol" w:hint="default"/>
        <w:lang w:val="de-DE" w:eastAsia="en-US" w:bidi="ar-SA"/>
      </w:rPr>
    </w:lvl>
    <w:lvl w:ilvl="4">
      <w:numFmt w:val="bullet"/>
      <w:lvlText w:val=""/>
      <w:lvlJc w:val="left"/>
      <w:pPr>
        <w:tabs>
          <w:tab w:val="num" w:pos="0"/>
        </w:tabs>
        <w:ind w:left="4172" w:hanging="360"/>
      </w:pPr>
      <w:rPr>
        <w:rFonts w:ascii="Symbol" w:hAnsi="Symbol" w:cs="Symbol" w:hint="default"/>
        <w:lang w:val="de-DE" w:eastAsia="en-US" w:bidi="ar-SA"/>
      </w:rPr>
    </w:lvl>
    <w:lvl w:ilvl="5">
      <w:numFmt w:val="bullet"/>
      <w:lvlText w:val=""/>
      <w:lvlJc w:val="left"/>
      <w:pPr>
        <w:tabs>
          <w:tab w:val="num" w:pos="0"/>
        </w:tabs>
        <w:ind w:left="5036" w:hanging="360"/>
      </w:pPr>
      <w:rPr>
        <w:rFonts w:ascii="Symbol" w:hAnsi="Symbol" w:cs="Symbol" w:hint="default"/>
        <w:lang w:val="de-DE" w:eastAsia="en-US" w:bidi="ar-SA"/>
      </w:rPr>
    </w:lvl>
    <w:lvl w:ilvl="6">
      <w:numFmt w:val="bullet"/>
      <w:lvlText w:val=""/>
      <w:lvlJc w:val="left"/>
      <w:pPr>
        <w:tabs>
          <w:tab w:val="num" w:pos="0"/>
        </w:tabs>
        <w:ind w:left="5900" w:hanging="360"/>
      </w:pPr>
      <w:rPr>
        <w:rFonts w:ascii="Symbol" w:hAnsi="Symbol" w:cs="Symbol" w:hint="default"/>
        <w:lang w:val="de-DE" w:eastAsia="en-US" w:bidi="ar-SA"/>
      </w:rPr>
    </w:lvl>
    <w:lvl w:ilvl="7">
      <w:numFmt w:val="bullet"/>
      <w:lvlText w:val=""/>
      <w:lvlJc w:val="left"/>
      <w:pPr>
        <w:tabs>
          <w:tab w:val="num" w:pos="0"/>
        </w:tabs>
        <w:ind w:left="6764" w:hanging="360"/>
      </w:pPr>
      <w:rPr>
        <w:rFonts w:ascii="Symbol" w:hAnsi="Symbol" w:cs="Symbol" w:hint="default"/>
        <w:lang w:val="de-DE" w:eastAsia="en-US" w:bidi="ar-SA"/>
      </w:rPr>
    </w:lvl>
    <w:lvl w:ilvl="8">
      <w:numFmt w:val="bullet"/>
      <w:lvlText w:val=""/>
      <w:lvlJc w:val="left"/>
      <w:pPr>
        <w:tabs>
          <w:tab w:val="num" w:pos="0"/>
        </w:tabs>
        <w:ind w:left="7628" w:hanging="360"/>
      </w:pPr>
      <w:rPr>
        <w:rFonts w:ascii="Symbol" w:hAnsi="Symbol" w:cs="Symbol" w:hint="default"/>
        <w:lang w:val="de-DE" w:eastAsia="en-US" w:bidi="ar-SA"/>
      </w:rPr>
    </w:lvl>
  </w:abstractNum>
  <w:abstractNum w:abstractNumId="3" w15:restartNumberingAfterBreak="0">
    <w:nsid w:val="1B512FA9"/>
    <w:multiLevelType w:val="hybridMultilevel"/>
    <w:tmpl w:val="479A624E"/>
    <w:lvl w:ilvl="0" w:tplc="CCD81C12">
      <w:start w:val="1"/>
      <w:numFmt w:val="bullet"/>
      <w:lvlText w:val="•"/>
      <w:lvlJc w:val="left"/>
      <w:pPr>
        <w:tabs>
          <w:tab w:val="num" w:pos="720"/>
        </w:tabs>
        <w:ind w:left="720" w:hanging="360"/>
      </w:pPr>
      <w:rPr>
        <w:rFonts w:ascii="Arial" w:hAnsi="Arial" w:hint="default"/>
      </w:rPr>
    </w:lvl>
    <w:lvl w:ilvl="1" w:tplc="5E509D0E" w:tentative="1">
      <w:start w:val="1"/>
      <w:numFmt w:val="bullet"/>
      <w:lvlText w:val="•"/>
      <w:lvlJc w:val="left"/>
      <w:pPr>
        <w:tabs>
          <w:tab w:val="num" w:pos="1440"/>
        </w:tabs>
        <w:ind w:left="1440" w:hanging="360"/>
      </w:pPr>
      <w:rPr>
        <w:rFonts w:ascii="Arial" w:hAnsi="Arial" w:hint="default"/>
      </w:rPr>
    </w:lvl>
    <w:lvl w:ilvl="2" w:tplc="8DDEF754" w:tentative="1">
      <w:start w:val="1"/>
      <w:numFmt w:val="bullet"/>
      <w:lvlText w:val="•"/>
      <w:lvlJc w:val="left"/>
      <w:pPr>
        <w:tabs>
          <w:tab w:val="num" w:pos="2160"/>
        </w:tabs>
        <w:ind w:left="2160" w:hanging="360"/>
      </w:pPr>
      <w:rPr>
        <w:rFonts w:ascii="Arial" w:hAnsi="Arial" w:hint="default"/>
      </w:rPr>
    </w:lvl>
    <w:lvl w:ilvl="3" w:tplc="E9B6A174" w:tentative="1">
      <w:start w:val="1"/>
      <w:numFmt w:val="bullet"/>
      <w:lvlText w:val="•"/>
      <w:lvlJc w:val="left"/>
      <w:pPr>
        <w:tabs>
          <w:tab w:val="num" w:pos="2880"/>
        </w:tabs>
        <w:ind w:left="2880" w:hanging="360"/>
      </w:pPr>
      <w:rPr>
        <w:rFonts w:ascii="Arial" w:hAnsi="Arial" w:hint="default"/>
      </w:rPr>
    </w:lvl>
    <w:lvl w:ilvl="4" w:tplc="7F3249C4" w:tentative="1">
      <w:start w:val="1"/>
      <w:numFmt w:val="bullet"/>
      <w:lvlText w:val="•"/>
      <w:lvlJc w:val="left"/>
      <w:pPr>
        <w:tabs>
          <w:tab w:val="num" w:pos="3600"/>
        </w:tabs>
        <w:ind w:left="3600" w:hanging="360"/>
      </w:pPr>
      <w:rPr>
        <w:rFonts w:ascii="Arial" w:hAnsi="Arial" w:hint="default"/>
      </w:rPr>
    </w:lvl>
    <w:lvl w:ilvl="5" w:tplc="34481B32" w:tentative="1">
      <w:start w:val="1"/>
      <w:numFmt w:val="bullet"/>
      <w:lvlText w:val="•"/>
      <w:lvlJc w:val="left"/>
      <w:pPr>
        <w:tabs>
          <w:tab w:val="num" w:pos="4320"/>
        </w:tabs>
        <w:ind w:left="4320" w:hanging="360"/>
      </w:pPr>
      <w:rPr>
        <w:rFonts w:ascii="Arial" w:hAnsi="Arial" w:hint="default"/>
      </w:rPr>
    </w:lvl>
    <w:lvl w:ilvl="6" w:tplc="A536A08A" w:tentative="1">
      <w:start w:val="1"/>
      <w:numFmt w:val="bullet"/>
      <w:lvlText w:val="•"/>
      <w:lvlJc w:val="left"/>
      <w:pPr>
        <w:tabs>
          <w:tab w:val="num" w:pos="5040"/>
        </w:tabs>
        <w:ind w:left="5040" w:hanging="360"/>
      </w:pPr>
      <w:rPr>
        <w:rFonts w:ascii="Arial" w:hAnsi="Arial" w:hint="default"/>
      </w:rPr>
    </w:lvl>
    <w:lvl w:ilvl="7" w:tplc="3AE83828" w:tentative="1">
      <w:start w:val="1"/>
      <w:numFmt w:val="bullet"/>
      <w:lvlText w:val="•"/>
      <w:lvlJc w:val="left"/>
      <w:pPr>
        <w:tabs>
          <w:tab w:val="num" w:pos="5760"/>
        </w:tabs>
        <w:ind w:left="5760" w:hanging="360"/>
      </w:pPr>
      <w:rPr>
        <w:rFonts w:ascii="Arial" w:hAnsi="Arial" w:hint="default"/>
      </w:rPr>
    </w:lvl>
    <w:lvl w:ilvl="8" w:tplc="BBA64C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D24044"/>
    <w:multiLevelType w:val="hybridMultilevel"/>
    <w:tmpl w:val="6E7C1CA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39A368EE"/>
    <w:multiLevelType w:val="hybridMultilevel"/>
    <w:tmpl w:val="739C9CA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480A64EC"/>
    <w:multiLevelType w:val="multilevel"/>
    <w:tmpl w:val="F6BACD4A"/>
    <w:lvl w:ilvl="0">
      <w:start w:val="1"/>
      <w:numFmt w:val="decimal"/>
      <w:lvlText w:val="%1."/>
      <w:lvlJc w:val="left"/>
      <w:pPr>
        <w:tabs>
          <w:tab w:val="num" w:pos="0"/>
        </w:tabs>
        <w:ind w:left="565" w:hanging="425"/>
      </w:pPr>
      <w:rPr>
        <w:rFonts w:ascii="Calibri" w:eastAsia="Calibri" w:hAnsi="Calibri" w:cs="Calibri"/>
        <w:b/>
        <w:bCs/>
        <w:i w:val="0"/>
        <w:iCs w:val="0"/>
        <w:spacing w:val="0"/>
        <w:w w:val="100"/>
        <w:sz w:val="22"/>
        <w:szCs w:val="22"/>
        <w:lang w:val="de-DE" w:eastAsia="en-US" w:bidi="ar-SA"/>
      </w:rPr>
    </w:lvl>
    <w:lvl w:ilvl="1">
      <w:numFmt w:val="bullet"/>
      <w:lvlText w:val=""/>
      <w:lvlJc w:val="left"/>
      <w:pPr>
        <w:tabs>
          <w:tab w:val="num" w:pos="0"/>
        </w:tabs>
        <w:ind w:left="1285" w:hanging="361"/>
      </w:pPr>
      <w:rPr>
        <w:rFonts w:ascii="Symbol" w:hAnsi="Symbol" w:cs="Symbol" w:hint="default"/>
        <w:b w:val="0"/>
        <w:bCs w:val="0"/>
        <w:i w:val="0"/>
        <w:iCs w:val="0"/>
        <w:spacing w:val="0"/>
        <w:w w:val="100"/>
        <w:sz w:val="22"/>
        <w:szCs w:val="22"/>
        <w:lang w:val="de-DE" w:eastAsia="en-US" w:bidi="ar-SA"/>
      </w:rPr>
    </w:lvl>
    <w:lvl w:ilvl="2">
      <w:numFmt w:val="bullet"/>
      <w:lvlText w:val=""/>
      <w:lvlJc w:val="left"/>
      <w:pPr>
        <w:tabs>
          <w:tab w:val="num" w:pos="0"/>
        </w:tabs>
        <w:ind w:left="2177" w:hanging="361"/>
      </w:pPr>
      <w:rPr>
        <w:rFonts w:ascii="Symbol" w:hAnsi="Symbol" w:cs="Symbol" w:hint="default"/>
        <w:lang w:val="de-DE" w:eastAsia="en-US" w:bidi="ar-SA"/>
      </w:rPr>
    </w:lvl>
    <w:lvl w:ilvl="3">
      <w:numFmt w:val="bullet"/>
      <w:lvlText w:val=""/>
      <w:lvlJc w:val="left"/>
      <w:pPr>
        <w:tabs>
          <w:tab w:val="num" w:pos="0"/>
        </w:tabs>
        <w:ind w:left="3074" w:hanging="361"/>
      </w:pPr>
      <w:rPr>
        <w:rFonts w:ascii="Symbol" w:hAnsi="Symbol" w:cs="Symbol" w:hint="default"/>
        <w:lang w:val="de-DE" w:eastAsia="en-US" w:bidi="ar-SA"/>
      </w:rPr>
    </w:lvl>
    <w:lvl w:ilvl="4">
      <w:numFmt w:val="bullet"/>
      <w:lvlText w:val=""/>
      <w:lvlJc w:val="left"/>
      <w:pPr>
        <w:tabs>
          <w:tab w:val="num" w:pos="0"/>
        </w:tabs>
        <w:ind w:left="3972" w:hanging="361"/>
      </w:pPr>
      <w:rPr>
        <w:rFonts w:ascii="Symbol" w:hAnsi="Symbol" w:cs="Symbol" w:hint="default"/>
        <w:lang w:val="de-DE" w:eastAsia="en-US" w:bidi="ar-SA"/>
      </w:rPr>
    </w:lvl>
    <w:lvl w:ilvl="5">
      <w:numFmt w:val="bullet"/>
      <w:lvlText w:val=""/>
      <w:lvlJc w:val="left"/>
      <w:pPr>
        <w:tabs>
          <w:tab w:val="num" w:pos="0"/>
        </w:tabs>
        <w:ind w:left="4869" w:hanging="361"/>
      </w:pPr>
      <w:rPr>
        <w:rFonts w:ascii="Symbol" w:hAnsi="Symbol" w:cs="Symbol" w:hint="default"/>
        <w:lang w:val="de-DE" w:eastAsia="en-US" w:bidi="ar-SA"/>
      </w:rPr>
    </w:lvl>
    <w:lvl w:ilvl="6">
      <w:numFmt w:val="bullet"/>
      <w:lvlText w:val=""/>
      <w:lvlJc w:val="left"/>
      <w:pPr>
        <w:tabs>
          <w:tab w:val="num" w:pos="0"/>
        </w:tabs>
        <w:ind w:left="5766" w:hanging="361"/>
      </w:pPr>
      <w:rPr>
        <w:rFonts w:ascii="Symbol" w:hAnsi="Symbol" w:cs="Symbol" w:hint="default"/>
        <w:lang w:val="de-DE" w:eastAsia="en-US" w:bidi="ar-SA"/>
      </w:rPr>
    </w:lvl>
    <w:lvl w:ilvl="7">
      <w:numFmt w:val="bullet"/>
      <w:lvlText w:val=""/>
      <w:lvlJc w:val="left"/>
      <w:pPr>
        <w:tabs>
          <w:tab w:val="num" w:pos="0"/>
        </w:tabs>
        <w:ind w:left="6664" w:hanging="361"/>
      </w:pPr>
      <w:rPr>
        <w:rFonts w:ascii="Symbol" w:hAnsi="Symbol" w:cs="Symbol" w:hint="default"/>
        <w:lang w:val="de-DE" w:eastAsia="en-US" w:bidi="ar-SA"/>
      </w:rPr>
    </w:lvl>
    <w:lvl w:ilvl="8">
      <w:numFmt w:val="bullet"/>
      <w:lvlText w:val=""/>
      <w:lvlJc w:val="left"/>
      <w:pPr>
        <w:tabs>
          <w:tab w:val="num" w:pos="0"/>
        </w:tabs>
        <w:ind w:left="7561" w:hanging="361"/>
      </w:pPr>
      <w:rPr>
        <w:rFonts w:ascii="Symbol" w:hAnsi="Symbol" w:cs="Symbol" w:hint="default"/>
        <w:lang w:val="de-DE" w:eastAsia="en-US" w:bidi="ar-SA"/>
      </w:rPr>
    </w:lvl>
  </w:abstractNum>
  <w:abstractNum w:abstractNumId="7" w15:restartNumberingAfterBreak="0">
    <w:nsid w:val="5111504C"/>
    <w:multiLevelType w:val="multilevel"/>
    <w:tmpl w:val="7FB0F5F2"/>
    <w:lvl w:ilvl="0">
      <w:start w:val="1"/>
      <w:numFmt w:val="decimal"/>
      <w:lvlText w:val="%1."/>
      <w:lvlJc w:val="left"/>
      <w:pPr>
        <w:tabs>
          <w:tab w:val="num" w:pos="861"/>
        </w:tabs>
        <w:ind w:left="861" w:hanging="360"/>
      </w:pPr>
    </w:lvl>
    <w:lvl w:ilvl="1">
      <w:start w:val="1"/>
      <w:numFmt w:val="decimal"/>
      <w:lvlText w:val="%2."/>
      <w:lvlJc w:val="left"/>
      <w:pPr>
        <w:tabs>
          <w:tab w:val="num" w:pos="1221"/>
        </w:tabs>
        <w:ind w:left="1221" w:hanging="360"/>
      </w:pPr>
    </w:lvl>
    <w:lvl w:ilvl="2">
      <w:start w:val="1"/>
      <w:numFmt w:val="decimal"/>
      <w:lvlText w:val="%3."/>
      <w:lvlJc w:val="left"/>
      <w:pPr>
        <w:tabs>
          <w:tab w:val="num" w:pos="1581"/>
        </w:tabs>
        <w:ind w:left="1581" w:hanging="360"/>
      </w:pPr>
    </w:lvl>
    <w:lvl w:ilvl="3">
      <w:start w:val="1"/>
      <w:numFmt w:val="decimal"/>
      <w:lvlText w:val="%4."/>
      <w:lvlJc w:val="left"/>
      <w:pPr>
        <w:tabs>
          <w:tab w:val="num" w:pos="1941"/>
        </w:tabs>
        <w:ind w:left="1941" w:hanging="360"/>
      </w:pPr>
    </w:lvl>
    <w:lvl w:ilvl="4">
      <w:start w:val="1"/>
      <w:numFmt w:val="decimal"/>
      <w:lvlText w:val="%5."/>
      <w:lvlJc w:val="left"/>
      <w:pPr>
        <w:tabs>
          <w:tab w:val="num" w:pos="2301"/>
        </w:tabs>
        <w:ind w:left="2301" w:hanging="360"/>
      </w:pPr>
    </w:lvl>
    <w:lvl w:ilvl="5">
      <w:start w:val="1"/>
      <w:numFmt w:val="decimal"/>
      <w:lvlText w:val="%6."/>
      <w:lvlJc w:val="left"/>
      <w:pPr>
        <w:tabs>
          <w:tab w:val="num" w:pos="2661"/>
        </w:tabs>
        <w:ind w:left="2661" w:hanging="360"/>
      </w:pPr>
    </w:lvl>
    <w:lvl w:ilvl="6">
      <w:start w:val="1"/>
      <w:numFmt w:val="decimal"/>
      <w:lvlText w:val="%7."/>
      <w:lvlJc w:val="left"/>
      <w:pPr>
        <w:tabs>
          <w:tab w:val="num" w:pos="3021"/>
        </w:tabs>
        <w:ind w:left="3021" w:hanging="360"/>
      </w:pPr>
    </w:lvl>
    <w:lvl w:ilvl="7">
      <w:start w:val="1"/>
      <w:numFmt w:val="decimal"/>
      <w:lvlText w:val="%8."/>
      <w:lvlJc w:val="left"/>
      <w:pPr>
        <w:tabs>
          <w:tab w:val="num" w:pos="3381"/>
        </w:tabs>
        <w:ind w:left="3381" w:hanging="360"/>
      </w:pPr>
    </w:lvl>
    <w:lvl w:ilvl="8">
      <w:start w:val="1"/>
      <w:numFmt w:val="decimal"/>
      <w:lvlText w:val="%9."/>
      <w:lvlJc w:val="left"/>
      <w:pPr>
        <w:tabs>
          <w:tab w:val="num" w:pos="3741"/>
        </w:tabs>
        <w:ind w:left="3741" w:hanging="360"/>
      </w:pPr>
    </w:lvl>
  </w:abstractNum>
  <w:abstractNum w:abstractNumId="8" w15:restartNumberingAfterBreak="0">
    <w:nsid w:val="54B0219A"/>
    <w:multiLevelType w:val="multilevel"/>
    <w:tmpl w:val="8EE44A0A"/>
    <w:lvl w:ilvl="0">
      <w:start w:val="1"/>
      <w:numFmt w:val="decimal"/>
      <w:lvlText w:val="%1."/>
      <w:lvlJc w:val="left"/>
      <w:pPr>
        <w:tabs>
          <w:tab w:val="num" w:pos="861"/>
        </w:tabs>
        <w:ind w:left="861" w:hanging="360"/>
      </w:pPr>
    </w:lvl>
    <w:lvl w:ilvl="1">
      <w:start w:val="1"/>
      <w:numFmt w:val="decimal"/>
      <w:lvlText w:val="%2."/>
      <w:lvlJc w:val="left"/>
      <w:pPr>
        <w:tabs>
          <w:tab w:val="num" w:pos="1221"/>
        </w:tabs>
        <w:ind w:left="1221" w:hanging="360"/>
      </w:pPr>
    </w:lvl>
    <w:lvl w:ilvl="2">
      <w:start w:val="1"/>
      <w:numFmt w:val="decimal"/>
      <w:lvlText w:val="%3."/>
      <w:lvlJc w:val="left"/>
      <w:pPr>
        <w:tabs>
          <w:tab w:val="num" w:pos="1581"/>
        </w:tabs>
        <w:ind w:left="1581" w:hanging="360"/>
      </w:pPr>
    </w:lvl>
    <w:lvl w:ilvl="3">
      <w:start w:val="1"/>
      <w:numFmt w:val="decimal"/>
      <w:lvlText w:val="%4."/>
      <w:lvlJc w:val="left"/>
      <w:pPr>
        <w:tabs>
          <w:tab w:val="num" w:pos="1941"/>
        </w:tabs>
        <w:ind w:left="1941" w:hanging="360"/>
      </w:pPr>
    </w:lvl>
    <w:lvl w:ilvl="4">
      <w:start w:val="1"/>
      <w:numFmt w:val="decimal"/>
      <w:lvlText w:val="%5."/>
      <w:lvlJc w:val="left"/>
      <w:pPr>
        <w:tabs>
          <w:tab w:val="num" w:pos="2301"/>
        </w:tabs>
        <w:ind w:left="2301" w:hanging="360"/>
      </w:pPr>
    </w:lvl>
    <w:lvl w:ilvl="5">
      <w:start w:val="1"/>
      <w:numFmt w:val="decimal"/>
      <w:lvlText w:val="%6."/>
      <w:lvlJc w:val="left"/>
      <w:pPr>
        <w:tabs>
          <w:tab w:val="num" w:pos="2661"/>
        </w:tabs>
        <w:ind w:left="2661" w:hanging="360"/>
      </w:pPr>
    </w:lvl>
    <w:lvl w:ilvl="6">
      <w:start w:val="1"/>
      <w:numFmt w:val="decimal"/>
      <w:lvlText w:val="%7."/>
      <w:lvlJc w:val="left"/>
      <w:pPr>
        <w:tabs>
          <w:tab w:val="num" w:pos="3021"/>
        </w:tabs>
        <w:ind w:left="3021" w:hanging="360"/>
      </w:pPr>
    </w:lvl>
    <w:lvl w:ilvl="7">
      <w:start w:val="1"/>
      <w:numFmt w:val="decimal"/>
      <w:lvlText w:val="%8."/>
      <w:lvlJc w:val="left"/>
      <w:pPr>
        <w:tabs>
          <w:tab w:val="num" w:pos="3381"/>
        </w:tabs>
        <w:ind w:left="3381" w:hanging="360"/>
      </w:pPr>
    </w:lvl>
    <w:lvl w:ilvl="8">
      <w:start w:val="1"/>
      <w:numFmt w:val="decimal"/>
      <w:lvlText w:val="%9."/>
      <w:lvlJc w:val="left"/>
      <w:pPr>
        <w:tabs>
          <w:tab w:val="num" w:pos="3741"/>
        </w:tabs>
        <w:ind w:left="3741" w:hanging="360"/>
      </w:pPr>
    </w:lvl>
  </w:abstractNum>
  <w:abstractNum w:abstractNumId="9" w15:restartNumberingAfterBreak="0">
    <w:nsid w:val="6A341923"/>
    <w:multiLevelType w:val="hybridMultilevel"/>
    <w:tmpl w:val="28C2E2A4"/>
    <w:lvl w:ilvl="0" w:tplc="67D283F4">
      <w:start w:val="1"/>
      <w:numFmt w:val="bullet"/>
      <w:lvlText w:val="•"/>
      <w:lvlJc w:val="left"/>
      <w:pPr>
        <w:tabs>
          <w:tab w:val="num" w:pos="1069"/>
        </w:tabs>
        <w:ind w:left="1069" w:hanging="360"/>
      </w:pPr>
      <w:rPr>
        <w:rFonts w:ascii="Arial" w:hAnsi="Arial" w:hint="default"/>
      </w:rPr>
    </w:lvl>
    <w:lvl w:ilvl="1" w:tplc="8C38C27A" w:tentative="1">
      <w:start w:val="1"/>
      <w:numFmt w:val="bullet"/>
      <w:lvlText w:val="•"/>
      <w:lvlJc w:val="left"/>
      <w:pPr>
        <w:tabs>
          <w:tab w:val="num" w:pos="1789"/>
        </w:tabs>
        <w:ind w:left="1789" w:hanging="360"/>
      </w:pPr>
      <w:rPr>
        <w:rFonts w:ascii="Arial" w:hAnsi="Arial" w:hint="default"/>
      </w:rPr>
    </w:lvl>
    <w:lvl w:ilvl="2" w:tplc="71BA8260" w:tentative="1">
      <w:start w:val="1"/>
      <w:numFmt w:val="bullet"/>
      <w:lvlText w:val="•"/>
      <w:lvlJc w:val="left"/>
      <w:pPr>
        <w:tabs>
          <w:tab w:val="num" w:pos="2509"/>
        </w:tabs>
        <w:ind w:left="2509" w:hanging="360"/>
      </w:pPr>
      <w:rPr>
        <w:rFonts w:ascii="Arial" w:hAnsi="Arial" w:hint="default"/>
      </w:rPr>
    </w:lvl>
    <w:lvl w:ilvl="3" w:tplc="3724B62A" w:tentative="1">
      <w:start w:val="1"/>
      <w:numFmt w:val="bullet"/>
      <w:lvlText w:val="•"/>
      <w:lvlJc w:val="left"/>
      <w:pPr>
        <w:tabs>
          <w:tab w:val="num" w:pos="3229"/>
        </w:tabs>
        <w:ind w:left="3229" w:hanging="360"/>
      </w:pPr>
      <w:rPr>
        <w:rFonts w:ascii="Arial" w:hAnsi="Arial" w:hint="default"/>
      </w:rPr>
    </w:lvl>
    <w:lvl w:ilvl="4" w:tplc="EE8C3564" w:tentative="1">
      <w:start w:val="1"/>
      <w:numFmt w:val="bullet"/>
      <w:lvlText w:val="•"/>
      <w:lvlJc w:val="left"/>
      <w:pPr>
        <w:tabs>
          <w:tab w:val="num" w:pos="3949"/>
        </w:tabs>
        <w:ind w:left="3949" w:hanging="360"/>
      </w:pPr>
      <w:rPr>
        <w:rFonts w:ascii="Arial" w:hAnsi="Arial" w:hint="default"/>
      </w:rPr>
    </w:lvl>
    <w:lvl w:ilvl="5" w:tplc="A11895DE" w:tentative="1">
      <w:start w:val="1"/>
      <w:numFmt w:val="bullet"/>
      <w:lvlText w:val="•"/>
      <w:lvlJc w:val="left"/>
      <w:pPr>
        <w:tabs>
          <w:tab w:val="num" w:pos="4669"/>
        </w:tabs>
        <w:ind w:left="4669" w:hanging="360"/>
      </w:pPr>
      <w:rPr>
        <w:rFonts w:ascii="Arial" w:hAnsi="Arial" w:hint="default"/>
      </w:rPr>
    </w:lvl>
    <w:lvl w:ilvl="6" w:tplc="E8CEAB3E" w:tentative="1">
      <w:start w:val="1"/>
      <w:numFmt w:val="bullet"/>
      <w:lvlText w:val="•"/>
      <w:lvlJc w:val="left"/>
      <w:pPr>
        <w:tabs>
          <w:tab w:val="num" w:pos="5389"/>
        </w:tabs>
        <w:ind w:left="5389" w:hanging="360"/>
      </w:pPr>
      <w:rPr>
        <w:rFonts w:ascii="Arial" w:hAnsi="Arial" w:hint="default"/>
      </w:rPr>
    </w:lvl>
    <w:lvl w:ilvl="7" w:tplc="1B18EF14" w:tentative="1">
      <w:start w:val="1"/>
      <w:numFmt w:val="bullet"/>
      <w:lvlText w:val="•"/>
      <w:lvlJc w:val="left"/>
      <w:pPr>
        <w:tabs>
          <w:tab w:val="num" w:pos="6109"/>
        </w:tabs>
        <w:ind w:left="6109" w:hanging="360"/>
      </w:pPr>
      <w:rPr>
        <w:rFonts w:ascii="Arial" w:hAnsi="Arial" w:hint="default"/>
      </w:rPr>
    </w:lvl>
    <w:lvl w:ilvl="8" w:tplc="60F64D0A" w:tentative="1">
      <w:start w:val="1"/>
      <w:numFmt w:val="bullet"/>
      <w:lvlText w:val="•"/>
      <w:lvlJc w:val="left"/>
      <w:pPr>
        <w:tabs>
          <w:tab w:val="num" w:pos="6829"/>
        </w:tabs>
        <w:ind w:left="6829" w:hanging="360"/>
      </w:pPr>
      <w:rPr>
        <w:rFonts w:ascii="Arial" w:hAnsi="Arial" w:hint="default"/>
      </w:rPr>
    </w:lvl>
  </w:abstractNum>
  <w:abstractNum w:abstractNumId="10" w15:restartNumberingAfterBreak="0">
    <w:nsid w:val="7B49731A"/>
    <w:multiLevelType w:val="multilevel"/>
    <w:tmpl w:val="08224C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2"/>
  </w:num>
  <w:num w:numId="3">
    <w:abstractNumId w:val="1"/>
  </w:num>
  <w:num w:numId="4">
    <w:abstractNumId w:val="7"/>
  </w:num>
  <w:num w:numId="5">
    <w:abstractNumId w:val="10"/>
  </w:num>
  <w:num w:numId="6">
    <w:abstractNumId w:val="9"/>
  </w:num>
  <w:num w:numId="7">
    <w:abstractNumId w:val="3"/>
  </w:num>
  <w:num w:numId="8">
    <w:abstractNumId w:val="5"/>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27"/>
    <w:rsid w:val="00044286"/>
    <w:rsid w:val="000F6110"/>
    <w:rsid w:val="001659D6"/>
    <w:rsid w:val="0020531A"/>
    <w:rsid w:val="002B263A"/>
    <w:rsid w:val="002F66F7"/>
    <w:rsid w:val="003B0303"/>
    <w:rsid w:val="00434AC9"/>
    <w:rsid w:val="00481A72"/>
    <w:rsid w:val="004960FC"/>
    <w:rsid w:val="005A4DF1"/>
    <w:rsid w:val="00834C9F"/>
    <w:rsid w:val="008F3F2C"/>
    <w:rsid w:val="009237AF"/>
    <w:rsid w:val="0092662E"/>
    <w:rsid w:val="00986F5D"/>
    <w:rsid w:val="009F387E"/>
    <w:rsid w:val="00A00527"/>
    <w:rsid w:val="00A63041"/>
    <w:rsid w:val="00A6380E"/>
    <w:rsid w:val="00AC7C18"/>
    <w:rsid w:val="00B73A49"/>
    <w:rsid w:val="00BA530B"/>
    <w:rsid w:val="00C414A5"/>
    <w:rsid w:val="00C52008"/>
    <w:rsid w:val="00C72158"/>
    <w:rsid w:val="00D65043"/>
    <w:rsid w:val="00DF52DB"/>
    <w:rsid w:val="00E134E6"/>
    <w:rsid w:val="00E47F46"/>
    <w:rsid w:val="00EA64E4"/>
    <w:rsid w:val="00ED75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157E"/>
  <w15:docId w15:val="{1F4F489B-EB95-4562-91A8-2B4E566E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rPr>
  </w:style>
  <w:style w:type="paragraph" w:styleId="Heading1">
    <w:name w:val="heading 1"/>
    <w:basedOn w:val="Normal"/>
    <w:uiPriority w:val="9"/>
    <w:qFormat/>
    <w:pPr>
      <w:ind w:left="140"/>
      <w:outlineLvl w:val="0"/>
    </w:pPr>
    <w:rPr>
      <w:rFonts w:ascii="Calibri" w:eastAsia="Calibri" w:hAnsi="Calibri"/>
      <w:b/>
      <w:bCs/>
      <w:sz w:val="24"/>
      <w:szCs w:val="24"/>
    </w:rPr>
  </w:style>
  <w:style w:type="paragraph" w:styleId="Heading2">
    <w:name w:val="heading 2"/>
    <w:basedOn w:val="BodyText"/>
    <w:next w:val="Normal"/>
    <w:link w:val="Heading2Char"/>
    <w:uiPriority w:val="9"/>
    <w:unhideWhenUsed/>
    <w:qFormat/>
    <w:rsid w:val="00DF52DB"/>
    <w:pPr>
      <w:spacing w:before="118"/>
      <w:ind w:right="745"/>
      <w:jc w:val="both"/>
      <w:outlineLvl w:val="1"/>
    </w:pPr>
    <w:rPr>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Heading1"/>
    <w:next w:val="BodyText"/>
    <w:qFormat/>
    <w:rsid w:val="00E47F46"/>
    <w:pPr>
      <w:ind w:left="0"/>
    </w:pPr>
    <w:rPr>
      <w:sz w:val="28"/>
      <w:szCs w:val="28"/>
      <w:lang w:val="en-GB"/>
    </w:rPr>
  </w:style>
  <w:style w:type="paragraph" w:styleId="BodyText">
    <w:name w:val="Body Text"/>
    <w:basedOn w:val="Normal"/>
    <w:uiPriority w:val="1"/>
    <w:qFormat/>
    <w:rPr>
      <w:rFonts w:ascii="Calibri" w:eastAsia="Calibri" w:hAnsi="Calibri"/>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1"/>
    <w:qFormat/>
    <w:pPr>
      <w:ind w:left="1285" w:hanging="360"/>
    </w:pPr>
    <w:rPr>
      <w:rFonts w:ascii="Calibri" w:eastAsia="Calibri" w:hAnsi="Calibri"/>
    </w:r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DefaultDrawingStyle">
    <w:name w:val="Default Drawing Style"/>
    <w:qFormat/>
    <w:pPr>
      <w:widowControl w:val="0"/>
      <w:spacing w:line="200" w:lineRule="atLeast"/>
    </w:pPr>
    <w:rPr>
      <w:rFonts w:ascii="Lucida Sans" w:eastAsia="Tahoma" w:hAnsi="Lucida Sans" w:cs="Edwardian Script ITC"/>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widowControl w:val="0"/>
    </w:pPr>
    <w:rPr>
      <w:rFonts w:ascii="Liberation Sans" w:eastAsia="Tahoma" w:hAnsi="Liberation Sans" w:cs="Edwardian Script ITC"/>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SlideLTGliederung1">
    <w:name w:val="Blank Slide~LT~Gliederung 1"/>
    <w:qFormat/>
    <w:pPr>
      <w:widowControl w:val="0"/>
      <w:spacing w:before="283" w:line="216" w:lineRule="auto"/>
    </w:pPr>
    <w:rPr>
      <w:rFonts w:ascii="DejaVu Sans" w:eastAsia="Tahoma" w:hAnsi="DejaVu Sans" w:cs="Edwardian Script ITC"/>
      <w:color w:val="000000"/>
      <w:kern w:val="2"/>
      <w:sz w:val="56"/>
      <w:szCs w:val="24"/>
    </w:rPr>
  </w:style>
  <w:style w:type="paragraph" w:customStyle="1" w:styleId="BlankSlideLTGliederung2">
    <w:name w:val="Blank Slide~LT~Gliederung 2"/>
    <w:basedOn w:val="BlankSlideLTGliederung1"/>
    <w:qFormat/>
    <w:pPr>
      <w:spacing w:before="227"/>
    </w:pPr>
    <w:rPr>
      <w:sz w:val="40"/>
    </w:rPr>
  </w:style>
  <w:style w:type="paragraph" w:customStyle="1" w:styleId="BlankSlideLTGliederung3">
    <w:name w:val="Blank Slide~LT~Gliederung 3"/>
    <w:basedOn w:val="BlankSlideLTGliederung2"/>
    <w:qFormat/>
    <w:pPr>
      <w:spacing w:before="170"/>
    </w:pPr>
    <w:rPr>
      <w:sz w:val="36"/>
    </w:rPr>
  </w:style>
  <w:style w:type="paragraph" w:customStyle="1" w:styleId="BlankSlideLTGliederung4">
    <w:name w:val="Blank Slide~LT~Gliederung 4"/>
    <w:basedOn w:val="BlankSlideLTGliederung3"/>
    <w:qFormat/>
    <w:pPr>
      <w:spacing w:before="113"/>
    </w:pPr>
  </w:style>
  <w:style w:type="paragraph" w:customStyle="1" w:styleId="BlankSlideLTGliederung5">
    <w:name w:val="Blank Slide~LT~Gliederung 5"/>
    <w:basedOn w:val="BlankSlideLTGliederung4"/>
    <w:qFormat/>
    <w:pPr>
      <w:spacing w:before="57"/>
    </w:pPr>
    <w:rPr>
      <w:sz w:val="40"/>
    </w:r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widowControl w:val="0"/>
      <w:spacing w:line="200" w:lineRule="atLeast"/>
    </w:pPr>
    <w:rPr>
      <w:rFonts w:ascii="DejaVu Sans" w:eastAsia="Tahoma" w:hAnsi="DejaVu Sans" w:cs="Edwardian Script ITC"/>
      <w:color w:val="000000"/>
      <w:kern w:val="2"/>
      <w:sz w:val="36"/>
      <w:szCs w:val="24"/>
    </w:rPr>
  </w:style>
  <w:style w:type="paragraph" w:customStyle="1" w:styleId="BlankSlideLTUntertitel">
    <w:name w:val="Blank Slide~LT~Untertitel"/>
    <w:qFormat/>
    <w:pPr>
      <w:widowControl w:val="0"/>
      <w:jc w:val="center"/>
    </w:pPr>
    <w:rPr>
      <w:rFonts w:ascii="Lucida Sans" w:eastAsia="Tahoma" w:hAnsi="Lucida Sans" w:cs="Edwardian Script ITC"/>
      <w:kern w:val="2"/>
      <w:sz w:val="64"/>
      <w:szCs w:val="24"/>
    </w:rPr>
  </w:style>
  <w:style w:type="paragraph" w:customStyle="1" w:styleId="BlankSlideLTNotizen">
    <w:name w:val="Blank Slide~LT~Notizen"/>
    <w:qFormat/>
    <w:pPr>
      <w:widowControl w:val="0"/>
      <w:ind w:left="340" w:hanging="340"/>
    </w:pPr>
    <w:rPr>
      <w:rFonts w:ascii="Lucida Sans" w:eastAsia="Tahoma" w:hAnsi="Lucida Sans" w:cs="Edwardian Script ITC"/>
      <w:kern w:val="2"/>
      <w:sz w:val="40"/>
      <w:szCs w:val="24"/>
    </w:rPr>
  </w:style>
  <w:style w:type="paragraph" w:customStyle="1" w:styleId="BlankSlideLTHintergrundobjekte">
    <w:name w:val="Blank Slide~LT~Hintergrundobjekte"/>
    <w:qFormat/>
    <w:pPr>
      <w:widowControl w:val="0"/>
    </w:pPr>
    <w:rPr>
      <w:rFonts w:ascii="Liberation Serif" w:eastAsia="Tahoma" w:hAnsi="Liberation Serif" w:cs="Edwardian Script ITC"/>
      <w:kern w:val="2"/>
      <w:sz w:val="24"/>
      <w:szCs w:val="24"/>
    </w:rPr>
  </w:style>
  <w:style w:type="paragraph" w:customStyle="1" w:styleId="BlankSlideLTHintergrund">
    <w:name w:val="Blank Slide~LT~Hintergrund"/>
    <w:qFormat/>
    <w:pPr>
      <w:widowControl w:val="0"/>
    </w:pPr>
    <w:rPr>
      <w:rFonts w:ascii="Liberation Serif" w:eastAsia="Tahoma" w:hAnsi="Liberation Serif" w:cs="Edwardian Script ITC"/>
      <w:kern w:val="2"/>
      <w:sz w:val="24"/>
      <w:szCs w:val="24"/>
    </w:rPr>
  </w:style>
  <w:style w:type="paragraph" w:customStyle="1" w:styleId="default">
    <w:name w:val="default"/>
    <w:qFormat/>
    <w:pPr>
      <w:widowControl w:val="0"/>
      <w:spacing w:line="200" w:lineRule="atLeast"/>
    </w:pPr>
    <w:rPr>
      <w:rFonts w:ascii="Lucida Sans" w:eastAsia="Tahoma" w:hAnsi="Lucida Sans" w:cs="Edwardian Script ITC"/>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widowControl w:val="0"/>
    </w:pPr>
    <w:rPr>
      <w:rFonts w:ascii="Liberation Serif" w:eastAsia="Tahoma" w:hAnsi="Liberation Serif" w:cs="Edwardian Script ITC"/>
      <w:kern w:val="2"/>
      <w:sz w:val="24"/>
      <w:szCs w:val="24"/>
    </w:rPr>
  </w:style>
  <w:style w:type="paragraph" w:customStyle="1" w:styleId="Background">
    <w:name w:val="Background"/>
    <w:qFormat/>
    <w:pPr>
      <w:widowControl w:val="0"/>
    </w:pPr>
    <w:rPr>
      <w:rFonts w:ascii="Liberation Serif" w:eastAsia="Tahoma" w:hAnsi="Liberation Serif" w:cs="Edwardian Script ITC"/>
      <w:kern w:val="2"/>
      <w:sz w:val="24"/>
      <w:szCs w:val="24"/>
    </w:rPr>
  </w:style>
  <w:style w:type="paragraph" w:customStyle="1" w:styleId="Notes">
    <w:name w:val="Notes"/>
    <w:qFormat/>
    <w:pPr>
      <w:widowControl w:val="0"/>
      <w:ind w:left="340" w:hanging="340"/>
    </w:pPr>
    <w:rPr>
      <w:rFonts w:ascii="Lucida Sans" w:eastAsia="Tahoma" w:hAnsi="Lucida Sans" w:cs="Edwardian Script ITC"/>
      <w:kern w:val="2"/>
      <w:sz w:val="40"/>
      <w:szCs w:val="24"/>
    </w:rPr>
  </w:style>
  <w:style w:type="paragraph" w:customStyle="1" w:styleId="Outline1">
    <w:name w:val="Outline 1"/>
    <w:qFormat/>
    <w:pPr>
      <w:widowControl w:val="0"/>
      <w:spacing w:before="283" w:line="216" w:lineRule="auto"/>
    </w:pPr>
    <w:rPr>
      <w:rFonts w:ascii="DejaVu Sans" w:eastAsia="Tahoma" w:hAnsi="DejaVu Sans" w:cs="Edwardian Script ITC"/>
      <w:color w:val="000000"/>
      <w:kern w:val="2"/>
      <w:sz w:val="56"/>
      <w:szCs w:val="24"/>
    </w:rPr>
  </w:style>
  <w:style w:type="paragraph" w:customStyle="1" w:styleId="Outline2">
    <w:name w:val="Outline 2"/>
    <w:basedOn w:val="Outline1"/>
    <w:qFormat/>
    <w:pPr>
      <w:spacing w:before="227"/>
    </w:pPr>
    <w:rPr>
      <w:sz w:val="40"/>
    </w:rPr>
  </w:style>
  <w:style w:type="paragraph" w:customStyle="1" w:styleId="Outline3">
    <w:name w:val="Outline 3"/>
    <w:basedOn w:val="Outline2"/>
    <w:qFormat/>
    <w:pPr>
      <w:spacing w:before="170"/>
    </w:pPr>
    <w:rPr>
      <w:sz w:val="36"/>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widowControl w:val="0"/>
      <w:spacing w:before="283" w:line="216" w:lineRule="auto"/>
    </w:pPr>
    <w:rPr>
      <w:rFonts w:ascii="DejaVu Sans" w:eastAsia="Tahoma" w:hAnsi="DejaVu Sans" w:cs="Edwardian Script ITC"/>
      <w:color w:val="000000"/>
      <w:kern w:val="2"/>
      <w:sz w:val="56"/>
      <w:szCs w:val="24"/>
    </w:rPr>
  </w:style>
  <w:style w:type="paragraph" w:customStyle="1" w:styleId="DefaultLTGliederung2">
    <w:name w:val="Default~LT~Gliederung 2"/>
    <w:basedOn w:val="DefaultLTGliederung1"/>
    <w:qFormat/>
    <w:pPr>
      <w:spacing w:before="227"/>
    </w:pPr>
    <w:rPr>
      <w:sz w:val="40"/>
    </w:rPr>
  </w:style>
  <w:style w:type="paragraph" w:customStyle="1" w:styleId="DefaultLTGliederung3">
    <w:name w:val="Default~LT~Gliederung 3"/>
    <w:basedOn w:val="DefaultLTGliederung2"/>
    <w:qFormat/>
    <w:pPr>
      <w:spacing w:before="170"/>
    </w:pPr>
    <w:rPr>
      <w:sz w:val="36"/>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rPr>
      <w:sz w:val="40"/>
    </w:r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widowControl w:val="0"/>
      <w:spacing w:line="200" w:lineRule="atLeast"/>
    </w:pPr>
    <w:rPr>
      <w:rFonts w:ascii="DejaVu Sans" w:eastAsia="Tahoma" w:hAnsi="DejaVu Sans" w:cs="Edwardian Script ITC"/>
      <w:color w:val="000000"/>
      <w:kern w:val="2"/>
      <w:sz w:val="36"/>
      <w:szCs w:val="24"/>
    </w:rPr>
  </w:style>
  <w:style w:type="paragraph" w:customStyle="1" w:styleId="DefaultLTUntertitel">
    <w:name w:val="Default~LT~Untertitel"/>
    <w:qFormat/>
    <w:pPr>
      <w:widowControl w:val="0"/>
      <w:jc w:val="center"/>
    </w:pPr>
    <w:rPr>
      <w:rFonts w:ascii="Lucida Sans" w:eastAsia="Tahoma" w:hAnsi="Lucida Sans" w:cs="Edwardian Script ITC"/>
      <w:kern w:val="2"/>
      <w:sz w:val="64"/>
      <w:szCs w:val="24"/>
    </w:rPr>
  </w:style>
  <w:style w:type="paragraph" w:customStyle="1" w:styleId="DefaultLTNotizen">
    <w:name w:val="Default~LT~Notizen"/>
    <w:qFormat/>
    <w:pPr>
      <w:widowControl w:val="0"/>
      <w:ind w:left="340" w:hanging="340"/>
    </w:pPr>
    <w:rPr>
      <w:rFonts w:ascii="Lucida Sans" w:eastAsia="Tahoma" w:hAnsi="Lucida Sans" w:cs="Edwardian Script ITC"/>
      <w:kern w:val="2"/>
      <w:sz w:val="40"/>
      <w:szCs w:val="24"/>
    </w:rPr>
  </w:style>
  <w:style w:type="paragraph" w:customStyle="1" w:styleId="DefaultLTHintergrundobjekte">
    <w:name w:val="Default~LT~Hintergrundobjekte"/>
    <w:qFormat/>
    <w:pPr>
      <w:widowControl w:val="0"/>
    </w:pPr>
    <w:rPr>
      <w:rFonts w:ascii="Liberation Serif" w:eastAsia="Tahoma" w:hAnsi="Liberation Serif" w:cs="Edwardian Script ITC"/>
      <w:kern w:val="2"/>
      <w:sz w:val="24"/>
      <w:szCs w:val="24"/>
    </w:rPr>
  </w:style>
  <w:style w:type="paragraph" w:customStyle="1" w:styleId="DefaultLTHintergrund">
    <w:name w:val="Default~LT~Hintergrund"/>
    <w:qFormat/>
    <w:pPr>
      <w:widowControl w:val="0"/>
    </w:pPr>
    <w:rPr>
      <w:rFonts w:ascii="Liberation Serif" w:eastAsia="Tahoma" w:hAnsi="Liberation Serif" w:cs="Edwardian Script ITC"/>
      <w:kern w:val="2"/>
      <w:sz w:val="24"/>
      <w:szCs w:val="24"/>
    </w:rPr>
  </w:style>
  <w:style w:type="paragraph" w:customStyle="1" w:styleId="Title1">
    <w:name w:val="Title1"/>
    <w:aliases w:val="2 Content~LT~Gliederung 1"/>
    <w:qFormat/>
    <w:pPr>
      <w:widowControl w:val="0"/>
      <w:spacing w:before="283" w:line="216" w:lineRule="auto"/>
    </w:pPr>
    <w:rPr>
      <w:rFonts w:ascii="DejaVu Sans" w:eastAsia="Tahoma" w:hAnsi="DejaVu Sans" w:cs="Edwardian Script ITC"/>
      <w:color w:val="000000"/>
      <w:kern w:val="2"/>
      <w:sz w:val="56"/>
      <w:szCs w:val="24"/>
    </w:rPr>
  </w:style>
  <w:style w:type="paragraph" w:customStyle="1" w:styleId="Title2">
    <w:name w:val="Title2"/>
    <w:aliases w:val="2 Content~LT~Gliederung 2"/>
    <w:basedOn w:val="Title1"/>
    <w:qFormat/>
    <w:pPr>
      <w:spacing w:before="227"/>
    </w:pPr>
    <w:rPr>
      <w:sz w:val="40"/>
    </w:rPr>
  </w:style>
  <w:style w:type="paragraph" w:customStyle="1" w:styleId="Title3">
    <w:name w:val="Title3"/>
    <w:aliases w:val="2 Content~LT~Gliederung 3"/>
    <w:basedOn w:val="Title2"/>
    <w:qFormat/>
    <w:pPr>
      <w:spacing w:before="170"/>
    </w:pPr>
    <w:rPr>
      <w:sz w:val="36"/>
    </w:rPr>
  </w:style>
  <w:style w:type="paragraph" w:customStyle="1" w:styleId="Title4">
    <w:name w:val="Title4"/>
    <w:aliases w:val="2 Content~LT~Gliederung 4"/>
    <w:basedOn w:val="Title3"/>
    <w:qFormat/>
    <w:pPr>
      <w:spacing w:before="113"/>
    </w:pPr>
  </w:style>
  <w:style w:type="paragraph" w:customStyle="1" w:styleId="Title5">
    <w:name w:val="Title5"/>
    <w:aliases w:val="2 Content~LT~Gliederung 5"/>
    <w:basedOn w:val="Title4"/>
    <w:qFormat/>
    <w:pPr>
      <w:spacing w:before="57"/>
    </w:pPr>
    <w:rPr>
      <w:sz w:val="40"/>
    </w:rPr>
  </w:style>
  <w:style w:type="paragraph" w:customStyle="1" w:styleId="Title6">
    <w:name w:val="Title6"/>
    <w:aliases w:val="2 Content~LT~Gliederung 6"/>
    <w:basedOn w:val="Title5"/>
    <w:qFormat/>
  </w:style>
  <w:style w:type="paragraph" w:customStyle="1" w:styleId="Title7">
    <w:name w:val="Title7"/>
    <w:aliases w:val="2 Content~LT~Gliederung 7"/>
    <w:basedOn w:val="Title6"/>
    <w:qFormat/>
  </w:style>
  <w:style w:type="paragraph" w:customStyle="1" w:styleId="Title8">
    <w:name w:val="Title8"/>
    <w:aliases w:val="2 Content~LT~Gliederung 8"/>
    <w:basedOn w:val="Title7"/>
    <w:qFormat/>
  </w:style>
  <w:style w:type="paragraph" w:customStyle="1" w:styleId="Title9">
    <w:name w:val="Title9"/>
    <w:aliases w:val="2 Content~LT~Gliederung 9"/>
    <w:basedOn w:val="Title8"/>
    <w:qFormat/>
  </w:style>
  <w:style w:type="paragraph" w:customStyle="1" w:styleId="Title10">
    <w:name w:val="Title10"/>
    <w:aliases w:val="2 Content~LT~Titel"/>
    <w:qFormat/>
    <w:pPr>
      <w:widowControl w:val="0"/>
      <w:spacing w:line="200" w:lineRule="atLeast"/>
    </w:pPr>
    <w:rPr>
      <w:rFonts w:ascii="DejaVu Sans" w:eastAsia="Tahoma" w:hAnsi="DejaVu Sans" w:cs="Edwardian Script ITC"/>
      <w:color w:val="000000"/>
      <w:kern w:val="2"/>
      <w:sz w:val="36"/>
      <w:szCs w:val="24"/>
    </w:rPr>
  </w:style>
  <w:style w:type="paragraph" w:customStyle="1" w:styleId="Title11">
    <w:name w:val="Title11"/>
    <w:aliases w:val="2 Content~LT~Untertitel"/>
    <w:qFormat/>
    <w:pPr>
      <w:widowControl w:val="0"/>
      <w:jc w:val="center"/>
    </w:pPr>
    <w:rPr>
      <w:rFonts w:ascii="Lucida Sans" w:eastAsia="Tahoma" w:hAnsi="Lucida Sans" w:cs="Edwardian Script ITC"/>
      <w:kern w:val="2"/>
      <w:sz w:val="64"/>
      <w:szCs w:val="24"/>
    </w:rPr>
  </w:style>
  <w:style w:type="paragraph" w:customStyle="1" w:styleId="Title12">
    <w:name w:val="Title12"/>
    <w:aliases w:val="2 Content~LT~Notizen"/>
    <w:qFormat/>
    <w:pPr>
      <w:widowControl w:val="0"/>
      <w:ind w:left="340" w:hanging="340"/>
    </w:pPr>
    <w:rPr>
      <w:rFonts w:ascii="Lucida Sans" w:eastAsia="Tahoma" w:hAnsi="Lucida Sans" w:cs="Edwardian Script ITC"/>
      <w:kern w:val="2"/>
      <w:sz w:val="40"/>
      <w:szCs w:val="24"/>
    </w:rPr>
  </w:style>
  <w:style w:type="paragraph" w:customStyle="1" w:styleId="Title13">
    <w:name w:val="Title13"/>
    <w:aliases w:val="2 Content~LT~Hintergrundobjekte"/>
    <w:qFormat/>
    <w:pPr>
      <w:widowControl w:val="0"/>
    </w:pPr>
    <w:rPr>
      <w:rFonts w:ascii="Liberation Serif" w:eastAsia="Tahoma" w:hAnsi="Liberation Serif" w:cs="Edwardian Script ITC"/>
      <w:kern w:val="2"/>
      <w:sz w:val="24"/>
      <w:szCs w:val="24"/>
    </w:rPr>
  </w:style>
  <w:style w:type="paragraph" w:customStyle="1" w:styleId="Title14">
    <w:name w:val="Title14"/>
    <w:aliases w:val="2 Content~LT~Hintergrund"/>
    <w:qFormat/>
    <w:pPr>
      <w:widowControl w:val="0"/>
    </w:pPr>
    <w:rPr>
      <w:rFonts w:ascii="Liberation Serif" w:eastAsia="Tahoma" w:hAnsi="Liberation Serif" w:cs="Edwardian Script ITC"/>
      <w:kern w:val="2"/>
      <w:sz w:val="24"/>
      <w:szCs w:val="24"/>
    </w:rPr>
  </w:style>
  <w:style w:type="paragraph" w:customStyle="1" w:styleId="Default1LTGliederung1">
    <w:name w:val="Default 1~LT~Gliederung 1"/>
    <w:qFormat/>
    <w:pPr>
      <w:widowControl w:val="0"/>
      <w:spacing w:before="283" w:line="216" w:lineRule="auto"/>
    </w:pPr>
    <w:rPr>
      <w:rFonts w:ascii="DejaVu Sans" w:eastAsia="Tahoma" w:hAnsi="DejaVu Sans" w:cs="Edwardian Script ITC"/>
      <w:color w:val="000000"/>
      <w:kern w:val="2"/>
      <w:sz w:val="56"/>
      <w:szCs w:val="24"/>
    </w:rPr>
  </w:style>
  <w:style w:type="paragraph" w:customStyle="1" w:styleId="Default1LTGliederung2">
    <w:name w:val="Default 1~LT~Gliederung 2"/>
    <w:basedOn w:val="Default1LTGliederung1"/>
    <w:qFormat/>
    <w:pPr>
      <w:spacing w:before="227"/>
    </w:pPr>
    <w:rPr>
      <w:sz w:val="40"/>
    </w:rPr>
  </w:style>
  <w:style w:type="paragraph" w:customStyle="1" w:styleId="Default1LTGliederung3">
    <w:name w:val="Default 1~LT~Gliederung 3"/>
    <w:basedOn w:val="Default1LTGliederung2"/>
    <w:qFormat/>
    <w:pPr>
      <w:spacing w:before="170"/>
    </w:pPr>
    <w:rPr>
      <w:sz w:val="36"/>
    </w:rPr>
  </w:style>
  <w:style w:type="paragraph" w:customStyle="1" w:styleId="Default1LTGliederung4">
    <w:name w:val="Default 1~LT~Gliederung 4"/>
    <w:basedOn w:val="Default1LTGliederung3"/>
    <w:qFormat/>
    <w:pPr>
      <w:spacing w:before="113"/>
    </w:pPr>
  </w:style>
  <w:style w:type="paragraph" w:customStyle="1" w:styleId="Default1LTGliederung5">
    <w:name w:val="Default 1~LT~Gliederung 5"/>
    <w:basedOn w:val="Default1LTGliederung4"/>
    <w:qFormat/>
    <w:pPr>
      <w:spacing w:before="57"/>
    </w:pPr>
    <w:rPr>
      <w:sz w:val="40"/>
    </w:r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widowControl w:val="0"/>
      <w:spacing w:line="200" w:lineRule="atLeast"/>
    </w:pPr>
    <w:rPr>
      <w:rFonts w:ascii="DejaVu Sans" w:eastAsia="Tahoma" w:hAnsi="DejaVu Sans" w:cs="Edwardian Script ITC"/>
      <w:color w:val="000000"/>
      <w:kern w:val="2"/>
      <w:sz w:val="36"/>
      <w:szCs w:val="24"/>
    </w:rPr>
  </w:style>
  <w:style w:type="paragraph" w:customStyle="1" w:styleId="Default1LTUntertitel">
    <w:name w:val="Default 1~LT~Untertitel"/>
    <w:qFormat/>
    <w:pPr>
      <w:widowControl w:val="0"/>
      <w:jc w:val="center"/>
    </w:pPr>
    <w:rPr>
      <w:rFonts w:ascii="Lucida Sans" w:eastAsia="Tahoma" w:hAnsi="Lucida Sans" w:cs="Edwardian Script ITC"/>
      <w:kern w:val="2"/>
      <w:sz w:val="64"/>
      <w:szCs w:val="24"/>
    </w:rPr>
  </w:style>
  <w:style w:type="paragraph" w:customStyle="1" w:styleId="Default1LTNotizen">
    <w:name w:val="Default 1~LT~Notizen"/>
    <w:qFormat/>
    <w:pPr>
      <w:widowControl w:val="0"/>
      <w:ind w:left="340" w:hanging="340"/>
    </w:pPr>
    <w:rPr>
      <w:rFonts w:ascii="Lucida Sans" w:eastAsia="Tahoma" w:hAnsi="Lucida Sans" w:cs="Edwardian Script ITC"/>
      <w:kern w:val="2"/>
      <w:sz w:val="40"/>
      <w:szCs w:val="24"/>
    </w:rPr>
  </w:style>
  <w:style w:type="paragraph" w:customStyle="1" w:styleId="Default1LTHintergrundobjekte">
    <w:name w:val="Default 1~LT~Hintergrundobjekte"/>
    <w:qFormat/>
    <w:pPr>
      <w:widowControl w:val="0"/>
    </w:pPr>
    <w:rPr>
      <w:rFonts w:ascii="Liberation Serif" w:eastAsia="Tahoma" w:hAnsi="Liberation Serif" w:cs="Edwardian Script ITC"/>
      <w:kern w:val="2"/>
      <w:sz w:val="24"/>
      <w:szCs w:val="24"/>
    </w:rPr>
  </w:style>
  <w:style w:type="paragraph" w:customStyle="1" w:styleId="Default1LTHintergrund">
    <w:name w:val="Default 1~LT~Hintergrund"/>
    <w:qFormat/>
    <w:pPr>
      <w:widowControl w:val="0"/>
    </w:pPr>
    <w:rPr>
      <w:rFonts w:ascii="Liberation Serif" w:eastAsia="Tahoma" w:hAnsi="Liberation Serif" w:cs="Edwardian Script ITC"/>
      <w:kern w:val="2"/>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A4DF1"/>
    <w:rPr>
      <w:sz w:val="16"/>
      <w:szCs w:val="16"/>
    </w:rPr>
  </w:style>
  <w:style w:type="paragraph" w:styleId="CommentText">
    <w:name w:val="annotation text"/>
    <w:basedOn w:val="Normal"/>
    <w:link w:val="CommentTextChar"/>
    <w:uiPriority w:val="99"/>
    <w:semiHidden/>
    <w:unhideWhenUsed/>
    <w:rsid w:val="005A4DF1"/>
    <w:rPr>
      <w:sz w:val="20"/>
      <w:szCs w:val="20"/>
    </w:rPr>
  </w:style>
  <w:style w:type="character" w:customStyle="1" w:styleId="CommentTextChar">
    <w:name w:val="Comment Text Char"/>
    <w:basedOn w:val="DefaultParagraphFont"/>
    <w:link w:val="CommentText"/>
    <w:uiPriority w:val="99"/>
    <w:semiHidden/>
    <w:rsid w:val="005A4DF1"/>
    <w:rPr>
      <w:rFonts w:cs="Calibri"/>
      <w:sz w:val="20"/>
      <w:szCs w:val="20"/>
    </w:rPr>
  </w:style>
  <w:style w:type="paragraph" w:styleId="CommentSubject">
    <w:name w:val="annotation subject"/>
    <w:basedOn w:val="CommentText"/>
    <w:next w:val="CommentText"/>
    <w:link w:val="CommentSubjectChar"/>
    <w:uiPriority w:val="99"/>
    <w:semiHidden/>
    <w:unhideWhenUsed/>
    <w:rsid w:val="005A4DF1"/>
    <w:rPr>
      <w:b/>
      <w:bCs/>
    </w:rPr>
  </w:style>
  <w:style w:type="character" w:customStyle="1" w:styleId="CommentSubjectChar">
    <w:name w:val="Comment Subject Char"/>
    <w:basedOn w:val="CommentTextChar"/>
    <w:link w:val="CommentSubject"/>
    <w:uiPriority w:val="99"/>
    <w:semiHidden/>
    <w:rsid w:val="005A4DF1"/>
    <w:rPr>
      <w:rFonts w:cs="Calibri"/>
      <w:b/>
      <w:bCs/>
      <w:sz w:val="20"/>
      <w:szCs w:val="20"/>
    </w:rPr>
  </w:style>
  <w:style w:type="character" w:styleId="UnresolvedMention">
    <w:name w:val="Unresolved Mention"/>
    <w:basedOn w:val="DefaultParagraphFont"/>
    <w:uiPriority w:val="99"/>
    <w:semiHidden/>
    <w:unhideWhenUsed/>
    <w:rsid w:val="002F66F7"/>
    <w:rPr>
      <w:color w:val="605E5C"/>
      <w:shd w:val="clear" w:color="auto" w:fill="E1DFDD"/>
    </w:rPr>
  </w:style>
  <w:style w:type="character" w:customStyle="1" w:styleId="Heading2Char">
    <w:name w:val="Heading 2 Char"/>
    <w:basedOn w:val="DefaultParagraphFont"/>
    <w:link w:val="Heading2"/>
    <w:uiPriority w:val="9"/>
    <w:rsid w:val="00DF52DB"/>
    <w:rPr>
      <w:rFonts w:ascii="Calibri" w:eastAsia="Calibri" w:hAnsi="Calibri" w:cs="Calibri"/>
      <w:sz w:val="28"/>
      <w:szCs w:val="28"/>
      <w:lang w:val="en-GB"/>
    </w:rPr>
  </w:style>
  <w:style w:type="paragraph" w:styleId="FootnoteText">
    <w:name w:val="footnote text"/>
    <w:basedOn w:val="Normal"/>
    <w:link w:val="FootnoteTextChar"/>
    <w:uiPriority w:val="99"/>
    <w:semiHidden/>
    <w:unhideWhenUsed/>
    <w:rsid w:val="00481A72"/>
    <w:rPr>
      <w:sz w:val="20"/>
      <w:szCs w:val="20"/>
    </w:rPr>
  </w:style>
  <w:style w:type="character" w:customStyle="1" w:styleId="FootnoteTextChar">
    <w:name w:val="Footnote Text Char"/>
    <w:basedOn w:val="DefaultParagraphFont"/>
    <w:link w:val="FootnoteText"/>
    <w:uiPriority w:val="99"/>
    <w:semiHidden/>
    <w:rsid w:val="00481A72"/>
    <w:rPr>
      <w:rFonts w:cs="Calibri"/>
      <w:sz w:val="20"/>
      <w:szCs w:val="20"/>
    </w:rPr>
  </w:style>
  <w:style w:type="character" w:styleId="FootnoteReference">
    <w:name w:val="footnote reference"/>
    <w:basedOn w:val="DefaultParagraphFont"/>
    <w:uiPriority w:val="99"/>
    <w:semiHidden/>
    <w:unhideWhenUsed/>
    <w:rsid w:val="00481A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706">
      <w:bodyDiv w:val="1"/>
      <w:marLeft w:val="0"/>
      <w:marRight w:val="0"/>
      <w:marTop w:val="0"/>
      <w:marBottom w:val="0"/>
      <w:divBdr>
        <w:top w:val="none" w:sz="0" w:space="0" w:color="auto"/>
        <w:left w:val="none" w:sz="0" w:space="0" w:color="auto"/>
        <w:bottom w:val="none" w:sz="0" w:space="0" w:color="auto"/>
        <w:right w:val="none" w:sz="0" w:space="0" w:color="auto"/>
      </w:divBdr>
      <w:divsChild>
        <w:div w:id="1753816990">
          <w:marLeft w:val="480"/>
          <w:marRight w:val="0"/>
          <w:marTop w:val="0"/>
          <w:marBottom w:val="0"/>
          <w:divBdr>
            <w:top w:val="none" w:sz="0" w:space="0" w:color="auto"/>
            <w:left w:val="none" w:sz="0" w:space="0" w:color="auto"/>
            <w:bottom w:val="none" w:sz="0" w:space="0" w:color="auto"/>
            <w:right w:val="none" w:sz="0" w:space="0" w:color="auto"/>
          </w:divBdr>
          <w:divsChild>
            <w:div w:id="16908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6484">
      <w:bodyDiv w:val="1"/>
      <w:marLeft w:val="0"/>
      <w:marRight w:val="0"/>
      <w:marTop w:val="0"/>
      <w:marBottom w:val="0"/>
      <w:divBdr>
        <w:top w:val="none" w:sz="0" w:space="0" w:color="auto"/>
        <w:left w:val="none" w:sz="0" w:space="0" w:color="auto"/>
        <w:bottom w:val="none" w:sz="0" w:space="0" w:color="auto"/>
        <w:right w:val="none" w:sz="0" w:space="0" w:color="auto"/>
      </w:divBdr>
    </w:div>
    <w:div w:id="246765452">
      <w:bodyDiv w:val="1"/>
      <w:marLeft w:val="0"/>
      <w:marRight w:val="0"/>
      <w:marTop w:val="0"/>
      <w:marBottom w:val="0"/>
      <w:divBdr>
        <w:top w:val="none" w:sz="0" w:space="0" w:color="auto"/>
        <w:left w:val="none" w:sz="0" w:space="0" w:color="auto"/>
        <w:bottom w:val="none" w:sz="0" w:space="0" w:color="auto"/>
        <w:right w:val="none" w:sz="0" w:space="0" w:color="auto"/>
      </w:divBdr>
    </w:div>
    <w:div w:id="790902004">
      <w:bodyDiv w:val="1"/>
      <w:marLeft w:val="0"/>
      <w:marRight w:val="0"/>
      <w:marTop w:val="0"/>
      <w:marBottom w:val="0"/>
      <w:divBdr>
        <w:top w:val="none" w:sz="0" w:space="0" w:color="auto"/>
        <w:left w:val="none" w:sz="0" w:space="0" w:color="auto"/>
        <w:bottom w:val="none" w:sz="0" w:space="0" w:color="auto"/>
        <w:right w:val="none" w:sz="0" w:space="0" w:color="auto"/>
      </w:divBdr>
    </w:div>
    <w:div w:id="811404033">
      <w:bodyDiv w:val="1"/>
      <w:marLeft w:val="0"/>
      <w:marRight w:val="0"/>
      <w:marTop w:val="0"/>
      <w:marBottom w:val="0"/>
      <w:divBdr>
        <w:top w:val="none" w:sz="0" w:space="0" w:color="auto"/>
        <w:left w:val="none" w:sz="0" w:space="0" w:color="auto"/>
        <w:bottom w:val="none" w:sz="0" w:space="0" w:color="auto"/>
        <w:right w:val="none" w:sz="0" w:space="0" w:color="auto"/>
      </w:divBdr>
    </w:div>
    <w:div w:id="847719543">
      <w:bodyDiv w:val="1"/>
      <w:marLeft w:val="0"/>
      <w:marRight w:val="0"/>
      <w:marTop w:val="0"/>
      <w:marBottom w:val="0"/>
      <w:divBdr>
        <w:top w:val="none" w:sz="0" w:space="0" w:color="auto"/>
        <w:left w:val="none" w:sz="0" w:space="0" w:color="auto"/>
        <w:bottom w:val="none" w:sz="0" w:space="0" w:color="auto"/>
        <w:right w:val="none" w:sz="0" w:space="0" w:color="auto"/>
      </w:divBdr>
    </w:div>
    <w:div w:id="863710126">
      <w:bodyDiv w:val="1"/>
      <w:marLeft w:val="0"/>
      <w:marRight w:val="0"/>
      <w:marTop w:val="0"/>
      <w:marBottom w:val="0"/>
      <w:divBdr>
        <w:top w:val="none" w:sz="0" w:space="0" w:color="auto"/>
        <w:left w:val="none" w:sz="0" w:space="0" w:color="auto"/>
        <w:bottom w:val="none" w:sz="0" w:space="0" w:color="auto"/>
        <w:right w:val="none" w:sz="0" w:space="0" w:color="auto"/>
      </w:divBdr>
    </w:div>
    <w:div w:id="887571462">
      <w:bodyDiv w:val="1"/>
      <w:marLeft w:val="0"/>
      <w:marRight w:val="0"/>
      <w:marTop w:val="0"/>
      <w:marBottom w:val="0"/>
      <w:divBdr>
        <w:top w:val="none" w:sz="0" w:space="0" w:color="auto"/>
        <w:left w:val="none" w:sz="0" w:space="0" w:color="auto"/>
        <w:bottom w:val="none" w:sz="0" w:space="0" w:color="auto"/>
        <w:right w:val="none" w:sz="0" w:space="0" w:color="auto"/>
      </w:divBdr>
      <w:divsChild>
        <w:div w:id="1839534132">
          <w:marLeft w:val="480"/>
          <w:marRight w:val="0"/>
          <w:marTop w:val="0"/>
          <w:marBottom w:val="0"/>
          <w:divBdr>
            <w:top w:val="none" w:sz="0" w:space="0" w:color="auto"/>
            <w:left w:val="none" w:sz="0" w:space="0" w:color="auto"/>
            <w:bottom w:val="none" w:sz="0" w:space="0" w:color="auto"/>
            <w:right w:val="none" w:sz="0" w:space="0" w:color="auto"/>
          </w:divBdr>
          <w:divsChild>
            <w:div w:id="16340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2035">
      <w:bodyDiv w:val="1"/>
      <w:marLeft w:val="0"/>
      <w:marRight w:val="0"/>
      <w:marTop w:val="0"/>
      <w:marBottom w:val="0"/>
      <w:divBdr>
        <w:top w:val="none" w:sz="0" w:space="0" w:color="auto"/>
        <w:left w:val="none" w:sz="0" w:space="0" w:color="auto"/>
        <w:bottom w:val="none" w:sz="0" w:space="0" w:color="auto"/>
        <w:right w:val="none" w:sz="0" w:space="0" w:color="auto"/>
      </w:divBdr>
    </w:div>
    <w:div w:id="1143547155">
      <w:bodyDiv w:val="1"/>
      <w:marLeft w:val="0"/>
      <w:marRight w:val="0"/>
      <w:marTop w:val="0"/>
      <w:marBottom w:val="0"/>
      <w:divBdr>
        <w:top w:val="none" w:sz="0" w:space="0" w:color="auto"/>
        <w:left w:val="none" w:sz="0" w:space="0" w:color="auto"/>
        <w:bottom w:val="none" w:sz="0" w:space="0" w:color="auto"/>
        <w:right w:val="none" w:sz="0" w:space="0" w:color="auto"/>
      </w:divBdr>
      <w:divsChild>
        <w:div w:id="1685470684">
          <w:marLeft w:val="446"/>
          <w:marRight w:val="0"/>
          <w:marTop w:val="0"/>
          <w:marBottom w:val="0"/>
          <w:divBdr>
            <w:top w:val="none" w:sz="0" w:space="0" w:color="auto"/>
            <w:left w:val="none" w:sz="0" w:space="0" w:color="auto"/>
            <w:bottom w:val="none" w:sz="0" w:space="0" w:color="auto"/>
            <w:right w:val="none" w:sz="0" w:space="0" w:color="auto"/>
          </w:divBdr>
        </w:div>
      </w:divsChild>
    </w:div>
    <w:div w:id="1225336908">
      <w:bodyDiv w:val="1"/>
      <w:marLeft w:val="0"/>
      <w:marRight w:val="0"/>
      <w:marTop w:val="0"/>
      <w:marBottom w:val="0"/>
      <w:divBdr>
        <w:top w:val="none" w:sz="0" w:space="0" w:color="auto"/>
        <w:left w:val="none" w:sz="0" w:space="0" w:color="auto"/>
        <w:bottom w:val="none" w:sz="0" w:space="0" w:color="auto"/>
        <w:right w:val="none" w:sz="0" w:space="0" w:color="auto"/>
      </w:divBdr>
      <w:divsChild>
        <w:div w:id="1305231403">
          <w:marLeft w:val="446"/>
          <w:marRight w:val="0"/>
          <w:marTop w:val="0"/>
          <w:marBottom w:val="0"/>
          <w:divBdr>
            <w:top w:val="none" w:sz="0" w:space="0" w:color="auto"/>
            <w:left w:val="none" w:sz="0" w:space="0" w:color="auto"/>
            <w:bottom w:val="none" w:sz="0" w:space="0" w:color="auto"/>
            <w:right w:val="none" w:sz="0" w:space="0" w:color="auto"/>
          </w:divBdr>
        </w:div>
      </w:divsChild>
    </w:div>
    <w:div w:id="1369916891">
      <w:bodyDiv w:val="1"/>
      <w:marLeft w:val="0"/>
      <w:marRight w:val="0"/>
      <w:marTop w:val="0"/>
      <w:marBottom w:val="0"/>
      <w:divBdr>
        <w:top w:val="none" w:sz="0" w:space="0" w:color="auto"/>
        <w:left w:val="none" w:sz="0" w:space="0" w:color="auto"/>
        <w:bottom w:val="none" w:sz="0" w:space="0" w:color="auto"/>
        <w:right w:val="none" w:sz="0" w:space="0" w:color="auto"/>
      </w:divBdr>
    </w:div>
    <w:div w:id="1921789532">
      <w:bodyDiv w:val="1"/>
      <w:marLeft w:val="0"/>
      <w:marRight w:val="0"/>
      <w:marTop w:val="0"/>
      <w:marBottom w:val="0"/>
      <w:divBdr>
        <w:top w:val="none" w:sz="0" w:space="0" w:color="auto"/>
        <w:left w:val="none" w:sz="0" w:space="0" w:color="auto"/>
        <w:bottom w:val="none" w:sz="0" w:space="0" w:color="auto"/>
        <w:right w:val="none" w:sz="0" w:space="0" w:color="auto"/>
      </w:divBdr>
      <w:divsChild>
        <w:div w:id="318727575">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ander.hartland@uni-saarland.de" TargetMode="External"/><Relationship Id="rId13" Type="http://schemas.openxmlformats.org/officeDocument/2006/relationships/hyperlink" Target="https://elibrary.pearson.de/book/99.150005/9781292220345" TargetMode="External"/><Relationship Id="rId18" Type="http://schemas.openxmlformats.org/officeDocument/2006/relationships/hyperlink" Target="https://doi.org/10.59350/40xaj-4e56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iuseppe.carteny@uni-saarland.de" TargetMode="External"/><Relationship Id="rId12" Type="http://schemas.openxmlformats.org/officeDocument/2006/relationships/hyperlink" Target="https://product.hubspot.com/blog/git-and-github-tutorial-for-beginners" TargetMode="External"/><Relationship Id="rId17" Type="http://schemas.openxmlformats.org/officeDocument/2006/relationships/hyperlink" Target="https://doi.org/10.1177/00491241221099552" TargetMode="External"/><Relationship Id="rId2" Type="http://schemas.openxmlformats.org/officeDocument/2006/relationships/styles" Target="styles.xml"/><Relationship Id="rId16" Type="http://schemas.openxmlformats.org/officeDocument/2006/relationships/hyperlink" Target="https://doi.org/10.1093/pan/mpi014"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sandr.com/blog/descriptive-statistics-in-r/" TargetMode="External"/><Relationship Id="rId5" Type="http://schemas.openxmlformats.org/officeDocument/2006/relationships/footnotes" Target="footnotes.xml"/><Relationship Id="rId15" Type="http://schemas.openxmlformats.org/officeDocument/2006/relationships/hyperlink" Target="https://doi.org/10.3998/mpub.23784" TargetMode="External"/><Relationship Id="rId10" Type="http://schemas.openxmlformats.org/officeDocument/2006/relationships/hyperlink" Target="https://adp-cvk.quarto.pub/r-for-social-science-data-analysis/" TargetMode="External"/><Relationship Id="rId19" Type="http://schemas.openxmlformats.org/officeDocument/2006/relationships/hyperlink" Target="https://doi.org/10.3998/mpub.2378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ress.princeton.edu/books/hardcover/9780691214368/thinking-clearly-with-data?srsltid=AfmBOoqwY6fSr3YJFgSsaneRNFDLxGfbRMD52Lxe1aWqhbPCkLS-63O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1539</Words>
  <Characters>8774</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Grande</dc:creator>
  <dc:description/>
  <cp:lastModifiedBy>Giuseppe Carteny</cp:lastModifiedBy>
  <cp:revision>18</cp:revision>
  <cp:lastPrinted>2025-04-17T13:18:00Z</cp:lastPrinted>
  <dcterms:created xsi:type="dcterms:W3CDTF">2025-04-17T12:15:00Z</dcterms:created>
  <dcterms:modified xsi:type="dcterms:W3CDTF">2025-04-17T13:20:00Z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Acrobat PDFMaker 20 für Word</vt:lpwstr>
  </property>
  <property fmtid="{D5CDD505-2E9C-101B-9397-08002B2CF9AE}" pid="4" name="LastSaved">
    <vt:filetime>2025-04-13T00:00:00Z</vt:filetime>
  </property>
  <property fmtid="{D5CDD505-2E9C-101B-9397-08002B2CF9AE}" pid="5" name="Producer">
    <vt:lpwstr>3-Heights(TM) PDF Security Shell 4.8.25.2 (http://www.pdf-tools.com)</vt:lpwstr>
  </property>
  <property fmtid="{D5CDD505-2E9C-101B-9397-08002B2CF9AE}" pid="6" name="SourceModified">
    <vt:lpwstr>D:20250409072318</vt:lpwstr>
  </property>
</Properties>
</file>