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C95" w:rsidRDefault="00CC5C95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  <w:lang w:val="ru-RU"/>
        </w:rPr>
      </w:pPr>
      <w:r>
        <w:rPr>
          <w:rFonts w:eastAsia="SimSun"/>
          <w:b/>
          <w:sz w:val="28"/>
          <w:szCs w:val="28"/>
          <w:lang w:val="ru-RU"/>
        </w:rPr>
        <w:t>Слайд 1:</w:t>
      </w:r>
    </w:p>
    <w:p w:rsidR="00B02E45" w:rsidRPr="00C802D2" w:rsidRDefault="001F2A0E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Good</w:t>
      </w:r>
      <w:r w:rsidR="00C802D2">
        <w:rPr>
          <w:rFonts w:eastAsia="SimSun"/>
          <w:sz w:val="28"/>
          <w:szCs w:val="28"/>
        </w:rPr>
        <w:t xml:space="preserve"> afternoon! My name is Alexander Degtyarev. Today I`m going to focus on the topic: “Non-linear self-interference cancellation on base of mixed Newton method”.</w:t>
      </w:r>
    </w:p>
    <w:p w:rsidR="00CC5C95" w:rsidRPr="00C802D2" w:rsidRDefault="00CC5C95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t>Слайд</w:t>
      </w:r>
      <w:r w:rsidRPr="00C802D2">
        <w:rPr>
          <w:rFonts w:eastAsia="SimSun"/>
          <w:b/>
          <w:sz w:val="28"/>
          <w:szCs w:val="28"/>
        </w:rPr>
        <w:t xml:space="preserve"> 2:</w:t>
      </w:r>
    </w:p>
    <w:p w:rsidR="00B02E45" w:rsidRPr="00C802D2" w:rsidRDefault="00C802D2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Firstly I`ll give you an introduction to the In-band full duplex systems and self-interference cancellation. Then we`ll focus on the adaptive compensation of self-interference. And </w:t>
      </w:r>
      <w:proofErr w:type="gramStart"/>
      <w:r>
        <w:rPr>
          <w:rFonts w:eastAsia="SimSun"/>
          <w:sz w:val="28"/>
          <w:szCs w:val="28"/>
        </w:rPr>
        <w:t>finally</w:t>
      </w:r>
      <w:proofErr w:type="gramEnd"/>
      <w:r>
        <w:rPr>
          <w:rFonts w:eastAsia="SimSun"/>
          <w:sz w:val="28"/>
          <w:szCs w:val="28"/>
        </w:rPr>
        <w:t xml:space="preserve"> I`ll give </w:t>
      </w:r>
      <w:proofErr w:type="spellStart"/>
      <w:r>
        <w:rPr>
          <w:rFonts w:eastAsia="SimSun"/>
          <w:sz w:val="28"/>
          <w:szCs w:val="28"/>
        </w:rPr>
        <w:t>conclusions</w:t>
      </w:r>
      <w:proofErr w:type="spellEnd"/>
      <w:r>
        <w:rPr>
          <w:rFonts w:eastAsia="SimSun"/>
          <w:sz w:val="28"/>
          <w:szCs w:val="28"/>
        </w:rPr>
        <w:t xml:space="preserve"> and possible research directions.</w:t>
      </w:r>
    </w:p>
    <w:p w:rsidR="00CC5C95" w:rsidRPr="00C802D2" w:rsidRDefault="00CC5C95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t>Слайд</w:t>
      </w:r>
      <w:r w:rsidRPr="00C802D2">
        <w:rPr>
          <w:rFonts w:eastAsia="SimSun"/>
          <w:b/>
          <w:sz w:val="28"/>
          <w:szCs w:val="28"/>
        </w:rPr>
        <w:t xml:space="preserve"> 3:</w:t>
      </w:r>
    </w:p>
    <w:p w:rsidR="00B02E45" w:rsidRDefault="00E16B1E" w:rsidP="008A17DB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M</w:t>
      </w:r>
      <w:r w:rsidR="009408F5">
        <w:rPr>
          <w:rFonts w:eastAsia="SimSun"/>
          <w:sz w:val="28"/>
          <w:szCs w:val="28"/>
        </w:rPr>
        <w:t xml:space="preserve">odern communication technologies </w:t>
      </w:r>
      <w:r>
        <w:rPr>
          <w:rFonts w:eastAsia="SimSun"/>
          <w:sz w:val="28"/>
          <w:szCs w:val="28"/>
        </w:rPr>
        <w:t>require</w:t>
      </w:r>
      <w:r w:rsidR="009408F5">
        <w:rPr>
          <w:rFonts w:eastAsia="SimSun"/>
          <w:sz w:val="28"/>
          <w:szCs w:val="28"/>
        </w:rPr>
        <w:t xml:space="preserve"> </w:t>
      </w:r>
      <w:r w:rsidR="008A17DB">
        <w:rPr>
          <w:rFonts w:eastAsia="SimSun"/>
          <w:sz w:val="28"/>
          <w:szCs w:val="28"/>
        </w:rPr>
        <w:t>effective resources arrangement among the users</w:t>
      </w:r>
      <w:r w:rsidR="00FC07F3">
        <w:rPr>
          <w:rFonts w:eastAsia="SimSun"/>
          <w:sz w:val="28"/>
          <w:szCs w:val="28"/>
        </w:rPr>
        <w:t>. Also network reliability, low latencies and high data rates are required.</w:t>
      </w:r>
    </w:p>
    <w:p w:rsidR="00FC07F3" w:rsidRDefault="00FC07F3" w:rsidP="008A17DB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In this regard In-band full-duplex is promising approach which provides efficient spectrum usage by sharing bandwidth between transmitter and receiver.</w:t>
      </w:r>
    </w:p>
    <w:p w:rsidR="00FC07F3" w:rsidRPr="009408F5" w:rsidRDefault="00FC07F3" w:rsidP="008A17DB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proofErr w:type="gramStart"/>
      <w:r>
        <w:rPr>
          <w:rFonts w:eastAsia="SimSun"/>
          <w:sz w:val="28"/>
          <w:szCs w:val="28"/>
        </w:rPr>
        <w:t>However</w:t>
      </w:r>
      <w:proofErr w:type="gramEnd"/>
      <w:r>
        <w:rPr>
          <w:rFonts w:eastAsia="SimSun"/>
          <w:sz w:val="28"/>
          <w:szCs w:val="28"/>
        </w:rPr>
        <w:t xml:space="preserve"> it suffers from self-interference cancellation.</w:t>
      </w:r>
    </w:p>
    <w:p w:rsidR="00CC5C95" w:rsidRPr="009408F5" w:rsidRDefault="00CC5C95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t>Слайд</w:t>
      </w:r>
      <w:r w:rsidRPr="009408F5">
        <w:rPr>
          <w:rFonts w:eastAsia="SimSun"/>
          <w:b/>
          <w:sz w:val="28"/>
          <w:szCs w:val="28"/>
        </w:rPr>
        <w:t xml:space="preserve"> 4:</w:t>
      </w:r>
    </w:p>
    <w:p w:rsidR="00457F73" w:rsidRDefault="00457F73" w:rsidP="00CC5C95">
      <w:pPr>
        <w:tabs>
          <w:tab w:val="left" w:pos="1100"/>
        </w:tabs>
        <w:spacing w:before="240" w:line="240" w:lineRule="auto"/>
        <w:ind w:leftChars="0" w:left="0"/>
        <w:rPr>
          <w:sz w:val="28"/>
          <w:szCs w:val="28"/>
        </w:rPr>
      </w:pPr>
      <w:r>
        <w:rPr>
          <w:sz w:val="28"/>
          <w:szCs w:val="28"/>
        </w:rPr>
        <w:t xml:space="preserve">Current slide represents full-duplex transceiver scheme. Due to the RF-chipset integral implementation and problems with isolation, </w:t>
      </w:r>
      <w:r w:rsidR="00FF52C7">
        <w:rPr>
          <w:sz w:val="28"/>
          <w:szCs w:val="28"/>
        </w:rPr>
        <w:t xml:space="preserve">TX-signal leaks to the receiver path. In addition, TX-signal is distorted by nonlinear components such as PA/duplexer and in linear leakage path. </w:t>
      </w:r>
      <w:r w:rsidR="006C2A53">
        <w:rPr>
          <w:sz w:val="28"/>
          <w:szCs w:val="28"/>
        </w:rPr>
        <w:t>This distorted signal is called self-interference.</w:t>
      </w:r>
    </w:p>
    <w:p w:rsidR="006C2A53" w:rsidRPr="006C2A53" w:rsidRDefault="006C2A53" w:rsidP="00CC5C95">
      <w:pPr>
        <w:tabs>
          <w:tab w:val="left" w:pos="1100"/>
        </w:tabs>
        <w:spacing w:before="240" w:line="240" w:lineRule="auto"/>
        <w:ind w:leftChars="0" w:left="0"/>
        <w:rPr>
          <w:sz w:val="28"/>
          <w:szCs w:val="28"/>
        </w:rPr>
      </w:pPr>
      <w:r>
        <w:rPr>
          <w:sz w:val="28"/>
          <w:szCs w:val="28"/>
        </w:rPr>
        <w:t>The main idea of self-interference cancellation is an identification of interference</w:t>
      </w:r>
      <w:r w:rsidRPr="006C2A53">
        <w:rPr>
          <w:sz w:val="28"/>
          <w:szCs w:val="28"/>
        </w:rPr>
        <w:t xml:space="preserve"> </w:t>
      </w:r>
      <w:r>
        <w:rPr>
          <w:sz w:val="28"/>
          <w:szCs w:val="28"/>
        </w:rPr>
        <w:t>by minimization of mean square error.</w:t>
      </w:r>
    </w:p>
    <w:p w:rsidR="00CC5C95" w:rsidRPr="00457F73" w:rsidRDefault="00CC5C95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t>Слайд</w:t>
      </w:r>
      <w:r w:rsidRPr="00457F73">
        <w:rPr>
          <w:rFonts w:eastAsia="SimSun"/>
          <w:b/>
          <w:sz w:val="28"/>
          <w:szCs w:val="28"/>
        </w:rPr>
        <w:t xml:space="preserve"> </w:t>
      </w:r>
      <w:r w:rsidR="00B94655" w:rsidRPr="00457F73">
        <w:rPr>
          <w:rFonts w:eastAsia="SimSun"/>
          <w:b/>
          <w:sz w:val="28"/>
          <w:szCs w:val="28"/>
        </w:rPr>
        <w:t>5</w:t>
      </w:r>
      <w:r w:rsidRPr="00457F73">
        <w:rPr>
          <w:rFonts w:eastAsia="SimSun"/>
          <w:b/>
          <w:sz w:val="28"/>
          <w:szCs w:val="28"/>
        </w:rPr>
        <w:t>:</w:t>
      </w:r>
    </w:p>
    <w:p w:rsidR="00F11483" w:rsidRDefault="006C2A53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Behavioral Hammerstein model is used as an interference model with adaptive parameters. It includes the part responsible for nonlinearity description and description of leakage path.</w:t>
      </w:r>
    </w:p>
    <w:p w:rsidR="006C2A53" w:rsidRPr="006C2A53" w:rsidRDefault="006C2A53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Hammerstein model describes physical process of interference creation and, as a result, it can effectively suppress interference with low computational resources.</w:t>
      </w:r>
    </w:p>
    <w:p w:rsidR="00CC5C95" w:rsidRPr="006C2A53" w:rsidRDefault="00CC5C95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lastRenderedPageBreak/>
        <w:t>Слайд</w:t>
      </w:r>
      <w:r w:rsidRPr="006C2A53">
        <w:rPr>
          <w:rFonts w:eastAsia="SimSun"/>
          <w:b/>
          <w:sz w:val="28"/>
          <w:szCs w:val="28"/>
        </w:rPr>
        <w:t xml:space="preserve"> </w:t>
      </w:r>
      <w:r w:rsidR="005C07BE" w:rsidRPr="006C2A53">
        <w:rPr>
          <w:rFonts w:eastAsia="SimSun"/>
          <w:b/>
          <w:sz w:val="28"/>
          <w:szCs w:val="28"/>
        </w:rPr>
        <w:t>6</w:t>
      </w:r>
      <w:r w:rsidRPr="006C2A53">
        <w:rPr>
          <w:rFonts w:eastAsia="SimSun"/>
          <w:b/>
          <w:sz w:val="28"/>
          <w:szCs w:val="28"/>
        </w:rPr>
        <w:t>:</w:t>
      </w:r>
    </w:p>
    <w:p w:rsidR="006C2A53" w:rsidRDefault="006C2A53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Here we come to the mixed Newton methods. Mixed Newton is a second-order method which implies calculation of MSE gradient and mixed hessian for optimization step. </w:t>
      </w:r>
    </w:p>
    <w:p w:rsidR="00BC64E0" w:rsidRDefault="006C2A53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The method is designed work holomorphic error functions (error vector doesn`t depend on the </w:t>
      </w:r>
      <w:r w:rsidR="00BC64E0">
        <w:rPr>
          <w:rFonts w:eastAsia="SimSun"/>
          <w:sz w:val="28"/>
          <w:szCs w:val="28"/>
        </w:rPr>
        <w:t>conjugated model parameters</w:t>
      </w:r>
      <w:r>
        <w:rPr>
          <w:rFonts w:eastAsia="SimSun"/>
          <w:sz w:val="28"/>
          <w:szCs w:val="28"/>
        </w:rPr>
        <w:t>)</w:t>
      </w:r>
      <w:r w:rsidR="00BF72FA">
        <w:rPr>
          <w:rFonts w:eastAsia="SimSun"/>
          <w:sz w:val="28"/>
          <w:szCs w:val="28"/>
        </w:rPr>
        <w:t>. For holomorphic functions</w:t>
      </w:r>
      <w:r w:rsidR="00BC64E0">
        <w:rPr>
          <w:rFonts w:eastAsia="SimSun"/>
          <w:sz w:val="28"/>
          <w:szCs w:val="28"/>
        </w:rPr>
        <w:t xml:space="preserve"> mixed Newton </w:t>
      </w:r>
      <w:r w:rsidR="005F145A">
        <w:rPr>
          <w:rFonts w:eastAsia="SimSun"/>
          <w:sz w:val="28"/>
          <w:szCs w:val="28"/>
        </w:rPr>
        <w:t xml:space="preserve">repulses </w:t>
      </w:r>
      <w:r w:rsidR="00BC64E0">
        <w:rPr>
          <w:rFonts w:eastAsia="SimSun"/>
          <w:sz w:val="28"/>
          <w:szCs w:val="28"/>
        </w:rPr>
        <w:t>from saddle points, which makes this method attractive.</w:t>
      </w:r>
      <w:r w:rsidR="00210230">
        <w:rPr>
          <w:rFonts w:eastAsia="SimSun"/>
          <w:sz w:val="28"/>
          <w:szCs w:val="28"/>
        </w:rPr>
        <w:t xml:space="preserve"> </w:t>
      </w:r>
    </w:p>
    <w:p w:rsidR="00210230" w:rsidRPr="006C2A53" w:rsidRDefault="00210230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However computational complexity of MNM is high due to hessian calculation and inversion.</w:t>
      </w:r>
    </w:p>
    <w:p w:rsidR="00CC5C95" w:rsidRPr="006C2A53" w:rsidRDefault="00CC5C95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t>Слайд</w:t>
      </w:r>
      <w:r w:rsidRPr="006C2A53">
        <w:rPr>
          <w:rFonts w:eastAsia="SimSun"/>
          <w:b/>
          <w:sz w:val="28"/>
          <w:szCs w:val="28"/>
        </w:rPr>
        <w:t xml:space="preserve"> </w:t>
      </w:r>
      <w:r w:rsidR="005C07BE" w:rsidRPr="006C2A53">
        <w:rPr>
          <w:rFonts w:eastAsia="SimSun"/>
          <w:b/>
          <w:sz w:val="28"/>
          <w:szCs w:val="28"/>
        </w:rPr>
        <w:t>7</w:t>
      </w:r>
      <w:r w:rsidRPr="006C2A53">
        <w:rPr>
          <w:rFonts w:eastAsia="SimSun"/>
          <w:b/>
          <w:sz w:val="28"/>
          <w:szCs w:val="28"/>
        </w:rPr>
        <w:t>:</w:t>
      </w:r>
    </w:p>
    <w:p w:rsidR="00E21D4C" w:rsidRDefault="00F9256F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For our </w:t>
      </w:r>
      <w:proofErr w:type="gramStart"/>
      <w:r>
        <w:rPr>
          <w:rFonts w:eastAsia="SimSun"/>
          <w:sz w:val="28"/>
          <w:szCs w:val="28"/>
        </w:rPr>
        <w:t>simulations</w:t>
      </w:r>
      <w:proofErr w:type="gramEnd"/>
      <w:r>
        <w:rPr>
          <w:rFonts w:eastAsia="SimSun"/>
          <w:sz w:val="28"/>
          <w:szCs w:val="28"/>
        </w:rPr>
        <w:t xml:space="preserve"> interference signal is obtained in the following testbench: we used real RF power amplifier for nonlinear distortion and digital FIR filter to simulate leakage channel. </w:t>
      </w:r>
    </w:p>
    <w:p w:rsidR="00F9256F" w:rsidRPr="00F9256F" w:rsidRDefault="00F9256F" w:rsidP="00CC5C95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In Hammerstein model we used polynomial model order 8 and FIR wit 45 taps</w:t>
      </w:r>
      <w:r w:rsidR="00E95718">
        <w:rPr>
          <w:rFonts w:eastAsia="SimSun"/>
          <w:sz w:val="28"/>
          <w:szCs w:val="28"/>
        </w:rPr>
        <w:t>.</w:t>
      </w:r>
    </w:p>
    <w:p w:rsidR="00E21D4C" w:rsidRPr="00F9256F" w:rsidRDefault="00E21D4C" w:rsidP="00E21D4C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t>Слайд</w:t>
      </w:r>
      <w:r w:rsidRPr="00F9256F">
        <w:rPr>
          <w:rFonts w:eastAsia="SimSun"/>
          <w:b/>
          <w:sz w:val="28"/>
          <w:szCs w:val="28"/>
        </w:rPr>
        <w:t xml:space="preserve"> </w:t>
      </w:r>
      <w:r w:rsidR="005C07BE" w:rsidRPr="00F9256F">
        <w:rPr>
          <w:rFonts w:eastAsia="SimSun"/>
          <w:b/>
          <w:sz w:val="28"/>
          <w:szCs w:val="28"/>
        </w:rPr>
        <w:t>8</w:t>
      </w:r>
      <w:r w:rsidRPr="00F9256F">
        <w:rPr>
          <w:rFonts w:eastAsia="SimSun"/>
          <w:b/>
          <w:sz w:val="28"/>
          <w:szCs w:val="28"/>
        </w:rPr>
        <w:t>:</w:t>
      </w:r>
    </w:p>
    <w:p w:rsidR="006155B9" w:rsidRDefault="00F9256F" w:rsidP="00E21D4C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Here we come to the simulation results. On current figures learning curves are introduced </w:t>
      </w:r>
      <w:r w:rsidR="007846A1">
        <w:rPr>
          <w:rFonts w:eastAsia="SimSun"/>
          <w:sz w:val="28"/>
          <w:szCs w:val="28"/>
        </w:rPr>
        <w:t xml:space="preserve">for stochastic and block gradient descent with different optimizers and Mixed Newton. </w:t>
      </w:r>
    </w:p>
    <w:p w:rsidR="007846A1" w:rsidRPr="00F9256F" w:rsidRDefault="007846A1" w:rsidP="00E21D4C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As we can see Mixed Newton require sufficiently less training epochs to achieve final performance comparing to gradient</w:t>
      </w:r>
      <w:r w:rsidR="003E2290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</w:rPr>
        <w:t>based methods.</w:t>
      </w:r>
    </w:p>
    <w:p w:rsidR="00E21D4C" w:rsidRPr="00F9256F" w:rsidRDefault="00E21D4C" w:rsidP="00E21D4C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t>Слайд</w:t>
      </w:r>
      <w:r w:rsidRPr="00F9256F">
        <w:rPr>
          <w:rFonts w:eastAsia="SimSun"/>
          <w:b/>
          <w:sz w:val="28"/>
          <w:szCs w:val="28"/>
        </w:rPr>
        <w:t xml:space="preserve"> </w:t>
      </w:r>
      <w:r w:rsidR="005C07BE" w:rsidRPr="00F9256F">
        <w:rPr>
          <w:rFonts w:eastAsia="SimSun"/>
          <w:b/>
          <w:sz w:val="28"/>
          <w:szCs w:val="28"/>
        </w:rPr>
        <w:t>9</w:t>
      </w:r>
      <w:r w:rsidRPr="00F9256F">
        <w:rPr>
          <w:rFonts w:eastAsia="SimSun"/>
          <w:b/>
          <w:sz w:val="28"/>
          <w:szCs w:val="28"/>
        </w:rPr>
        <w:t>:</w:t>
      </w:r>
    </w:p>
    <w:p w:rsidR="00D13F35" w:rsidRDefault="00A75238" w:rsidP="00E21D4C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Current figure shows power spectral densities of initial and suppressed interference. In other </w:t>
      </w:r>
      <w:proofErr w:type="gramStart"/>
      <w:r>
        <w:rPr>
          <w:rFonts w:eastAsia="SimSun"/>
          <w:sz w:val="28"/>
          <w:szCs w:val="28"/>
        </w:rPr>
        <w:t>words</w:t>
      </w:r>
      <w:proofErr w:type="gramEnd"/>
      <w:r>
        <w:rPr>
          <w:rFonts w:eastAsia="SimSun"/>
          <w:sz w:val="28"/>
          <w:szCs w:val="28"/>
        </w:rPr>
        <w:t xml:space="preserve"> the distribution of interference power along the frequency axis.</w:t>
      </w:r>
    </w:p>
    <w:p w:rsidR="00A75238" w:rsidRPr="00A75238" w:rsidRDefault="00A75238" w:rsidP="00E21D4C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</w:p>
    <w:p w:rsidR="00DF1330" w:rsidRDefault="00DF1330" w:rsidP="00DF1330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t>Слайд</w:t>
      </w:r>
      <w:r w:rsidRPr="00A75238">
        <w:rPr>
          <w:rFonts w:eastAsia="SimSun"/>
          <w:b/>
          <w:sz w:val="28"/>
          <w:szCs w:val="28"/>
        </w:rPr>
        <w:t xml:space="preserve"> 10:</w:t>
      </w:r>
    </w:p>
    <w:p w:rsidR="00A75238" w:rsidRPr="00A75238" w:rsidRDefault="00A75238" w:rsidP="00E21D4C">
      <w:pPr>
        <w:tabs>
          <w:tab w:val="left" w:pos="1100"/>
        </w:tabs>
        <w:spacing w:before="240" w:line="240" w:lineRule="auto"/>
        <w:ind w:leftChars="0" w:left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Finally, current table</w:t>
      </w:r>
      <w:bookmarkStart w:id="0" w:name="_GoBack"/>
      <w:bookmarkEnd w:id="0"/>
      <w:r>
        <w:rPr>
          <w:rFonts w:eastAsia="SimSun"/>
          <w:sz w:val="28"/>
          <w:szCs w:val="28"/>
        </w:rPr>
        <w:t xml:space="preserve"> represents convergence speed of MNM and considered common gradient methods. It can be seen that although optimization step of MNM is computed 5 times longer, total training time is significantly lower.</w:t>
      </w:r>
    </w:p>
    <w:p w:rsidR="00E21D4C" w:rsidRPr="00A75238" w:rsidRDefault="00E21D4C" w:rsidP="00E21D4C">
      <w:pPr>
        <w:tabs>
          <w:tab w:val="left" w:pos="1100"/>
        </w:tabs>
        <w:spacing w:before="240" w:line="240" w:lineRule="auto"/>
        <w:ind w:leftChars="0" w:left="0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  <w:lang w:val="ru-RU"/>
        </w:rPr>
        <w:lastRenderedPageBreak/>
        <w:t>Слайд</w:t>
      </w:r>
      <w:r w:rsidRPr="00A75238">
        <w:rPr>
          <w:rFonts w:eastAsia="SimSun"/>
          <w:b/>
          <w:sz w:val="28"/>
          <w:szCs w:val="28"/>
        </w:rPr>
        <w:t xml:space="preserve"> 1</w:t>
      </w:r>
      <w:r w:rsidR="00DF1330" w:rsidRPr="00A75238">
        <w:rPr>
          <w:rFonts w:eastAsia="SimSun"/>
          <w:b/>
          <w:sz w:val="28"/>
          <w:szCs w:val="28"/>
        </w:rPr>
        <w:t>1</w:t>
      </w:r>
      <w:r w:rsidRPr="00A75238">
        <w:rPr>
          <w:rFonts w:eastAsia="SimSun"/>
          <w:b/>
          <w:sz w:val="28"/>
          <w:szCs w:val="28"/>
        </w:rPr>
        <w:t>:</w:t>
      </w:r>
    </w:p>
    <w:p w:rsidR="00C34035" w:rsidRPr="00A75238" w:rsidRDefault="00C34035" w:rsidP="00F809C6">
      <w:pPr>
        <w:spacing w:line="240" w:lineRule="auto"/>
        <w:ind w:leftChars="0" w:left="0"/>
        <w:rPr>
          <w:sz w:val="28"/>
          <w:szCs w:val="28"/>
        </w:rPr>
      </w:pPr>
    </w:p>
    <w:p w:rsidR="00C34035" w:rsidRDefault="007430A0" w:rsidP="00F809C6">
      <w:pPr>
        <w:spacing w:line="240" w:lineRule="auto"/>
        <w:ind w:leftChars="0" w:left="0"/>
        <w:rPr>
          <w:sz w:val="28"/>
          <w:szCs w:val="28"/>
        </w:rPr>
      </w:pPr>
      <w:r>
        <w:rPr>
          <w:sz w:val="28"/>
          <w:szCs w:val="28"/>
        </w:rPr>
        <w:t>Conclusions:</w:t>
      </w:r>
    </w:p>
    <w:p w:rsidR="007430A0" w:rsidRDefault="007430A0" w:rsidP="00F809C6">
      <w:pPr>
        <w:spacing w:line="240" w:lineRule="auto"/>
        <w:ind w:leftChars="0" w:left="0"/>
        <w:rPr>
          <w:sz w:val="28"/>
          <w:szCs w:val="28"/>
        </w:rPr>
      </w:pPr>
      <w:r>
        <w:rPr>
          <w:sz w:val="28"/>
          <w:szCs w:val="28"/>
        </w:rPr>
        <w:t xml:space="preserve">Firstly: Total training time is decreased significantly comparing to common gradient methods. </w:t>
      </w:r>
    </w:p>
    <w:p w:rsidR="007430A0" w:rsidRDefault="007430A0" w:rsidP="00F809C6">
      <w:pPr>
        <w:spacing w:line="240" w:lineRule="auto"/>
        <w:ind w:leftChars="0" w:left="0"/>
        <w:rPr>
          <w:sz w:val="28"/>
          <w:szCs w:val="28"/>
        </w:rPr>
      </w:pPr>
      <w:r>
        <w:rPr>
          <w:sz w:val="28"/>
          <w:szCs w:val="28"/>
        </w:rPr>
        <w:t>However current method requires high memory and computation resources due to hessian calculation and inversion.</w:t>
      </w:r>
    </w:p>
    <w:p w:rsidR="007430A0" w:rsidRDefault="007430A0" w:rsidP="00F809C6">
      <w:pPr>
        <w:spacing w:line="240" w:lineRule="auto"/>
        <w:ind w:leftChars="0" w:left="0"/>
        <w:rPr>
          <w:sz w:val="28"/>
          <w:szCs w:val="28"/>
        </w:rPr>
      </w:pPr>
      <w:r>
        <w:rPr>
          <w:sz w:val="28"/>
          <w:szCs w:val="28"/>
        </w:rPr>
        <w:t>Further work may be focused on the simplification of Mixed Newton by hessian (or its diagonal) estimation.</w:t>
      </w:r>
    </w:p>
    <w:p w:rsidR="007430A0" w:rsidRPr="00ED00B4" w:rsidRDefault="007430A0" w:rsidP="00F809C6">
      <w:pPr>
        <w:spacing w:line="240" w:lineRule="auto"/>
        <w:ind w:leftChars="0" w:left="0"/>
        <w:rPr>
          <w:sz w:val="28"/>
          <w:szCs w:val="28"/>
          <w:lang w:val="ru-RU"/>
        </w:rPr>
      </w:pPr>
      <w:r>
        <w:rPr>
          <w:sz w:val="28"/>
          <w:szCs w:val="28"/>
        </w:rPr>
        <w:t>Also, modified method may be applied for complex-valued neural networks training.</w:t>
      </w:r>
    </w:p>
    <w:sectPr w:rsidR="007430A0" w:rsidRPr="00ED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22E"/>
    <w:multiLevelType w:val="hybridMultilevel"/>
    <w:tmpl w:val="2BBC3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C3A85"/>
    <w:multiLevelType w:val="hybridMultilevel"/>
    <w:tmpl w:val="ABE4B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25C9A"/>
    <w:multiLevelType w:val="hybridMultilevel"/>
    <w:tmpl w:val="0526C606"/>
    <w:lvl w:ilvl="0" w:tplc="5A18B7C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3"/>
    <w:rsid w:val="000150B6"/>
    <w:rsid w:val="00035E32"/>
    <w:rsid w:val="000361A6"/>
    <w:rsid w:val="00046CD9"/>
    <w:rsid w:val="000A7A92"/>
    <w:rsid w:val="000B78F6"/>
    <w:rsid w:val="000C3BEA"/>
    <w:rsid w:val="000D1609"/>
    <w:rsid w:val="000D4081"/>
    <w:rsid w:val="000D7E54"/>
    <w:rsid w:val="001058BB"/>
    <w:rsid w:val="0013080B"/>
    <w:rsid w:val="00137C58"/>
    <w:rsid w:val="001646D7"/>
    <w:rsid w:val="00164E12"/>
    <w:rsid w:val="00173403"/>
    <w:rsid w:val="0019640A"/>
    <w:rsid w:val="001A26B6"/>
    <w:rsid w:val="001A6F9E"/>
    <w:rsid w:val="001D64FE"/>
    <w:rsid w:val="001E1A9E"/>
    <w:rsid w:val="001F2A0E"/>
    <w:rsid w:val="002068D0"/>
    <w:rsid w:val="00210230"/>
    <w:rsid w:val="00212855"/>
    <w:rsid w:val="002133BF"/>
    <w:rsid w:val="00216C44"/>
    <w:rsid w:val="00217214"/>
    <w:rsid w:val="00225CA2"/>
    <w:rsid w:val="00226BC0"/>
    <w:rsid w:val="00237EC9"/>
    <w:rsid w:val="00242518"/>
    <w:rsid w:val="002460D4"/>
    <w:rsid w:val="00251AB7"/>
    <w:rsid w:val="00275DD6"/>
    <w:rsid w:val="00281112"/>
    <w:rsid w:val="00294DB3"/>
    <w:rsid w:val="002A39C6"/>
    <w:rsid w:val="002A45BE"/>
    <w:rsid w:val="002C16BC"/>
    <w:rsid w:val="002C5DE2"/>
    <w:rsid w:val="002D315B"/>
    <w:rsid w:val="002D7437"/>
    <w:rsid w:val="00314348"/>
    <w:rsid w:val="00316C9A"/>
    <w:rsid w:val="00341C90"/>
    <w:rsid w:val="00346F25"/>
    <w:rsid w:val="00351986"/>
    <w:rsid w:val="00354398"/>
    <w:rsid w:val="003669E7"/>
    <w:rsid w:val="003672E7"/>
    <w:rsid w:val="00367F0C"/>
    <w:rsid w:val="00372AD9"/>
    <w:rsid w:val="003734EC"/>
    <w:rsid w:val="003A5263"/>
    <w:rsid w:val="003C0924"/>
    <w:rsid w:val="003E2290"/>
    <w:rsid w:val="003E2907"/>
    <w:rsid w:val="003F6137"/>
    <w:rsid w:val="00400DA0"/>
    <w:rsid w:val="00402F47"/>
    <w:rsid w:val="004228CD"/>
    <w:rsid w:val="00431584"/>
    <w:rsid w:val="00436061"/>
    <w:rsid w:val="00457F73"/>
    <w:rsid w:val="00470183"/>
    <w:rsid w:val="00473F24"/>
    <w:rsid w:val="00482C2C"/>
    <w:rsid w:val="00483812"/>
    <w:rsid w:val="00484480"/>
    <w:rsid w:val="004A3B25"/>
    <w:rsid w:val="004B1496"/>
    <w:rsid w:val="004D23D5"/>
    <w:rsid w:val="004F77A1"/>
    <w:rsid w:val="0050433B"/>
    <w:rsid w:val="00533778"/>
    <w:rsid w:val="00541D99"/>
    <w:rsid w:val="00586363"/>
    <w:rsid w:val="005B5185"/>
    <w:rsid w:val="005B69A0"/>
    <w:rsid w:val="005C07BE"/>
    <w:rsid w:val="005E2F66"/>
    <w:rsid w:val="005E3FD1"/>
    <w:rsid w:val="005F145A"/>
    <w:rsid w:val="006155B9"/>
    <w:rsid w:val="0062450E"/>
    <w:rsid w:val="006251A0"/>
    <w:rsid w:val="00626859"/>
    <w:rsid w:val="00626E90"/>
    <w:rsid w:val="0063520A"/>
    <w:rsid w:val="00662E72"/>
    <w:rsid w:val="006646B9"/>
    <w:rsid w:val="00666551"/>
    <w:rsid w:val="00672743"/>
    <w:rsid w:val="0067345F"/>
    <w:rsid w:val="00681349"/>
    <w:rsid w:val="00683199"/>
    <w:rsid w:val="006A2442"/>
    <w:rsid w:val="006A4A21"/>
    <w:rsid w:val="006B506D"/>
    <w:rsid w:val="006B7B79"/>
    <w:rsid w:val="006C2A53"/>
    <w:rsid w:val="006D36A9"/>
    <w:rsid w:val="006D6BB5"/>
    <w:rsid w:val="006F1B83"/>
    <w:rsid w:val="006F3EB1"/>
    <w:rsid w:val="006F4A5E"/>
    <w:rsid w:val="00706CD7"/>
    <w:rsid w:val="0072111B"/>
    <w:rsid w:val="0073062D"/>
    <w:rsid w:val="007430A0"/>
    <w:rsid w:val="00747FF3"/>
    <w:rsid w:val="00750EC5"/>
    <w:rsid w:val="00757518"/>
    <w:rsid w:val="007579AB"/>
    <w:rsid w:val="00771FCB"/>
    <w:rsid w:val="0078144C"/>
    <w:rsid w:val="007846A1"/>
    <w:rsid w:val="00795FE7"/>
    <w:rsid w:val="007B057E"/>
    <w:rsid w:val="007C0B58"/>
    <w:rsid w:val="007C3F0E"/>
    <w:rsid w:val="007D10B4"/>
    <w:rsid w:val="007F20AF"/>
    <w:rsid w:val="007F5B5C"/>
    <w:rsid w:val="008002E2"/>
    <w:rsid w:val="00806FC2"/>
    <w:rsid w:val="008166DD"/>
    <w:rsid w:val="00827586"/>
    <w:rsid w:val="00830100"/>
    <w:rsid w:val="008358E5"/>
    <w:rsid w:val="00837956"/>
    <w:rsid w:val="0085400F"/>
    <w:rsid w:val="0085432C"/>
    <w:rsid w:val="00862146"/>
    <w:rsid w:val="00865FB6"/>
    <w:rsid w:val="00882613"/>
    <w:rsid w:val="00882620"/>
    <w:rsid w:val="0088718D"/>
    <w:rsid w:val="008A17DB"/>
    <w:rsid w:val="008A2C47"/>
    <w:rsid w:val="008A6019"/>
    <w:rsid w:val="008B3195"/>
    <w:rsid w:val="008D11BB"/>
    <w:rsid w:val="008D4116"/>
    <w:rsid w:val="009019EC"/>
    <w:rsid w:val="009330F3"/>
    <w:rsid w:val="00935A35"/>
    <w:rsid w:val="009408F5"/>
    <w:rsid w:val="00946943"/>
    <w:rsid w:val="00961566"/>
    <w:rsid w:val="00963039"/>
    <w:rsid w:val="009740FE"/>
    <w:rsid w:val="00975223"/>
    <w:rsid w:val="00977963"/>
    <w:rsid w:val="0098633C"/>
    <w:rsid w:val="009953EE"/>
    <w:rsid w:val="009960C9"/>
    <w:rsid w:val="009968C3"/>
    <w:rsid w:val="009B0805"/>
    <w:rsid w:val="009B6A2F"/>
    <w:rsid w:val="009C6E25"/>
    <w:rsid w:val="009E0684"/>
    <w:rsid w:val="009F0B02"/>
    <w:rsid w:val="009F4E73"/>
    <w:rsid w:val="00A05451"/>
    <w:rsid w:val="00A07CB0"/>
    <w:rsid w:val="00A12919"/>
    <w:rsid w:val="00A14DB8"/>
    <w:rsid w:val="00A15F48"/>
    <w:rsid w:val="00A260C3"/>
    <w:rsid w:val="00A478A8"/>
    <w:rsid w:val="00A508DC"/>
    <w:rsid w:val="00A53915"/>
    <w:rsid w:val="00A75238"/>
    <w:rsid w:val="00A81031"/>
    <w:rsid w:val="00A82FAF"/>
    <w:rsid w:val="00AC3823"/>
    <w:rsid w:val="00AE15D0"/>
    <w:rsid w:val="00B0133D"/>
    <w:rsid w:val="00B02E45"/>
    <w:rsid w:val="00B04919"/>
    <w:rsid w:val="00B51DED"/>
    <w:rsid w:val="00B71E44"/>
    <w:rsid w:val="00B87BF7"/>
    <w:rsid w:val="00B94655"/>
    <w:rsid w:val="00B94AE0"/>
    <w:rsid w:val="00B96853"/>
    <w:rsid w:val="00BA3DF4"/>
    <w:rsid w:val="00BC64E0"/>
    <w:rsid w:val="00BD3ADB"/>
    <w:rsid w:val="00BE59D3"/>
    <w:rsid w:val="00BF72FA"/>
    <w:rsid w:val="00C105F8"/>
    <w:rsid w:val="00C20A90"/>
    <w:rsid w:val="00C230F3"/>
    <w:rsid w:val="00C24ED1"/>
    <w:rsid w:val="00C2697F"/>
    <w:rsid w:val="00C30770"/>
    <w:rsid w:val="00C34035"/>
    <w:rsid w:val="00C802D2"/>
    <w:rsid w:val="00C94B2E"/>
    <w:rsid w:val="00C975FA"/>
    <w:rsid w:val="00CA4908"/>
    <w:rsid w:val="00CA6FE3"/>
    <w:rsid w:val="00CB1D60"/>
    <w:rsid w:val="00CC47E7"/>
    <w:rsid w:val="00CC5C95"/>
    <w:rsid w:val="00CC5E38"/>
    <w:rsid w:val="00CC7F0E"/>
    <w:rsid w:val="00CD4AF1"/>
    <w:rsid w:val="00CE4990"/>
    <w:rsid w:val="00CE6F5E"/>
    <w:rsid w:val="00CF45CF"/>
    <w:rsid w:val="00D13F35"/>
    <w:rsid w:val="00D3328A"/>
    <w:rsid w:val="00D55521"/>
    <w:rsid w:val="00D641DF"/>
    <w:rsid w:val="00D92A12"/>
    <w:rsid w:val="00DB2DA7"/>
    <w:rsid w:val="00DB7DBC"/>
    <w:rsid w:val="00DB7FA5"/>
    <w:rsid w:val="00DC06F6"/>
    <w:rsid w:val="00DC07A1"/>
    <w:rsid w:val="00DC0F3C"/>
    <w:rsid w:val="00DC6561"/>
    <w:rsid w:val="00DD619D"/>
    <w:rsid w:val="00DF1330"/>
    <w:rsid w:val="00E01A75"/>
    <w:rsid w:val="00E02892"/>
    <w:rsid w:val="00E028E5"/>
    <w:rsid w:val="00E03EA7"/>
    <w:rsid w:val="00E11BBC"/>
    <w:rsid w:val="00E14382"/>
    <w:rsid w:val="00E16B1E"/>
    <w:rsid w:val="00E21D4C"/>
    <w:rsid w:val="00E40165"/>
    <w:rsid w:val="00E510F8"/>
    <w:rsid w:val="00E80A9B"/>
    <w:rsid w:val="00E82CFF"/>
    <w:rsid w:val="00E95718"/>
    <w:rsid w:val="00EA589D"/>
    <w:rsid w:val="00EA6AB5"/>
    <w:rsid w:val="00EB799D"/>
    <w:rsid w:val="00ED00B4"/>
    <w:rsid w:val="00EE54AF"/>
    <w:rsid w:val="00F05450"/>
    <w:rsid w:val="00F11483"/>
    <w:rsid w:val="00F14584"/>
    <w:rsid w:val="00F229B9"/>
    <w:rsid w:val="00F24925"/>
    <w:rsid w:val="00F262B3"/>
    <w:rsid w:val="00F67E72"/>
    <w:rsid w:val="00F70470"/>
    <w:rsid w:val="00F809C6"/>
    <w:rsid w:val="00F87D9E"/>
    <w:rsid w:val="00F915E7"/>
    <w:rsid w:val="00F9256F"/>
    <w:rsid w:val="00F97946"/>
    <w:rsid w:val="00FA3556"/>
    <w:rsid w:val="00FB16E9"/>
    <w:rsid w:val="00FB4CB8"/>
    <w:rsid w:val="00FB51CC"/>
    <w:rsid w:val="00FB5BF1"/>
    <w:rsid w:val="00FC07F3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DD4C"/>
  <w15:chartTrackingRefBased/>
  <w15:docId w15:val="{40E21686-6199-4A78-889C-1F518AB3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C95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53"/>
    <w:pPr>
      <w:widowControl/>
      <w:autoSpaceDE/>
      <w:autoSpaceDN/>
      <w:adjustRightInd/>
      <w:spacing w:after="160" w:line="259" w:lineRule="auto"/>
      <w:ind w:leftChars="0"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52F8E-6278-4367-A306-AF51A8E7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 (A)</dc:creator>
  <cp:keywords/>
  <dc:description/>
  <cp:lastModifiedBy>Degtyarev Alexander (A)</cp:lastModifiedBy>
  <cp:revision>416</cp:revision>
  <dcterms:created xsi:type="dcterms:W3CDTF">2022-02-10T10:32:00Z</dcterms:created>
  <dcterms:modified xsi:type="dcterms:W3CDTF">2023-11-22T23:08:00Z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(3)Fcv/wEtF0c4Ilrmpz7vp7nmn5JlzDrk+lJyRx4izWgvo2TlgCtGUvtODJlVsiM/LX4bBPq18
j8J6/1qVM3x0nLuqhYvT6mgZ7kcOyShoVHw2L+h8Mxj6te8yX4XpEiEUVtTqfrDbYLh2eQAQ
xW8nDNeoL/vwApIe+EXXZmM/Qntf2B2RcoSRJQH9DQk3g5PB310qVrO1TSNayDIqmrtvnJxH
LCISqbHbqCY3mcDH9a</vt:lpwstr>
  </property>
  <property fmtid="{D5CDD505-2E9C-101B-9397-08002B2CF9AE}" pid="3" name="_2015_ms_pID_7253431">
    <vt:lpwstr>MIb+jRX9kAXvGJRkp/pAMcsnvubGIZqJF0SgGQECxDZQwNV+Nh9gOD
26wHNLDz8RNxGRLeG6UoDa5SoZuGTahhQv6Q4QgI4iQ4q5HKFnqz6/gI2gWChar9O0zcS0Hp
6At0LZ9fZtm/wRMQcZkfJNWs/LE2GYJpiAoCpfEhcLGU/V4z8DkO50y61NKYueb9CqK44p9+
eodx+tAlvUqxViiXMNcIGfPjal0pAzkaOkYv</vt:lpwstr>
  </property>
  <property fmtid="{D5CDD505-2E9C-101B-9397-08002B2CF9AE}" pid="4" name="_2015_ms_pID_7253432">
    <vt:lpwstr>LQ==</vt:lpwstr>
  </property>
</Properties>
</file>