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3D" w:rsidRPr="00800AE0" w:rsidRDefault="002D193D" w:rsidP="00800AE0">
      <w:pPr>
        <w:shd w:val="clear" w:color="auto" w:fill="FEFEFE"/>
        <w:spacing w:after="120" w:line="36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800AE0">
        <w:rPr>
          <w:rFonts w:eastAsia="Times New Roman" w:cs="Times New Roman"/>
          <w:bCs/>
          <w:szCs w:val="28"/>
          <w:lang w:eastAsia="ru-RU"/>
        </w:rPr>
        <w:t>Политика в отношении обработки персональных данных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Эта политика описывает, как </w:t>
      </w:r>
      <w:r w:rsidRPr="00800AE0">
        <w:rPr>
          <w:color w:val="000000"/>
          <w:sz w:val="28"/>
          <w:szCs w:val="28"/>
          <w:shd w:val="clear" w:color="auto" w:fill="FFFFFF"/>
        </w:rPr>
        <w:t xml:space="preserve">ИП Грищенко Александр Алексеевич ИНН 745116925545 ОГРНИП 320745600035739 </w:t>
      </w:r>
      <w:r w:rsidRPr="00800AE0">
        <w:rPr>
          <w:color w:val="000000"/>
          <w:sz w:val="28"/>
          <w:szCs w:val="28"/>
        </w:rPr>
        <w:t xml:space="preserve"> («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компания</w:t>
      </w:r>
      <w:r w:rsidRPr="00800AE0">
        <w:rPr>
          <w:color w:val="000000"/>
          <w:sz w:val="28"/>
          <w:szCs w:val="28"/>
        </w:rPr>
        <w:t>» или 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мы</w:t>
      </w:r>
      <w:r w:rsidRPr="00800AE0">
        <w:rPr>
          <w:color w:val="000000"/>
          <w:sz w:val="28"/>
          <w:szCs w:val="28"/>
        </w:rPr>
        <w:t xml:space="preserve">») обрабатывает и защищает персональные данные пользователей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Политика применяется как к зарегистрированным, так и к незарегистрированным пользователям («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пользователи</w:t>
      </w:r>
      <w:r w:rsidRPr="00800AE0">
        <w:rPr>
          <w:color w:val="000000"/>
          <w:sz w:val="28"/>
          <w:szCs w:val="28"/>
        </w:rPr>
        <w:t>» или 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вы</w:t>
      </w:r>
      <w:r w:rsidRPr="00800AE0">
        <w:rPr>
          <w:color w:val="000000"/>
          <w:sz w:val="28"/>
          <w:szCs w:val="28"/>
        </w:rPr>
        <w:t xml:space="preserve">»). Политика применяется независимо от устройства, с которого вы используете </w:t>
      </w:r>
      <w:r w:rsidR="002574DA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, и независимо от канала связи, по которому вы обращаетесь.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bCs/>
          <w:color w:val="000000"/>
          <w:sz w:val="28"/>
          <w:szCs w:val="28"/>
          <w:bdr w:val="none" w:sz="0" w:space="0" w:color="auto" w:frame="1"/>
        </w:rPr>
        <w:t>Предоставляя нам персональные данные, вы даете согласие на их обработку в соответствии с этой политикой.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1. Определения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>Персональные данные</w:t>
      </w:r>
      <w:r w:rsidRPr="00800AE0">
        <w:rPr>
          <w:color w:val="000000"/>
          <w:sz w:val="28"/>
          <w:szCs w:val="28"/>
        </w:rPr>
        <w:t> 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>Обработка персональных данных</w:t>
      </w:r>
      <w:r w:rsidRPr="00800AE0">
        <w:rPr>
          <w:color w:val="000000"/>
          <w:sz w:val="28"/>
          <w:szCs w:val="28"/>
        </w:rPr>
        <w:t> – осуществление любых действий или совокупности действий в отношении персональных данных, включая сбор, запись, систематизацию, накопление, хранение, обновление и изменение, извлечение, использование, передачу (распространение, предоставление, доступ), блокирование, удаление и уничтожение – как с использованием, так и без использования средств автоматизированной обработки данных.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2. Какие данные мы обрабатываем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персональные и технические данные.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Вы предоставляете нам персональные данные, когда:</w:t>
      </w:r>
    </w:p>
    <w:p w:rsidR="00E235ED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регистрируетесь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</w:p>
    <w:p w:rsidR="00491A86" w:rsidRPr="00800AE0" w:rsidRDefault="00491A86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создаете карточку перевозчика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используете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и услуги компании;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пишете или звоните нам;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общаетесь с другими пользователями;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пользуетесь правами и выполняете обязанности на основании Пользовательского соглашения </w:t>
      </w:r>
      <w:r w:rsidRPr="00800AE0">
        <w:rPr>
          <w:color w:val="000000"/>
          <w:sz w:val="28"/>
          <w:szCs w:val="28"/>
          <w:lang w:val="en-US"/>
        </w:rPr>
        <w:t>Bustail</w:t>
      </w:r>
    </w:p>
    <w:p w:rsidR="00E235ED" w:rsidRPr="00800AE0" w:rsidRDefault="00E235ED" w:rsidP="00800AE0">
      <w:pPr>
        <w:pStyle w:val="a4"/>
        <w:numPr>
          <w:ilvl w:val="0"/>
          <w:numId w:val="2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законодательства.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3. Для чего мы обрабатываем данные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персональные и технические данные, чтобы: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предоставлять вам возможность пользоваться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и услугами компании: создавать профиль, размещать объявления, оплачивать услуги и т.п.;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обеспечивать стабильную работу и безопасность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, улучшать пользовательский опыт, качество услуг и маркетинговых мероприятий компании;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предупреждать и пресекать нарушения </w:t>
      </w: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 xml:space="preserve">законодательства, Пользовательского соглашения </w:t>
      </w:r>
      <w:r w:rsidRPr="00800AE0">
        <w:rPr>
          <w:rStyle w:val="a5"/>
          <w:color w:val="000000"/>
          <w:sz w:val="28"/>
          <w:szCs w:val="28"/>
          <w:bdr w:val="none" w:sz="0" w:space="0" w:color="auto" w:frame="1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отвечать на ваши обращения;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выполнять обязанности, предусмотренные законодательством (например, для бухгалтерского учёта, налоговой отчётности, ответов на запросы государственных органов);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и для других целей с вашего согласия.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4. Правовые основания обработки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ваши персональные данные: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с вашего согласия;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для заключения, исполнения, изменения или прекращения договора – Пользовательского соглашения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для осуществления прав и законных интересов компании или третьих лиц, если при этом не нарушаются ваши права и свободы;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для выполнения обязанностей, возложенных на компанию законодательством.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не обрабатываем специальные категории персональных данных. Мы не обрабатываем биометрические персональные данные для установления личности.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5. Передача третьим лицам. Трансграничная передача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Мы можем передавать персональные данные или поручать их обработку третьим лицам. 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передаем персональные данные только в те страны, которые обеспечивают их адекватную защиту.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никогда не передадим ваши данные спамерам.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6. </w:t>
      </w:r>
      <w:r w:rsidRPr="00800A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Bustail</w:t>
      </w: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открытый источник данных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Относитесь ответственно к размещению информации в интернете. Ваши объявления, часть профиля сможет увидеть авторизованный пользователь зайдя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Цель, с которой пользователи размещают данные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– установить контакт с потенциальным клиент или перевозчиком который заинтересован в заключении сделки по объявлению. Запрещено обрабатывать данные пользователей для любых других целей. Нельзя копировать данные пользователей, чтобы размещать и хранить их на других сервисах. Нельзя использовать открытые данные для скоринга. Все это – незаконно.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7. Безопасность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Ответственное отношение к персональным данным – стандарт работы компании.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Для защиты персональных данных, мы:</w:t>
      </w:r>
    </w:p>
    <w:p w:rsidR="00800AE0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Издали и опубликовали на сайте политику о данных пользователей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Проводим тренинги для работников по теме персональных данных.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Регулярно проверяем процессы и документы компании на их соответствие закону.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Оцениваем риски и вред, который можем причинить, если нарушим закон о персональных данных. С учетом проведенной оценки подбираем подходящие меры для соблюдения закона.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Применяем правовые, организационные и технические меры, чтобы обеспечить безопасность персональных данных.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Принимая меры по защите персональных данных, мы основываемся на: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требованиях законодательства;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установленном уровне защищенности персональных данных;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актуальных угрозах, определенных моделью угроз;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базовом наборе мер защиты, установленном нормативными правовыми актами для соответствующего уровня защищенности;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риск-ориентированном подходе при выборе оптимальных мер;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приоритете законных интересов пользователей.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8. Сроки обработки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прекращаем обработку ваших персональных данных: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 истечении срока согласия или при отзыве согласия (если нет других оснований для обработки, предусмотренных законодательством).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Вы даете согласие на 5 лет с даты удаления вашего профиля на </w:t>
      </w:r>
      <w:r w:rsidR="00800AE0"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 Другой срок может быть предусмотрен в отдельных случаях;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по достижении целей обработки либо при утрате необходимости в их достижении (если нет других оснований для обработки, предусмотренных законодательством);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 выявлении неправомерной обработки, если обеспечить правомерность невозможно;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 ликвидации компании.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Закон требует, чтобы мы хранили информацию о пользователе в течение года после удаления профиля.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9. Связаться с нами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Чтобы задать вопрос или отозвать согласие на обработку персональных данных, обратитесь в </w:t>
      </w:r>
      <w:r w:rsidR="00800AE0" w:rsidRPr="00800AE0">
        <w:rPr>
          <w:color w:val="000000"/>
          <w:sz w:val="28"/>
          <w:szCs w:val="28"/>
        </w:rPr>
        <w:t>службку поддержки</w:t>
      </w:r>
    </w:p>
    <w:p w:rsidR="00800AE0" w:rsidRPr="00800AE0" w:rsidRDefault="00800AE0" w:rsidP="00800AE0">
      <w:pPr>
        <w:pStyle w:val="a4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Почта: support@bustail.onl</w:t>
      </w:r>
      <w:r w:rsidR="00CA0233">
        <w:rPr>
          <w:color w:val="000000"/>
          <w:sz w:val="28"/>
          <w:szCs w:val="28"/>
          <w:lang w:val="en-US"/>
        </w:rPr>
        <w:t>i</w:t>
      </w:r>
      <w:r w:rsidRPr="00800AE0">
        <w:rPr>
          <w:color w:val="000000"/>
          <w:sz w:val="28"/>
          <w:szCs w:val="28"/>
        </w:rPr>
        <w:t>ne</w:t>
      </w:r>
    </w:p>
    <w:p w:rsidR="00800AE0" w:rsidRPr="00800AE0" w:rsidRDefault="00800AE0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Телефон: 83512231251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10. Изменение политики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обновляем политику по мере необходимости. Периодически проверяйте эту страницу</w:t>
      </w:r>
      <w:r w:rsidR="00800AE0" w:rsidRPr="00800AE0">
        <w:rPr>
          <w:color w:val="000000"/>
          <w:sz w:val="28"/>
          <w:szCs w:val="28"/>
          <w:lang w:val="en-US"/>
        </w:rPr>
        <w:t xml:space="preserve">: </w:t>
      </w:r>
      <w:r w:rsidR="00800AE0" w:rsidRPr="00800AE0">
        <w:rPr>
          <w:color w:val="000000"/>
          <w:sz w:val="28"/>
          <w:szCs w:val="28"/>
        </w:rPr>
        <w:t>https</w:t>
      </w:r>
      <w:r w:rsidR="00800AE0" w:rsidRPr="00800AE0">
        <w:rPr>
          <w:color w:val="000000"/>
          <w:sz w:val="28"/>
          <w:szCs w:val="28"/>
          <w:lang w:val="en-US"/>
        </w:rPr>
        <w:t>://bustail.online/docs</w:t>
      </w:r>
      <w:r w:rsidRPr="00800AE0">
        <w:rPr>
          <w:color w:val="000000"/>
          <w:sz w:val="28"/>
          <w:szCs w:val="28"/>
        </w:rPr>
        <w:t xml:space="preserve">. Продолжая использовать </w:t>
      </w:r>
      <w:r w:rsidR="00800AE0"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после изменения политики, вы подтверждаете согласие с внесенными в нее изменениями.</w:t>
      </w:r>
    </w:p>
    <w:p w:rsidR="00800AE0" w:rsidRPr="00800AE0" w:rsidRDefault="00800AE0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Почта: support@bustail.onl</w:t>
      </w:r>
      <w:r w:rsidR="00CA0233">
        <w:rPr>
          <w:rFonts w:eastAsia="Times New Roman" w:cs="Times New Roman"/>
          <w:color w:val="000000"/>
          <w:szCs w:val="28"/>
          <w:lang w:val="en-US" w:eastAsia="ru-RU"/>
        </w:rPr>
        <w:t>i</w:t>
      </w:r>
      <w:bookmarkStart w:id="0" w:name="_GoBack"/>
      <w:bookmarkEnd w:id="0"/>
      <w:r w:rsidRPr="00800AE0">
        <w:rPr>
          <w:rFonts w:eastAsia="Times New Roman" w:cs="Times New Roman"/>
          <w:color w:val="000000"/>
          <w:szCs w:val="28"/>
          <w:lang w:eastAsia="ru-RU"/>
        </w:rPr>
        <w:t>ne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Телефон: 83512231251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ИП Грищенко Александр Алексеевич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ИНН 745116925545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lastRenderedPageBreak/>
        <w:t>ОГРНИП 320745600035739</w:t>
      </w:r>
    </w:p>
    <w:p w:rsidR="00F12C76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cs="Times New Roman"/>
          <w:szCs w:val="28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454000 г. Челябинск, ул. Кузнецова д. 37, эт. 7, кв. 64</w:t>
      </w:r>
    </w:p>
    <w:sectPr w:rsidR="00F12C76" w:rsidRPr="00800A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1333"/>
    <w:multiLevelType w:val="multilevel"/>
    <w:tmpl w:val="768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B3783"/>
    <w:multiLevelType w:val="multilevel"/>
    <w:tmpl w:val="B09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42D79"/>
    <w:multiLevelType w:val="multilevel"/>
    <w:tmpl w:val="7C5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04BD3"/>
    <w:multiLevelType w:val="multilevel"/>
    <w:tmpl w:val="1FE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01428"/>
    <w:multiLevelType w:val="multilevel"/>
    <w:tmpl w:val="EEF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7254D"/>
    <w:multiLevelType w:val="multilevel"/>
    <w:tmpl w:val="8AD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76135"/>
    <w:multiLevelType w:val="multilevel"/>
    <w:tmpl w:val="1986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22"/>
    <w:rsid w:val="002574DA"/>
    <w:rsid w:val="002D193D"/>
    <w:rsid w:val="00491A86"/>
    <w:rsid w:val="006C0B77"/>
    <w:rsid w:val="00800AE0"/>
    <w:rsid w:val="008242FF"/>
    <w:rsid w:val="00870751"/>
    <w:rsid w:val="00922C48"/>
    <w:rsid w:val="00B915B7"/>
    <w:rsid w:val="00BE5322"/>
    <w:rsid w:val="00CA0233"/>
    <w:rsid w:val="00D90E97"/>
    <w:rsid w:val="00E235ED"/>
    <w:rsid w:val="00EA59DF"/>
    <w:rsid w:val="00EE4070"/>
    <w:rsid w:val="00F12C76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C516"/>
  <w15:chartTrackingRefBased/>
  <w15:docId w15:val="{36C5C34E-5E76-4C0C-8CF2-8FCE9CD8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D193D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D193D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D19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D193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D193D"/>
    <w:rPr>
      <w:b/>
      <w:bCs/>
    </w:rPr>
  </w:style>
  <w:style w:type="character" w:customStyle="1" w:styleId="link">
    <w:name w:val="link"/>
    <w:basedOn w:val="a0"/>
    <w:rsid w:val="002D193D"/>
  </w:style>
  <w:style w:type="character" w:customStyle="1" w:styleId="30">
    <w:name w:val="Заголовок 3 Знак"/>
    <w:basedOn w:val="a0"/>
    <w:link w:val="3"/>
    <w:uiPriority w:val="9"/>
    <w:semiHidden/>
    <w:rsid w:val="00E23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235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235ED"/>
    <w:rPr>
      <w:i/>
      <w:iCs/>
    </w:rPr>
  </w:style>
  <w:style w:type="character" w:styleId="a6">
    <w:name w:val="Hyperlink"/>
    <w:basedOn w:val="a0"/>
    <w:uiPriority w:val="99"/>
    <w:semiHidden/>
    <w:unhideWhenUsed/>
    <w:rsid w:val="00E2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4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43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67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150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3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0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89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85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6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86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3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56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6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126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3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4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2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2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7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267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2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8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3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268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90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3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53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4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12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80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97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2021-05-13T05:15:00Z</dcterms:created>
  <dcterms:modified xsi:type="dcterms:W3CDTF">2021-05-20T13:23:00Z</dcterms:modified>
</cp:coreProperties>
</file>