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D3C44B" w14:textId="16706381" w:rsidR="003E24F1" w:rsidRPr="004F0257" w:rsidRDefault="005C0360" w:rsidP="005C0360">
      <w:pPr>
        <w:jc w:val="center"/>
        <w:rPr>
          <w:b/>
          <w:bCs/>
          <w:lang w:val="en-US"/>
        </w:rPr>
      </w:pPr>
      <w:proofErr w:type="spellStart"/>
      <w:r w:rsidRPr="004F0257">
        <w:rPr>
          <w:b/>
          <w:bCs/>
          <w:lang w:val="en-US"/>
        </w:rPr>
        <w:t>CardioLens</w:t>
      </w:r>
      <w:proofErr w:type="spellEnd"/>
    </w:p>
    <w:p w14:paraId="58470DF6" w14:textId="1E282598" w:rsidR="009E12DA" w:rsidRDefault="009E12DA" w:rsidP="009E12DA">
      <w:pPr>
        <w:jc w:val="both"/>
        <w:rPr>
          <w:b/>
          <w:bCs/>
        </w:rPr>
      </w:pPr>
      <w:r w:rsidRPr="009E12DA">
        <w:rPr>
          <w:b/>
          <w:bCs/>
        </w:rPr>
        <w:t>Project Portfolio</w:t>
      </w:r>
    </w:p>
    <w:p w14:paraId="786146B7" w14:textId="749376F2" w:rsidR="00AB00D5" w:rsidRPr="004F0257" w:rsidRDefault="00AB00D5" w:rsidP="00AB00D5">
      <w:pPr>
        <w:ind w:firstLine="720"/>
      </w:pPr>
      <w:proofErr w:type="spellStart"/>
      <w:r w:rsidRPr="004F0257">
        <w:t>CardioLens</w:t>
      </w:r>
      <w:proofErr w:type="spellEnd"/>
      <w:r w:rsidRPr="004F0257">
        <w:t xml:space="preserve"> is an integrated clinical decision-support framework designed to bridge the gap between metabolic health indicators and long-term cardiovascular disease (CVD) risks. Traditional risk assessment models often treat metabolic factors like obesity, physical inactivity, and dietary habits in isolation from cardiovascular vitals. </w:t>
      </w:r>
      <w:proofErr w:type="spellStart"/>
      <w:r w:rsidRPr="004F0257">
        <w:t>CardioLens</w:t>
      </w:r>
      <w:proofErr w:type="spellEnd"/>
      <w:r w:rsidRPr="004F0257">
        <w:t xml:space="preserve"> addresses this by employing a multi-stage machine learning architecture: Stage 1 profiles patient lifestyle and dietary metrics to categorize obesity risk levels, which are subsequently fed alongside clinical vitals into a Stage 2 risk estimator for 10-year CVD forecasting. By combining ensemble gradient boosting (</w:t>
      </w:r>
      <w:proofErr w:type="spellStart"/>
      <w:r w:rsidRPr="004F0257">
        <w:t>XGBoost</w:t>
      </w:r>
      <w:proofErr w:type="spellEnd"/>
      <w:r w:rsidRPr="004F0257">
        <w:t>/</w:t>
      </w:r>
      <w:proofErr w:type="spellStart"/>
      <w:r w:rsidRPr="004F0257">
        <w:t>LightGBM</w:t>
      </w:r>
      <w:proofErr w:type="spellEnd"/>
      <w:r w:rsidRPr="004F0257">
        <w:t>) with explainable AI techniques (SHAP) and prescriptive counterfactual reasoning (</w:t>
      </w:r>
      <w:proofErr w:type="spellStart"/>
      <w:r w:rsidRPr="004F0257">
        <w:t>DiCE</w:t>
      </w:r>
      <w:proofErr w:type="spellEnd"/>
      <w:r w:rsidRPr="004F0257">
        <w:t xml:space="preserve">), </w:t>
      </w:r>
      <w:proofErr w:type="spellStart"/>
      <w:r w:rsidRPr="004F0257">
        <w:t>CardioLens</w:t>
      </w:r>
      <w:proofErr w:type="spellEnd"/>
      <w:r w:rsidRPr="004F0257">
        <w:t xml:space="preserve"> not only predicts risk with high precision but also offers actionable, patient-specific lifestyle intervention recommendations.</w:t>
      </w:r>
    </w:p>
    <w:p w14:paraId="29100855" w14:textId="3B5C6874" w:rsidR="005C0360" w:rsidRPr="005C0360" w:rsidRDefault="009813D7" w:rsidP="005C0360">
      <w:pPr>
        <w:rPr>
          <w:b/>
          <w:bCs/>
        </w:rPr>
      </w:pPr>
      <w:r>
        <w:rPr>
          <w:b/>
          <w:bCs/>
        </w:rPr>
        <w:t>Descriptions</w:t>
      </w:r>
    </w:p>
    <w:p w14:paraId="493C4147" w14:textId="77777777" w:rsidR="005C0360" w:rsidRPr="005C0360" w:rsidRDefault="005C0360" w:rsidP="005C0360">
      <w:pPr>
        <w:numPr>
          <w:ilvl w:val="0"/>
          <w:numId w:val="1"/>
        </w:numPr>
      </w:pPr>
      <w:r w:rsidRPr="005C0360">
        <w:rPr>
          <w:b/>
          <w:bCs/>
        </w:rPr>
        <w:t>Academic Subtitle:</w:t>
      </w:r>
      <w:r w:rsidRPr="005C0360">
        <w:t xml:space="preserve"> </w:t>
      </w:r>
      <w:proofErr w:type="spellStart"/>
      <w:r w:rsidRPr="005C0360">
        <w:rPr>
          <w:i/>
          <w:iCs/>
        </w:rPr>
        <w:t>CardioLens</w:t>
      </w:r>
      <w:proofErr w:type="spellEnd"/>
      <w:r w:rsidRPr="005C0360">
        <w:rPr>
          <w:i/>
          <w:iCs/>
        </w:rPr>
        <w:t>: An Interactive Decision Support Engine for Multi-Stage Cardiometabolic Risk Stratification and Prescriptive Analysis</w:t>
      </w:r>
    </w:p>
    <w:p w14:paraId="27A11696" w14:textId="77777777" w:rsidR="005C0360" w:rsidRPr="005C0360" w:rsidRDefault="005C0360" w:rsidP="005C0360">
      <w:pPr>
        <w:numPr>
          <w:ilvl w:val="0"/>
          <w:numId w:val="1"/>
        </w:numPr>
      </w:pPr>
      <w:r w:rsidRPr="005C0360">
        <w:rPr>
          <w:b/>
          <w:bCs/>
        </w:rPr>
        <w:t>Resume / Industry Subtitle:</w:t>
      </w:r>
      <w:r w:rsidRPr="005C0360">
        <w:t xml:space="preserve"> </w:t>
      </w:r>
      <w:proofErr w:type="spellStart"/>
      <w:r w:rsidRPr="005C0360">
        <w:rPr>
          <w:i/>
          <w:iCs/>
        </w:rPr>
        <w:t>CardioLens</w:t>
      </w:r>
      <w:proofErr w:type="spellEnd"/>
      <w:r w:rsidRPr="005C0360">
        <w:rPr>
          <w:i/>
          <w:iCs/>
        </w:rPr>
        <w:t>: An End-to-End Explainable Machine Learning Platform for Obesity Progression and Cardiovascular Risk Prediction</w:t>
      </w:r>
    </w:p>
    <w:p w14:paraId="69EC5181" w14:textId="77777777" w:rsidR="005C0360" w:rsidRPr="003F2E32" w:rsidRDefault="005C0360" w:rsidP="005C0360">
      <w:pPr>
        <w:numPr>
          <w:ilvl w:val="0"/>
          <w:numId w:val="1"/>
        </w:numPr>
      </w:pPr>
      <w:r w:rsidRPr="005C0360">
        <w:rPr>
          <w:b/>
          <w:bCs/>
        </w:rPr>
        <w:t>GitHub Repository Tagline:</w:t>
      </w:r>
      <w:r w:rsidRPr="005C0360">
        <w:t xml:space="preserve"> </w:t>
      </w:r>
      <w:proofErr w:type="spellStart"/>
      <w:r w:rsidRPr="005C0360">
        <w:rPr>
          <w:i/>
          <w:iCs/>
        </w:rPr>
        <w:t>CardioLens</w:t>
      </w:r>
      <w:proofErr w:type="spellEnd"/>
      <w:r w:rsidRPr="005C0360">
        <w:rPr>
          <w:i/>
          <w:iCs/>
        </w:rPr>
        <w:t xml:space="preserve"> — Seeing Beyond Risk: Multi-stage ML engine mapping metabolic indicators to 10-year cardiovascular event probabilities.</w:t>
      </w:r>
    </w:p>
    <w:p w14:paraId="4D0E36D7" w14:textId="562F0099" w:rsidR="003F2E32" w:rsidRPr="003F2E32" w:rsidRDefault="003F2E32" w:rsidP="003F2E32">
      <w:pPr>
        <w:rPr>
          <w:b/>
          <w:bCs/>
        </w:rPr>
      </w:pPr>
      <w:r w:rsidRPr="003F2E32">
        <w:rPr>
          <w:b/>
          <w:bCs/>
        </w:rPr>
        <w:t>Subtitles</w:t>
      </w:r>
    </w:p>
    <w:p w14:paraId="355AA515" w14:textId="77777777" w:rsidR="003F2E32" w:rsidRPr="003F2E32" w:rsidRDefault="003F2E32" w:rsidP="003F2E32">
      <w:pPr>
        <w:numPr>
          <w:ilvl w:val="0"/>
          <w:numId w:val="2"/>
        </w:numPr>
      </w:pPr>
      <w:proofErr w:type="spellStart"/>
      <w:r w:rsidRPr="003F2E32">
        <w:rPr>
          <w:b/>
          <w:bCs/>
        </w:rPr>
        <w:t>CardioLens</w:t>
      </w:r>
      <w:proofErr w:type="spellEnd"/>
      <w:r w:rsidRPr="003F2E32">
        <w:rPr>
          <w:b/>
          <w:bCs/>
        </w:rPr>
        <w:t xml:space="preserve"> Overview &amp; Clinical Motivation</w:t>
      </w:r>
    </w:p>
    <w:p w14:paraId="717BDB56" w14:textId="77777777" w:rsidR="003F2E32" w:rsidRPr="003F2E32" w:rsidRDefault="003F2E32" w:rsidP="003F2E32">
      <w:pPr>
        <w:numPr>
          <w:ilvl w:val="0"/>
          <w:numId w:val="2"/>
        </w:numPr>
      </w:pPr>
      <w:r w:rsidRPr="003F2E32">
        <w:rPr>
          <w:b/>
          <w:bCs/>
        </w:rPr>
        <w:t>Multi-Stage Data Pipeline &amp; Engineering</w:t>
      </w:r>
    </w:p>
    <w:p w14:paraId="379A61BC" w14:textId="77777777" w:rsidR="003F2E32" w:rsidRPr="003F2E32" w:rsidRDefault="003F2E32" w:rsidP="003F2E32">
      <w:pPr>
        <w:numPr>
          <w:ilvl w:val="0"/>
          <w:numId w:val="2"/>
        </w:numPr>
      </w:pPr>
      <w:r w:rsidRPr="003F2E32">
        <w:rPr>
          <w:b/>
          <w:bCs/>
        </w:rPr>
        <w:t>Stage 1: Metabolic &amp; Obesity Progression Classifier</w:t>
      </w:r>
    </w:p>
    <w:p w14:paraId="38A44DED" w14:textId="77777777" w:rsidR="003F2E32" w:rsidRPr="003F2E32" w:rsidRDefault="003F2E32" w:rsidP="003F2E32">
      <w:pPr>
        <w:numPr>
          <w:ilvl w:val="0"/>
          <w:numId w:val="2"/>
        </w:numPr>
      </w:pPr>
      <w:r w:rsidRPr="003F2E32">
        <w:rPr>
          <w:b/>
          <w:bCs/>
        </w:rPr>
        <w:t>Stage 2: 10-Year Cardiovascular Event Risk Engine</w:t>
      </w:r>
    </w:p>
    <w:p w14:paraId="124E54C4" w14:textId="77777777" w:rsidR="003F2E32" w:rsidRPr="003F2E32" w:rsidRDefault="003F2E32" w:rsidP="003F2E32">
      <w:pPr>
        <w:numPr>
          <w:ilvl w:val="0"/>
          <w:numId w:val="2"/>
        </w:numPr>
      </w:pPr>
      <w:r w:rsidRPr="003F2E32">
        <w:rPr>
          <w:b/>
          <w:bCs/>
        </w:rPr>
        <w:t xml:space="preserve">Explainability &amp; Counterfactual Interventions (SHAP &amp; </w:t>
      </w:r>
      <w:proofErr w:type="spellStart"/>
      <w:r w:rsidRPr="003F2E32">
        <w:rPr>
          <w:b/>
          <w:bCs/>
        </w:rPr>
        <w:t>DiCE</w:t>
      </w:r>
      <w:proofErr w:type="spellEnd"/>
      <w:r w:rsidRPr="003F2E32">
        <w:rPr>
          <w:b/>
          <w:bCs/>
        </w:rPr>
        <w:t>)</w:t>
      </w:r>
    </w:p>
    <w:p w14:paraId="6216AA9C" w14:textId="77777777" w:rsidR="003F2E32" w:rsidRPr="003F2E32" w:rsidRDefault="003F2E32" w:rsidP="003F2E32">
      <w:pPr>
        <w:numPr>
          <w:ilvl w:val="0"/>
          <w:numId w:val="2"/>
        </w:numPr>
      </w:pPr>
      <w:proofErr w:type="spellStart"/>
      <w:r w:rsidRPr="003F2E32">
        <w:rPr>
          <w:b/>
          <w:bCs/>
        </w:rPr>
        <w:t>CardioLens</w:t>
      </w:r>
      <w:proofErr w:type="spellEnd"/>
      <w:r w:rsidRPr="003F2E32">
        <w:rPr>
          <w:b/>
          <w:bCs/>
        </w:rPr>
        <w:t xml:space="preserve"> Interactive Dashboard &amp; Deployment</w:t>
      </w:r>
    </w:p>
    <w:p w14:paraId="246FB67B" w14:textId="77777777" w:rsidR="00AB1B58" w:rsidRDefault="00AB1B58">
      <w:r>
        <w:br w:type="page"/>
      </w:r>
    </w:p>
    <w:p w14:paraId="6051A660" w14:textId="10BFAD80" w:rsidR="003F2E32" w:rsidRDefault="00BF710A" w:rsidP="003F2E32">
      <w:proofErr w:type="spellStart"/>
      <w:r w:rsidRPr="00BF710A">
        <w:lastRenderedPageBreak/>
        <w:t>CardioLens</w:t>
      </w:r>
      <w:proofErr w:type="spellEnd"/>
      <w:r w:rsidRPr="00BF710A">
        <w:t xml:space="preserve"> AI System Architecture</w:t>
      </w:r>
    </w:p>
    <w:p w14:paraId="4795AE5E" w14:textId="34ADF994" w:rsidR="00AB1B58" w:rsidRDefault="00AB1B58" w:rsidP="003F2E32">
      <w:r w:rsidRPr="00AB1B58">
        <w:rPr>
          <w:noProof/>
        </w:rPr>
        <w:drawing>
          <wp:inline distT="0" distB="0" distL="0" distR="0" wp14:anchorId="114C7E08" wp14:editId="55D3962E">
            <wp:extent cx="5887942" cy="7296150"/>
            <wp:effectExtent l="0" t="0" r="0" b="0"/>
            <wp:docPr id="1178351481" name="Picture 1" descr="The image illustrates a three-stage data processing and analysis pipeline for health risk assessment, starting with input data preprocessing, followed by predictive modeling for obesity and cardiovascious disease risk, and concluding with interpretability tools for understanding model predic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351481" name="Picture 1" descr="The image illustrates a three-stage data processing and analysis pipeline for health risk assessment, starting with input data preprocessing, followed by predictive modeling for obesity and cardiovascious disease risk, and concluding with interpretability tools for understanding model predictions.&#10;&#10;AI-generated content may be incorrect."/>
                    <pic:cNvPicPr/>
                  </pic:nvPicPr>
                  <pic:blipFill>
                    <a:blip r:embed="rId5"/>
                    <a:stretch>
                      <a:fillRect/>
                    </a:stretch>
                  </pic:blipFill>
                  <pic:spPr>
                    <a:xfrm>
                      <a:off x="0" y="0"/>
                      <a:ext cx="5893435" cy="7302957"/>
                    </a:xfrm>
                    <a:prstGeom prst="rect">
                      <a:avLst/>
                    </a:prstGeom>
                  </pic:spPr>
                </pic:pic>
              </a:graphicData>
            </a:graphic>
          </wp:inline>
        </w:drawing>
      </w:r>
    </w:p>
    <w:p w14:paraId="7BC7B003" w14:textId="6F48103D" w:rsidR="009B0401" w:rsidRPr="005C0360" w:rsidRDefault="009B0401" w:rsidP="003F2E32">
      <w:r w:rsidRPr="009B0401">
        <w:rPr>
          <w:noProof/>
        </w:rPr>
        <w:lastRenderedPageBreak/>
        <w:drawing>
          <wp:inline distT="0" distB="0" distL="0" distR="0" wp14:anchorId="3AA3E647" wp14:editId="5F743E13">
            <wp:extent cx="5899286" cy="5543550"/>
            <wp:effectExtent l="0" t="0" r="6350" b="0"/>
            <wp:docPr id="403198062" name="Picture 1" descr="The image appears to be a structured directory listing for a software project, showing various folders for data management, preprocessing, machine learning models, and application compon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198062" name="Picture 1" descr="The image appears to be a structured directory listing for a software project, showing various folders for data management, preprocessing, machine learning models, and application components.&#10;&#10;AI-generated content may be incorrect."/>
                    <pic:cNvPicPr/>
                  </pic:nvPicPr>
                  <pic:blipFill>
                    <a:blip r:embed="rId6"/>
                    <a:stretch>
                      <a:fillRect/>
                    </a:stretch>
                  </pic:blipFill>
                  <pic:spPr>
                    <a:xfrm>
                      <a:off x="0" y="0"/>
                      <a:ext cx="5909986" cy="5553605"/>
                    </a:xfrm>
                    <a:prstGeom prst="rect">
                      <a:avLst/>
                    </a:prstGeom>
                  </pic:spPr>
                </pic:pic>
              </a:graphicData>
            </a:graphic>
          </wp:inline>
        </w:drawing>
      </w:r>
    </w:p>
    <w:p w14:paraId="74EC53D5" w14:textId="77777777" w:rsidR="002532CD" w:rsidRDefault="002532CD">
      <w:pPr>
        <w:rPr>
          <w:lang w:val="en-US"/>
        </w:rPr>
      </w:pPr>
      <w:r>
        <w:rPr>
          <w:lang w:val="en-US"/>
        </w:rPr>
        <w:br w:type="page"/>
      </w:r>
    </w:p>
    <w:p w14:paraId="49AAC71B" w14:textId="1FB4C4BD" w:rsidR="00FE71B1" w:rsidRPr="00500A71" w:rsidRDefault="00500A71" w:rsidP="00FE71B1">
      <w:pPr>
        <w:rPr>
          <w:lang w:val="en-US"/>
        </w:rPr>
      </w:pPr>
      <w:proofErr w:type="spellStart"/>
      <w:r w:rsidRPr="00500A71">
        <w:rPr>
          <w:lang w:val="en-US"/>
        </w:rPr>
        <w:lastRenderedPageBreak/>
        <w:t>CardioLens</w:t>
      </w:r>
      <w:proofErr w:type="spellEnd"/>
      <w:r w:rsidRPr="00500A71">
        <w:rPr>
          <w:lang w:val="en-US"/>
        </w:rPr>
        <w:t>/</w:t>
      </w:r>
    </w:p>
    <w:p w14:paraId="5FAB690A" w14:textId="77777777" w:rsidR="00B62B94" w:rsidRDefault="00500A71" w:rsidP="00B62B94">
      <w:pPr>
        <w:ind w:firstLine="720"/>
        <w:rPr>
          <w:lang w:val="en-US"/>
        </w:rPr>
      </w:pPr>
      <w:r w:rsidRPr="00500A71">
        <w:rPr>
          <w:lang w:val="en-US"/>
        </w:rPr>
        <w:t>data/                    # Local storage for datasets (excluded from Git)</w:t>
      </w:r>
      <w:r w:rsidR="00B62B94">
        <w:rPr>
          <w:lang w:val="en-US"/>
        </w:rPr>
        <w:t xml:space="preserve"> </w:t>
      </w:r>
    </w:p>
    <w:p w14:paraId="544E61DD" w14:textId="77777777" w:rsidR="00850D49" w:rsidRDefault="00500A71" w:rsidP="00850D49">
      <w:pPr>
        <w:ind w:left="720" w:firstLine="720"/>
        <w:rPr>
          <w:lang w:val="en-US"/>
        </w:rPr>
      </w:pPr>
      <w:r w:rsidRPr="00500A71">
        <w:rPr>
          <w:lang w:val="en-US"/>
        </w:rPr>
        <w:t>raw/                 # Original, untouched raw CSV/XLSX datasets</w:t>
      </w:r>
    </w:p>
    <w:p w14:paraId="4424AD6C" w14:textId="3B41D028" w:rsidR="00850D49" w:rsidRPr="00500A71" w:rsidRDefault="00500A71" w:rsidP="00850D49">
      <w:pPr>
        <w:ind w:left="720" w:firstLine="720"/>
        <w:rPr>
          <w:lang w:val="en-US"/>
        </w:rPr>
      </w:pPr>
      <w:r w:rsidRPr="00500A71">
        <w:rPr>
          <w:lang w:val="en-US"/>
        </w:rPr>
        <w:t>processed/           # Cleaned, imputed, and scaled data files</w:t>
      </w:r>
    </w:p>
    <w:p w14:paraId="0B392BA2" w14:textId="77777777" w:rsidR="00F91900" w:rsidRDefault="00500A71" w:rsidP="00F91900">
      <w:pPr>
        <w:ind w:firstLine="720"/>
        <w:rPr>
          <w:lang w:val="en-US"/>
        </w:rPr>
      </w:pPr>
      <w:proofErr w:type="spellStart"/>
      <w:r w:rsidRPr="00500A71">
        <w:rPr>
          <w:lang w:val="en-US"/>
        </w:rPr>
        <w:t>src</w:t>
      </w:r>
      <w:proofErr w:type="spellEnd"/>
      <w:r w:rsidRPr="00500A71">
        <w:rPr>
          <w:lang w:val="en-US"/>
        </w:rPr>
        <w:t>/                     # Core source code (Python modules)</w:t>
      </w:r>
    </w:p>
    <w:p w14:paraId="20CF7D71" w14:textId="77777777" w:rsidR="00F91900" w:rsidRDefault="00500A71" w:rsidP="00F91900">
      <w:pPr>
        <w:ind w:left="720" w:firstLine="720"/>
        <w:rPr>
          <w:lang w:val="en-US"/>
        </w:rPr>
      </w:pPr>
      <w:r w:rsidRPr="00500A71">
        <w:rPr>
          <w:lang w:val="en-US"/>
        </w:rPr>
        <w:t xml:space="preserve"> __init__.py</w:t>
      </w:r>
    </w:p>
    <w:p w14:paraId="58282186" w14:textId="77777777" w:rsidR="00AF0FD6" w:rsidRDefault="00500A71" w:rsidP="001264D7">
      <w:pPr>
        <w:ind w:left="720" w:firstLine="720"/>
        <w:rPr>
          <w:lang w:val="en-US"/>
        </w:rPr>
      </w:pPr>
      <w:r w:rsidRPr="00500A71">
        <w:rPr>
          <w:lang w:val="en-US"/>
        </w:rPr>
        <w:t>data/                # Data ingestion, validation, and cleaning code</w:t>
      </w:r>
    </w:p>
    <w:p w14:paraId="1E310498" w14:textId="77777777" w:rsidR="00AF0FD6" w:rsidRDefault="00500A71" w:rsidP="00AF0FD6">
      <w:pPr>
        <w:ind w:left="1440" w:firstLine="720"/>
        <w:rPr>
          <w:lang w:val="en-US"/>
        </w:rPr>
      </w:pPr>
      <w:r w:rsidRPr="00500A71">
        <w:rPr>
          <w:lang w:val="en-US"/>
        </w:rPr>
        <w:t>__init__.py</w:t>
      </w:r>
    </w:p>
    <w:p w14:paraId="5D636430" w14:textId="22FE49DF" w:rsidR="00AF0FD6" w:rsidRDefault="000516C4" w:rsidP="00AF0FD6">
      <w:pPr>
        <w:ind w:left="1440" w:firstLine="720"/>
        <w:rPr>
          <w:lang w:val="en-US"/>
        </w:rPr>
      </w:pPr>
      <w:r w:rsidRPr="00500A71">
        <w:rPr>
          <w:rFonts w:ascii="Aptos" w:hAnsi="Aptos" w:cs="Aptos"/>
          <w:lang w:val="en-US"/>
        </w:rPr>
        <w:t>──</w:t>
      </w:r>
      <w:r w:rsidR="00A2521B">
        <w:rPr>
          <w:rFonts w:ascii="Aptos" w:hAnsi="Aptos" w:cs="Aptos"/>
          <w:lang w:val="en-US"/>
        </w:rPr>
        <w:t xml:space="preserve"> </w:t>
      </w:r>
      <w:r w:rsidR="00500A71" w:rsidRPr="00500A71">
        <w:rPr>
          <w:lang w:val="en-US"/>
        </w:rPr>
        <w:t>preprocessing.py</w:t>
      </w:r>
    </w:p>
    <w:p w14:paraId="586EE83C" w14:textId="77777777" w:rsidR="00D338D6" w:rsidRDefault="00500A71" w:rsidP="00D338D6">
      <w:pPr>
        <w:ind w:left="1440"/>
        <w:rPr>
          <w:lang w:val="en-US"/>
        </w:rPr>
      </w:pPr>
      <w:r w:rsidRPr="00500A71">
        <w:rPr>
          <w:lang w:val="en-US"/>
        </w:rPr>
        <w:t>models/              # Stage 1 and Stage 2 model definitions and pipelines</w:t>
      </w:r>
    </w:p>
    <w:p w14:paraId="4F2B8CA8" w14:textId="77777777" w:rsidR="00D338D6" w:rsidRDefault="00500A71" w:rsidP="00D338D6">
      <w:pPr>
        <w:ind w:left="1440" w:firstLine="720"/>
        <w:rPr>
          <w:lang w:val="en-US"/>
        </w:rPr>
      </w:pPr>
      <w:r w:rsidRPr="00500A71">
        <w:rPr>
          <w:lang w:val="en-US"/>
        </w:rPr>
        <w:t>__init__.py</w:t>
      </w:r>
    </w:p>
    <w:p w14:paraId="04AF37B8" w14:textId="77777777" w:rsidR="00F3515E" w:rsidRDefault="00500A71" w:rsidP="00F3515E">
      <w:pPr>
        <w:ind w:left="1440" w:firstLine="720"/>
        <w:rPr>
          <w:lang w:val="en-US"/>
        </w:rPr>
      </w:pPr>
      <w:r w:rsidRPr="00500A71">
        <w:rPr>
          <w:rFonts w:ascii="Aptos" w:hAnsi="Aptos" w:cs="Aptos"/>
          <w:lang w:val="en-US"/>
        </w:rPr>
        <w:t>──</w:t>
      </w:r>
      <w:r w:rsidRPr="00500A71">
        <w:rPr>
          <w:lang w:val="en-US"/>
        </w:rPr>
        <w:t xml:space="preserve"> train_stage1.py</w:t>
      </w:r>
    </w:p>
    <w:p w14:paraId="243CD657" w14:textId="77777777" w:rsidR="00593A3C" w:rsidRDefault="00500A71" w:rsidP="00593A3C">
      <w:pPr>
        <w:ind w:left="1440" w:firstLine="720"/>
        <w:rPr>
          <w:lang w:val="en-US"/>
        </w:rPr>
      </w:pPr>
      <w:r w:rsidRPr="00500A71">
        <w:rPr>
          <w:rFonts w:ascii="Aptos" w:hAnsi="Aptos" w:cs="Aptos"/>
          <w:lang w:val="en-US"/>
        </w:rPr>
        <w:t>──</w:t>
      </w:r>
      <w:r w:rsidRPr="00500A71">
        <w:rPr>
          <w:lang w:val="en-US"/>
        </w:rPr>
        <w:t xml:space="preserve"> train_stage2.py</w:t>
      </w:r>
    </w:p>
    <w:p w14:paraId="66DC6011" w14:textId="77777777" w:rsidR="009A744A" w:rsidRDefault="00500A71" w:rsidP="009A744A">
      <w:pPr>
        <w:ind w:left="1440" w:firstLine="720"/>
        <w:rPr>
          <w:lang w:val="en-US"/>
        </w:rPr>
      </w:pPr>
      <w:r w:rsidRPr="00500A71">
        <w:rPr>
          <w:lang w:val="en-US"/>
        </w:rPr>
        <w:t>── pipeline.py</w:t>
      </w:r>
    </w:p>
    <w:p w14:paraId="02D2D4B1" w14:textId="3586083A" w:rsidR="0017378F" w:rsidRDefault="00500A71" w:rsidP="001A339A">
      <w:pPr>
        <w:ind w:left="1440"/>
        <w:rPr>
          <w:lang w:val="en-US"/>
        </w:rPr>
      </w:pPr>
      <w:r w:rsidRPr="00500A71">
        <w:rPr>
          <w:lang w:val="en-US"/>
        </w:rPr>
        <w:t xml:space="preserve">explainability/      # SHAP interpretability and </w:t>
      </w:r>
      <w:proofErr w:type="spellStart"/>
      <w:r w:rsidRPr="00500A71">
        <w:rPr>
          <w:lang w:val="en-US"/>
        </w:rPr>
        <w:t>DiCE</w:t>
      </w:r>
      <w:proofErr w:type="spellEnd"/>
      <w:r w:rsidRPr="00500A71">
        <w:rPr>
          <w:lang w:val="en-US"/>
        </w:rPr>
        <w:t xml:space="preserve"> counterfactuals</w:t>
      </w:r>
      <w:r w:rsidR="001A339A">
        <w:rPr>
          <w:lang w:val="en-US"/>
        </w:rPr>
        <w:t xml:space="preserve"> </w:t>
      </w:r>
    </w:p>
    <w:p w14:paraId="03B5C928" w14:textId="77777777" w:rsidR="0017378F" w:rsidRDefault="00500A71" w:rsidP="0017378F">
      <w:pPr>
        <w:ind w:left="1440" w:firstLine="720"/>
        <w:rPr>
          <w:lang w:val="en-US"/>
        </w:rPr>
      </w:pPr>
      <w:r w:rsidRPr="00500A71">
        <w:rPr>
          <w:lang w:val="en-US"/>
        </w:rPr>
        <w:t>__init__.py</w:t>
      </w:r>
    </w:p>
    <w:p w14:paraId="0CEC56EC" w14:textId="77777777" w:rsidR="0017378F" w:rsidRDefault="00500A71" w:rsidP="0017378F">
      <w:pPr>
        <w:ind w:left="1440" w:firstLine="720"/>
        <w:rPr>
          <w:lang w:val="en-US"/>
        </w:rPr>
      </w:pPr>
      <w:r w:rsidRPr="00500A71">
        <w:rPr>
          <w:rFonts w:ascii="Aptos" w:hAnsi="Aptos" w:cs="Aptos"/>
          <w:lang w:val="en-US"/>
        </w:rPr>
        <w:t>──</w:t>
      </w:r>
      <w:r w:rsidRPr="00500A71">
        <w:rPr>
          <w:lang w:val="en-US"/>
        </w:rPr>
        <w:t xml:space="preserve"> shap_engine.py</w:t>
      </w:r>
    </w:p>
    <w:p w14:paraId="30983B84" w14:textId="44CEA523" w:rsidR="0017378F" w:rsidRPr="00500A71" w:rsidRDefault="00500A71" w:rsidP="0017378F">
      <w:pPr>
        <w:ind w:left="1440" w:firstLine="720"/>
        <w:rPr>
          <w:rFonts w:ascii="Aptos" w:hAnsi="Aptos" w:cs="Aptos"/>
          <w:lang w:val="en-US"/>
        </w:rPr>
      </w:pPr>
      <w:r w:rsidRPr="00500A71">
        <w:rPr>
          <w:lang w:val="en-US"/>
        </w:rPr>
        <w:t>── counterfactual.py</w:t>
      </w:r>
    </w:p>
    <w:p w14:paraId="0A4A4661" w14:textId="77777777" w:rsidR="009C3388" w:rsidRDefault="00500A71" w:rsidP="009C3388">
      <w:pPr>
        <w:ind w:firstLine="720"/>
        <w:rPr>
          <w:lang w:val="en-US"/>
        </w:rPr>
      </w:pPr>
      <w:r w:rsidRPr="00500A71">
        <w:rPr>
          <w:lang w:val="en-US"/>
        </w:rPr>
        <w:t>app/                     # Serving and user interface layer</w:t>
      </w:r>
    </w:p>
    <w:p w14:paraId="5C2824D4" w14:textId="77777777" w:rsidR="009C3388" w:rsidRDefault="00500A71" w:rsidP="009C3388">
      <w:pPr>
        <w:ind w:left="720" w:firstLine="720"/>
        <w:rPr>
          <w:lang w:val="en-US"/>
        </w:rPr>
      </w:pPr>
      <w:r w:rsidRPr="00500A71">
        <w:rPr>
          <w:rFonts w:ascii="Aptos" w:hAnsi="Aptos" w:cs="Aptos"/>
          <w:lang w:val="en-US"/>
        </w:rPr>
        <w:t>──</w:t>
      </w:r>
      <w:r w:rsidRPr="00500A71">
        <w:rPr>
          <w:lang w:val="en-US"/>
        </w:rPr>
        <w:t xml:space="preserve"> streamlit_app.py     # Main </w:t>
      </w:r>
      <w:proofErr w:type="spellStart"/>
      <w:r w:rsidRPr="00500A71">
        <w:rPr>
          <w:lang w:val="en-US"/>
        </w:rPr>
        <w:t>Streamlit</w:t>
      </w:r>
      <w:proofErr w:type="spellEnd"/>
      <w:r w:rsidRPr="00500A71">
        <w:rPr>
          <w:lang w:val="en-US"/>
        </w:rPr>
        <w:t xml:space="preserve"> dashboard UI</w:t>
      </w:r>
    </w:p>
    <w:p w14:paraId="2E775B54" w14:textId="7AC7C046" w:rsidR="00500A71" w:rsidRPr="00500A71" w:rsidRDefault="00500A71" w:rsidP="009C3388">
      <w:pPr>
        <w:ind w:left="720" w:firstLine="720"/>
        <w:rPr>
          <w:lang w:val="en-US"/>
        </w:rPr>
      </w:pPr>
      <w:r w:rsidRPr="00500A71">
        <w:rPr>
          <w:lang w:val="en-US"/>
        </w:rPr>
        <w:t>── components/          # Custom UI components (gauges, charts, sidebar)</w:t>
      </w:r>
    </w:p>
    <w:p w14:paraId="54FE37C6" w14:textId="77777777" w:rsidR="00590D0B" w:rsidRDefault="00500A71" w:rsidP="00590D0B">
      <w:pPr>
        <w:ind w:firstLine="720"/>
        <w:rPr>
          <w:lang w:val="en-US"/>
        </w:rPr>
      </w:pPr>
      <w:r w:rsidRPr="00500A71">
        <w:rPr>
          <w:lang w:val="en-US"/>
        </w:rPr>
        <w:t xml:space="preserve">models/                  # Saved model artifacts </w:t>
      </w:r>
      <w:proofErr w:type="gramStart"/>
      <w:r w:rsidRPr="00500A71">
        <w:rPr>
          <w:lang w:val="en-US"/>
        </w:rPr>
        <w:t>(.</w:t>
      </w:r>
      <w:proofErr w:type="spellStart"/>
      <w:r w:rsidRPr="00500A71">
        <w:rPr>
          <w:lang w:val="en-US"/>
        </w:rPr>
        <w:t>joblib</w:t>
      </w:r>
      <w:proofErr w:type="spellEnd"/>
      <w:proofErr w:type="gramEnd"/>
      <w:r w:rsidRPr="00500A71">
        <w:rPr>
          <w:lang w:val="en-US"/>
        </w:rPr>
        <w:t xml:space="preserve"> / .</w:t>
      </w:r>
      <w:proofErr w:type="spellStart"/>
      <w:r w:rsidRPr="00500A71">
        <w:rPr>
          <w:lang w:val="en-US"/>
        </w:rPr>
        <w:t>pkl</w:t>
      </w:r>
      <w:proofErr w:type="spellEnd"/>
      <w:r w:rsidRPr="00500A71">
        <w:rPr>
          <w:lang w:val="en-US"/>
        </w:rPr>
        <w:t xml:space="preserve"> files)</w:t>
      </w:r>
    </w:p>
    <w:p w14:paraId="6B327BCD" w14:textId="77777777" w:rsidR="00590D0B" w:rsidRDefault="00500A71" w:rsidP="00590D0B">
      <w:pPr>
        <w:ind w:firstLine="720"/>
        <w:rPr>
          <w:lang w:val="en-US"/>
        </w:rPr>
      </w:pPr>
      <w:r w:rsidRPr="00500A71">
        <w:rPr>
          <w:lang w:val="en-US"/>
        </w:rPr>
        <w:t>notebooks/               # Jupyter notebooks for experimentation and EDA</w:t>
      </w:r>
    </w:p>
    <w:p w14:paraId="1DA85E12" w14:textId="77777777" w:rsidR="000516C4" w:rsidRDefault="00500A71" w:rsidP="00590D0B">
      <w:pPr>
        <w:ind w:firstLine="720"/>
        <w:rPr>
          <w:lang w:val="en-US"/>
        </w:rPr>
      </w:pPr>
      <w:r w:rsidRPr="00500A71">
        <w:rPr>
          <w:lang w:val="en-US"/>
        </w:rPr>
        <w:t>tests/                   # Unit tests for data cleaning and model inference</w:t>
      </w:r>
    </w:p>
    <w:p w14:paraId="118C286E" w14:textId="77777777" w:rsidR="0022161C" w:rsidRDefault="00500A71" w:rsidP="00CA31A6">
      <w:pPr>
        <w:ind w:firstLine="720"/>
        <w:rPr>
          <w:lang w:val="en-US"/>
        </w:rPr>
      </w:pPr>
      <w:r w:rsidRPr="00500A71">
        <w:rPr>
          <w:rFonts w:ascii="Aptos" w:hAnsi="Aptos" w:cs="Aptos"/>
          <w:lang w:val="en-US"/>
        </w:rPr>
        <w:t>──</w:t>
      </w:r>
      <w:r w:rsidRPr="00500A71">
        <w:rPr>
          <w:lang w:val="en-US"/>
        </w:rPr>
        <w:t xml:space="preserve"> requirements.txt         # Python package dependencies</w:t>
      </w:r>
    </w:p>
    <w:p w14:paraId="605A7C2E" w14:textId="77777777" w:rsidR="0022161C" w:rsidRDefault="00500A71" w:rsidP="0022161C">
      <w:pPr>
        <w:ind w:firstLine="720"/>
        <w:rPr>
          <w:lang w:val="en-US"/>
        </w:rPr>
      </w:pPr>
      <w:r w:rsidRPr="00500A71">
        <w:rPr>
          <w:rFonts w:ascii="Aptos" w:hAnsi="Aptos" w:cs="Aptos"/>
          <w:lang w:val="en-US"/>
        </w:rPr>
        <w:t>─</w:t>
      </w:r>
      <w:proofErr w:type="gramStart"/>
      <w:r w:rsidRPr="00500A71">
        <w:rPr>
          <w:rFonts w:ascii="Aptos" w:hAnsi="Aptos" w:cs="Aptos"/>
          <w:lang w:val="en-US"/>
        </w:rPr>
        <w:t>─</w:t>
      </w:r>
      <w:r w:rsidRPr="00500A71">
        <w:rPr>
          <w:lang w:val="en-US"/>
        </w:rPr>
        <w:t xml:space="preserve"> .</w:t>
      </w:r>
      <w:proofErr w:type="spellStart"/>
      <w:r w:rsidRPr="00500A71">
        <w:rPr>
          <w:lang w:val="en-US"/>
        </w:rPr>
        <w:t>gitignore</w:t>
      </w:r>
      <w:proofErr w:type="spellEnd"/>
      <w:proofErr w:type="gramEnd"/>
      <w:r w:rsidRPr="00500A71">
        <w:rPr>
          <w:lang w:val="en-US"/>
        </w:rPr>
        <w:t xml:space="preserve">               # Ignores raw data files, checkpoints, and models</w:t>
      </w:r>
    </w:p>
    <w:p w14:paraId="2F85CD23" w14:textId="4536BF6C" w:rsidR="005C0360" w:rsidRDefault="00500A71" w:rsidP="0022161C">
      <w:pPr>
        <w:ind w:firstLine="720"/>
        <w:rPr>
          <w:lang w:val="en-US"/>
        </w:rPr>
      </w:pPr>
      <w:r w:rsidRPr="00500A71">
        <w:rPr>
          <w:lang w:val="en-US"/>
        </w:rPr>
        <w:t>── README.md                # Project documentation and setup guide</w:t>
      </w:r>
    </w:p>
    <w:p w14:paraId="24475C81" w14:textId="77777777" w:rsidR="00AF32CE" w:rsidRDefault="00AF32CE" w:rsidP="00500A71">
      <w:pPr>
        <w:rPr>
          <w:lang w:val="en-US"/>
        </w:rPr>
      </w:pPr>
    </w:p>
    <w:p w14:paraId="4799A8EE" w14:textId="2D654448" w:rsidR="00AF32CE" w:rsidRPr="00AF32CE" w:rsidRDefault="00B442CA" w:rsidP="00AF32CE">
      <w:pPr>
        <w:rPr>
          <w:b/>
          <w:bCs/>
        </w:rPr>
      </w:pPr>
      <w:r>
        <w:rPr>
          <w:b/>
          <w:bCs/>
        </w:rPr>
        <w:br w:type="page"/>
      </w:r>
      <w:proofErr w:type="spellStart"/>
      <w:r w:rsidR="00AF32CE" w:rsidRPr="00AF32CE">
        <w:rPr>
          <w:b/>
          <w:bCs/>
        </w:rPr>
        <w:lastRenderedPageBreak/>
        <w:t>CardioLens</w:t>
      </w:r>
      <w:proofErr w:type="spellEnd"/>
      <w:r w:rsidR="00AF32CE" w:rsidRPr="00AF32CE">
        <w:rPr>
          <w:b/>
          <w:bCs/>
        </w:rPr>
        <w:t>: Comprehensive Project Documentation &amp; Presentation Guide</w:t>
      </w:r>
    </w:p>
    <w:p w14:paraId="6CF295F7" w14:textId="77777777" w:rsidR="00AF32CE" w:rsidRPr="00AF32CE" w:rsidRDefault="00AF32CE" w:rsidP="00AF32CE">
      <w:pPr>
        <w:rPr>
          <w:b/>
          <w:bCs/>
        </w:rPr>
      </w:pPr>
      <w:r w:rsidRPr="00AF32CE">
        <w:rPr>
          <w:b/>
          <w:bCs/>
        </w:rPr>
        <w:t>Part 1: Executive Technical Documentation</w:t>
      </w:r>
    </w:p>
    <w:p w14:paraId="317006F6" w14:textId="77777777" w:rsidR="00AF32CE" w:rsidRPr="00AF32CE" w:rsidRDefault="00AF32CE" w:rsidP="00AF32CE">
      <w:pPr>
        <w:rPr>
          <w:b/>
          <w:bCs/>
        </w:rPr>
      </w:pPr>
      <w:r w:rsidRPr="00AF32CE">
        <w:rPr>
          <w:b/>
          <w:bCs/>
        </w:rPr>
        <w:t>1. Executive Summary &amp; Architecture Overview</w:t>
      </w:r>
    </w:p>
    <w:p w14:paraId="31C7EA4D" w14:textId="77777777" w:rsidR="00AF32CE" w:rsidRPr="00AF32CE" w:rsidRDefault="00AF32CE" w:rsidP="00AF32CE">
      <w:proofErr w:type="spellStart"/>
      <w:r w:rsidRPr="00AF32CE">
        <w:rPr>
          <w:b/>
          <w:bCs/>
        </w:rPr>
        <w:t>CardioLens</w:t>
      </w:r>
      <w:proofErr w:type="spellEnd"/>
      <w:r w:rsidRPr="00AF32CE">
        <w:t xml:space="preserve"> is an end-to-end, multi-stage Machine Learning Decision Support System (CDSS) designed to evaluate cardiometabolic health. Unlike standard single-model classifiers that </w:t>
      </w:r>
      <w:proofErr w:type="spellStart"/>
      <w:r w:rsidRPr="00AF32CE">
        <w:t>analyze</w:t>
      </w:r>
      <w:proofErr w:type="spellEnd"/>
      <w:r w:rsidRPr="00AF32CE">
        <w:t xml:space="preserve"> vitals in isolation, </w:t>
      </w:r>
      <w:proofErr w:type="spellStart"/>
      <w:r w:rsidRPr="00AF32CE">
        <w:t>CardioLens</w:t>
      </w:r>
      <w:proofErr w:type="spellEnd"/>
      <w:r w:rsidRPr="00AF32CE">
        <w:t xml:space="preserve"> uses a </w:t>
      </w:r>
      <w:r w:rsidRPr="00AF32CE">
        <w:rPr>
          <w:b/>
          <w:bCs/>
        </w:rPr>
        <w:t>cascade pipeline</w:t>
      </w:r>
      <w:r w:rsidRPr="00AF32CE">
        <w:t>:</w:t>
      </w:r>
    </w:p>
    <w:p w14:paraId="5D746B21" w14:textId="77777777" w:rsidR="00AF32CE" w:rsidRPr="00AF32CE" w:rsidRDefault="00AF32CE" w:rsidP="00AF32CE">
      <w:pPr>
        <w:numPr>
          <w:ilvl w:val="0"/>
          <w:numId w:val="3"/>
        </w:numPr>
      </w:pPr>
      <w:r w:rsidRPr="00AF32CE">
        <w:rPr>
          <w:b/>
          <w:bCs/>
        </w:rPr>
        <w:t>Stage 1 (Metabolic Layer):</w:t>
      </w:r>
      <w:r w:rsidRPr="00AF32CE">
        <w:t xml:space="preserve"> Predicts obesity and body-composition risks using demographic, dietary, and </w:t>
      </w:r>
      <w:proofErr w:type="spellStart"/>
      <w:r w:rsidRPr="00AF32CE">
        <w:t>behavioral</w:t>
      </w:r>
      <w:proofErr w:type="spellEnd"/>
      <w:r w:rsidRPr="00AF32CE">
        <w:t xml:space="preserve"> lifestyle attributes.</w:t>
      </w:r>
    </w:p>
    <w:p w14:paraId="563EC50D" w14:textId="77777777" w:rsidR="00AF32CE" w:rsidRPr="00AF32CE" w:rsidRDefault="00AF32CE" w:rsidP="00AF32CE">
      <w:pPr>
        <w:numPr>
          <w:ilvl w:val="0"/>
          <w:numId w:val="3"/>
        </w:numPr>
      </w:pPr>
      <w:r w:rsidRPr="00AF32CE">
        <w:rPr>
          <w:b/>
          <w:bCs/>
        </w:rPr>
        <w:t>Stage 2 (Cardiovascular Layer):</w:t>
      </w:r>
      <w:r w:rsidRPr="00AF32CE">
        <w:t xml:space="preserve"> Ingests clinical vitals along with the Stage 1 metabolic probability output to forecast 10-year </w:t>
      </w:r>
      <w:proofErr w:type="gramStart"/>
      <w:r w:rsidRPr="00AF32CE">
        <w:t>Cardiovascular Disease</w:t>
      </w:r>
      <w:proofErr w:type="gramEnd"/>
      <w:r w:rsidRPr="00AF32CE">
        <w:t xml:space="preserve"> (CVD) event risks.</w:t>
      </w:r>
    </w:p>
    <w:p w14:paraId="411A6B6C" w14:textId="77777777" w:rsidR="00AF32CE" w:rsidRDefault="00AF32CE" w:rsidP="00AF32CE">
      <w:pPr>
        <w:numPr>
          <w:ilvl w:val="0"/>
          <w:numId w:val="3"/>
        </w:numPr>
      </w:pPr>
      <w:r w:rsidRPr="00AF32CE">
        <w:rPr>
          <w:b/>
          <w:bCs/>
        </w:rPr>
        <w:t>Stage 3 (Explainability Layer):</w:t>
      </w:r>
      <w:r w:rsidRPr="00AF32CE">
        <w:t xml:space="preserve"> Uses native decision-tree feature attributions to provide transparent, interpretable risk factor breakdowns.</w:t>
      </w:r>
    </w:p>
    <w:p w14:paraId="22A468E0" w14:textId="77777777" w:rsidR="004D547A" w:rsidRPr="004D547A" w:rsidRDefault="004D547A" w:rsidP="004D547A">
      <w:pPr>
        <w:rPr>
          <w:b/>
          <w:bCs/>
        </w:rPr>
      </w:pPr>
      <w:r w:rsidRPr="004D547A">
        <w:rPr>
          <w:b/>
          <w:bCs/>
        </w:rPr>
        <w:t>2. Algorithmic Justification &amp; Comparative Rationale</w:t>
      </w:r>
    </w:p>
    <w:p w14:paraId="1858207C" w14:textId="77777777" w:rsidR="004D547A" w:rsidRPr="004D547A" w:rsidRDefault="004D547A" w:rsidP="004D547A">
      <w:pPr>
        <w:rPr>
          <w:b/>
          <w:bCs/>
        </w:rPr>
      </w:pPr>
      <w:r w:rsidRPr="004D547A">
        <w:rPr>
          <w:b/>
          <w:bCs/>
        </w:rPr>
        <w:t xml:space="preserve">Why </w:t>
      </w:r>
      <w:proofErr w:type="spellStart"/>
      <w:r w:rsidRPr="004D547A">
        <w:rPr>
          <w:b/>
          <w:bCs/>
        </w:rPr>
        <w:t>XGBoost</w:t>
      </w:r>
      <w:proofErr w:type="spellEnd"/>
      <w:r w:rsidRPr="004D547A">
        <w:rPr>
          <w:b/>
          <w:bCs/>
        </w:rPr>
        <w:t xml:space="preserve"> for Stage 1 (Obesity Stratification)?</w:t>
      </w:r>
    </w:p>
    <w:p w14:paraId="07E2F6FD" w14:textId="77777777" w:rsidR="004D547A" w:rsidRPr="004D547A" w:rsidRDefault="004D547A" w:rsidP="004D547A">
      <w:pPr>
        <w:numPr>
          <w:ilvl w:val="0"/>
          <w:numId w:val="4"/>
        </w:numPr>
      </w:pPr>
      <w:r w:rsidRPr="004D547A">
        <w:rPr>
          <w:b/>
          <w:bCs/>
        </w:rPr>
        <w:t>Handles Multi-Class Boundaries:</w:t>
      </w:r>
      <w:r w:rsidRPr="004D547A">
        <w:t xml:space="preserve"> Body Mass Index (BMI) categories and metabolic conditions exhibit sharp, non-linear cutoffs across height, weight, and activity metrics. Gradient Boosted Trees natively isolate these non-linear thresholds better than linear classifiers.</w:t>
      </w:r>
    </w:p>
    <w:p w14:paraId="2929F565" w14:textId="594E27B0" w:rsidR="004D547A" w:rsidRPr="004D547A" w:rsidRDefault="004D547A" w:rsidP="004D547A">
      <w:pPr>
        <w:numPr>
          <w:ilvl w:val="0"/>
          <w:numId w:val="4"/>
        </w:numPr>
      </w:pPr>
      <w:r w:rsidRPr="004D547A">
        <w:rPr>
          <w:b/>
          <w:bCs/>
        </w:rPr>
        <w:t>Regularization (</w:t>
      </w:r>
      <m:oMath>
        <m:sSub>
          <m:sSubPr>
            <m:ctrlPr>
              <w:rPr>
                <w:rFonts w:ascii="Cambria Math" w:hAnsi="Cambria Math"/>
              </w:rPr>
            </m:ctrlPr>
          </m:sSubPr>
          <m:e>
            <m:r>
              <w:rPr>
                <w:rFonts w:ascii="Cambria Math" w:hAnsi="Cambria Math"/>
              </w:rPr>
              <m:t>L</m:t>
            </m:r>
          </m:e>
          <m:sub>
            <m:r>
              <w:rPr>
                <w:rFonts w:ascii="Cambria Math" w:hAnsi="Cambria Math"/>
              </w:rPr>
              <m:t>1</m:t>
            </m:r>
          </m:sub>
        </m:sSub>
      </m:oMath>
      <w:r w:rsidRPr="004D547A">
        <w:rPr>
          <w:b/>
          <w:bCs/>
        </w:rPr>
        <w:t>/</w:t>
      </w:r>
      <m:oMath>
        <m:sSub>
          <m:sSubPr>
            <m:ctrlPr>
              <w:rPr>
                <w:rFonts w:ascii="Cambria Math" w:hAnsi="Cambria Math"/>
              </w:rPr>
            </m:ctrlPr>
          </m:sSubPr>
          <m:e>
            <m:r>
              <w:rPr>
                <w:rFonts w:ascii="Cambria Math" w:hAnsi="Cambria Math"/>
              </w:rPr>
              <m:t>L</m:t>
            </m:r>
          </m:e>
          <m:sub>
            <m:r>
              <w:rPr>
                <w:rFonts w:ascii="Cambria Math" w:hAnsi="Cambria Math"/>
              </w:rPr>
              <m:t>2</m:t>
            </m:r>
          </m:sub>
        </m:sSub>
      </m:oMath>
      <w:r w:rsidRPr="004D547A">
        <w:rPr>
          <w:b/>
          <w:bCs/>
        </w:rPr>
        <w:t>):</w:t>
      </w:r>
      <w:r w:rsidRPr="004D547A">
        <w:t xml:space="preserve"> Built-in penalty terms prevent overfitting on survey-driven lifestyle features.</w:t>
      </w:r>
    </w:p>
    <w:p w14:paraId="49B7E0FC" w14:textId="77777777" w:rsidR="004D547A" w:rsidRPr="004D547A" w:rsidRDefault="004D547A" w:rsidP="004D547A">
      <w:pPr>
        <w:numPr>
          <w:ilvl w:val="0"/>
          <w:numId w:val="4"/>
        </w:numPr>
      </w:pPr>
      <w:r w:rsidRPr="004D547A">
        <w:rPr>
          <w:b/>
          <w:bCs/>
        </w:rPr>
        <w:t>Performance:</w:t>
      </w:r>
      <w:r w:rsidRPr="004D547A">
        <w:t xml:space="preserve"> Achieved </w:t>
      </w:r>
      <w:r w:rsidRPr="004D547A">
        <w:rPr>
          <w:b/>
          <w:bCs/>
        </w:rPr>
        <w:t>98.72% accuracy</w:t>
      </w:r>
      <w:r w:rsidRPr="004D547A">
        <w:t xml:space="preserve"> in separating obesity classes.</w:t>
      </w:r>
    </w:p>
    <w:p w14:paraId="2E3EED5A" w14:textId="77777777" w:rsidR="004D547A" w:rsidRPr="004D547A" w:rsidRDefault="004D547A" w:rsidP="004D547A">
      <w:pPr>
        <w:rPr>
          <w:b/>
          <w:bCs/>
        </w:rPr>
      </w:pPr>
      <w:r w:rsidRPr="004D547A">
        <w:rPr>
          <w:b/>
          <w:bCs/>
        </w:rPr>
        <w:t xml:space="preserve">Why </w:t>
      </w:r>
      <w:proofErr w:type="spellStart"/>
      <w:r w:rsidRPr="004D547A">
        <w:rPr>
          <w:b/>
          <w:bCs/>
        </w:rPr>
        <w:t>LightGBM</w:t>
      </w:r>
      <w:proofErr w:type="spellEnd"/>
      <w:r w:rsidRPr="004D547A">
        <w:rPr>
          <w:b/>
          <w:bCs/>
        </w:rPr>
        <w:t xml:space="preserve"> for Stage 2 (Cardiovascular Risk Scoring)?</w:t>
      </w:r>
    </w:p>
    <w:p w14:paraId="3F246C50" w14:textId="77777777" w:rsidR="004D547A" w:rsidRPr="004D547A" w:rsidRDefault="004D547A" w:rsidP="004D547A">
      <w:pPr>
        <w:numPr>
          <w:ilvl w:val="0"/>
          <w:numId w:val="5"/>
        </w:numPr>
      </w:pPr>
      <w:r w:rsidRPr="004D547A">
        <w:rPr>
          <w:b/>
          <w:bCs/>
        </w:rPr>
        <w:t>Histogram-Based Binning:</w:t>
      </w:r>
      <w:r w:rsidRPr="004D547A">
        <w:t xml:space="preserve"> </w:t>
      </w:r>
      <w:proofErr w:type="spellStart"/>
      <w:r w:rsidRPr="004D547A">
        <w:t>LightGBM</w:t>
      </w:r>
      <w:proofErr w:type="spellEnd"/>
      <w:r w:rsidRPr="004D547A">
        <w:t xml:space="preserve"> bins continuous features (like blood pressure readings and age) into discrete buckets, speeding up computation while handling noisy clinical data cleanly.</w:t>
      </w:r>
    </w:p>
    <w:p w14:paraId="735C1200" w14:textId="77777777" w:rsidR="004D547A" w:rsidRPr="004D547A" w:rsidRDefault="004D547A" w:rsidP="004D547A">
      <w:pPr>
        <w:numPr>
          <w:ilvl w:val="0"/>
          <w:numId w:val="5"/>
        </w:numPr>
      </w:pPr>
      <w:r w:rsidRPr="004D547A">
        <w:rPr>
          <w:b/>
          <w:bCs/>
        </w:rPr>
        <w:t>Optimal Tree Growth (Leaf-Wise):</w:t>
      </w:r>
      <w:r w:rsidRPr="004D547A">
        <w:t xml:space="preserve"> Leaf-wise tree growth minimizes loss more effectively than depth-wise algorithms on tabular health data, achieving a </w:t>
      </w:r>
      <w:r w:rsidRPr="004D547A">
        <w:rPr>
          <w:b/>
          <w:bCs/>
        </w:rPr>
        <w:t>0.7985 ROC-AUC score</w:t>
      </w:r>
      <w:r w:rsidRPr="004D547A">
        <w:t xml:space="preserve"> (matching top academic benchmarks on the 70k Kaggle CVD dataset).</w:t>
      </w:r>
    </w:p>
    <w:p w14:paraId="2E2B7B25" w14:textId="77777777" w:rsidR="004D547A" w:rsidRPr="004D547A" w:rsidRDefault="004D547A" w:rsidP="004D547A">
      <w:pPr>
        <w:numPr>
          <w:ilvl w:val="0"/>
          <w:numId w:val="5"/>
        </w:numPr>
      </w:pPr>
      <w:r w:rsidRPr="004D547A">
        <w:rPr>
          <w:b/>
          <w:bCs/>
        </w:rPr>
        <w:t>Robustness to Categorical Ranks:</w:t>
      </w:r>
      <w:r w:rsidRPr="004D547A">
        <w:t xml:space="preserve"> Native support for ordered categorical variables (cholesterol and </w:t>
      </w:r>
      <w:proofErr w:type="spellStart"/>
      <w:r w:rsidRPr="004D547A">
        <w:t>gluc</w:t>
      </w:r>
      <w:proofErr w:type="spellEnd"/>
      <w:r w:rsidRPr="004D547A">
        <w:t xml:space="preserve"> levels 1, 2, 3) without requiring memory-intensive One-Hot Encoding.</w:t>
      </w:r>
    </w:p>
    <w:p w14:paraId="551FF8B5" w14:textId="77777777" w:rsidR="004D547A" w:rsidRPr="004D547A" w:rsidRDefault="004D547A" w:rsidP="004D547A">
      <w:pPr>
        <w:rPr>
          <w:b/>
          <w:bCs/>
        </w:rPr>
      </w:pPr>
      <w:r w:rsidRPr="004D547A">
        <w:rPr>
          <w:b/>
          <w:bCs/>
        </w:rPr>
        <w:lastRenderedPageBreak/>
        <w:t>Advantages Over Standard Single-Model Approaches</w:t>
      </w:r>
    </w:p>
    <w:p w14:paraId="46950F6C" w14:textId="77777777" w:rsidR="004D547A" w:rsidRPr="004D547A" w:rsidRDefault="004D547A" w:rsidP="004D547A">
      <w:pPr>
        <w:numPr>
          <w:ilvl w:val="0"/>
          <w:numId w:val="6"/>
        </w:numPr>
      </w:pPr>
      <w:r w:rsidRPr="004D547A">
        <w:rPr>
          <w:b/>
          <w:bCs/>
        </w:rPr>
        <w:t>Mitigates Data Leakage:</w:t>
      </w:r>
      <w:r w:rsidRPr="004D547A">
        <w:t xml:space="preserve"> Preprocessing pipelines, scaling, and feature engineering are fit strictly within stratified training splits.</w:t>
      </w:r>
    </w:p>
    <w:p w14:paraId="5F7D69A4" w14:textId="77777777" w:rsidR="004D547A" w:rsidRPr="004D547A" w:rsidRDefault="004D547A" w:rsidP="004D547A">
      <w:pPr>
        <w:numPr>
          <w:ilvl w:val="0"/>
          <w:numId w:val="6"/>
        </w:numPr>
      </w:pPr>
      <w:r w:rsidRPr="004D547A">
        <w:rPr>
          <w:b/>
          <w:bCs/>
        </w:rPr>
        <w:t>Biological Cascade Reality:</w:t>
      </w:r>
      <w:r w:rsidRPr="004D547A">
        <w:t xml:space="preserve"> Mirrors clinical pathology—</w:t>
      </w:r>
      <w:proofErr w:type="spellStart"/>
      <w:r w:rsidRPr="004D547A">
        <w:t>behavioral</w:t>
      </w:r>
      <w:proofErr w:type="spellEnd"/>
      <w:r w:rsidRPr="004D547A">
        <w:t xml:space="preserve"> and dietary factors drive metabolic changes first, which subsequently accelerate cardiovascular risk.</w:t>
      </w:r>
    </w:p>
    <w:p w14:paraId="6547EE7C" w14:textId="685B2B20" w:rsidR="004D547A" w:rsidRPr="00715637" w:rsidRDefault="004D547A" w:rsidP="004D547A">
      <w:pPr>
        <w:numPr>
          <w:ilvl w:val="0"/>
          <w:numId w:val="6"/>
        </w:numPr>
        <w:rPr>
          <w:b/>
          <w:bCs/>
        </w:rPr>
      </w:pPr>
      <w:r w:rsidRPr="00715637">
        <w:rPr>
          <w:b/>
          <w:bCs/>
        </w:rPr>
        <w:t>High Inference Speed &amp; Deployment Safety:</w:t>
      </w:r>
      <w:r w:rsidRPr="004D547A">
        <w:t xml:space="preserve"> Eliminates C-extension runtime dependencies (e.g., </w:t>
      </w:r>
      <w:proofErr w:type="spellStart"/>
      <w:r w:rsidRPr="004D547A">
        <w:t>Numba</w:t>
      </w:r>
      <w:proofErr w:type="spellEnd"/>
      <w:r w:rsidRPr="004D547A">
        <w:t>/DLL blockers), ensuring smooth execution across locked-down corporate enterprise environments.</w:t>
      </w:r>
    </w:p>
    <w:p w14:paraId="392F4714" w14:textId="77777777" w:rsidR="00715637" w:rsidRPr="00715637" w:rsidRDefault="00715637" w:rsidP="00715637">
      <w:pPr>
        <w:ind w:left="720"/>
        <w:rPr>
          <w:b/>
          <w:bCs/>
        </w:rPr>
      </w:pPr>
    </w:p>
    <w:p w14:paraId="0A0DF025" w14:textId="12A1D3D3" w:rsidR="004D547A" w:rsidRPr="004D547A" w:rsidRDefault="004D547A" w:rsidP="004D547A">
      <w:r w:rsidRPr="004D547A">
        <w:rPr>
          <w:rFonts w:ascii="Times New Roman" w:eastAsia="Times New Roman" w:hAnsi="Times New Roman" w:cs="Times New Roman"/>
          <w:b/>
          <w:bCs/>
          <w:kern w:val="0"/>
          <w:sz w:val="27"/>
          <w:szCs w:val="27"/>
          <w:lang w:eastAsia="en-IN" w:bidi="ar-SA"/>
          <w14:ligatures w14:val="none"/>
        </w:rPr>
        <w:t>3. User Interface (UI) Interpretation Guide</w:t>
      </w:r>
    </w:p>
    <w:p w14:paraId="7DCC0760" w14:textId="73CF0142" w:rsidR="007E535B" w:rsidRPr="00715637" w:rsidRDefault="004D547A" w:rsidP="00715637">
      <w:pPr>
        <w:pStyle w:val="ListParagraph"/>
        <w:numPr>
          <w:ilvl w:val="0"/>
          <w:numId w:val="6"/>
        </w:numPr>
        <w:spacing w:before="100" w:beforeAutospacing="1" w:after="100" w:afterAutospacing="1" w:line="240" w:lineRule="auto"/>
        <w:rPr>
          <w:lang w:val="en-US"/>
        </w:rPr>
      </w:pPr>
      <w:r w:rsidRPr="00715637">
        <w:rPr>
          <w:rFonts w:ascii="Times New Roman" w:eastAsia="Times New Roman" w:hAnsi="Times New Roman" w:cs="Times New Roman"/>
          <w:kern w:val="0"/>
          <w:szCs w:val="24"/>
          <w:lang w:eastAsia="en-IN" w:bidi="ar-SA"/>
          <w14:ligatures w14:val="none"/>
        </w:rPr>
        <w:t xml:space="preserve">When reviewing patient profiles on the </w:t>
      </w:r>
      <w:proofErr w:type="spellStart"/>
      <w:r w:rsidRPr="00715637">
        <w:rPr>
          <w:rFonts w:ascii="Times New Roman" w:eastAsia="Times New Roman" w:hAnsi="Times New Roman" w:cs="Times New Roman"/>
          <w:kern w:val="0"/>
          <w:szCs w:val="24"/>
          <w:lang w:eastAsia="en-IN" w:bidi="ar-SA"/>
          <w14:ligatures w14:val="none"/>
        </w:rPr>
        <w:t>CardioLens</w:t>
      </w:r>
      <w:proofErr w:type="spellEnd"/>
      <w:r w:rsidRPr="00715637">
        <w:rPr>
          <w:rFonts w:ascii="Times New Roman" w:eastAsia="Times New Roman" w:hAnsi="Times New Roman" w:cs="Times New Roman"/>
          <w:kern w:val="0"/>
          <w:szCs w:val="24"/>
          <w:lang w:eastAsia="en-IN" w:bidi="ar-SA"/>
          <w14:ligatures w14:val="none"/>
        </w:rPr>
        <w:t xml:space="preserve"> </w:t>
      </w:r>
      <w:proofErr w:type="spellStart"/>
      <w:r w:rsidRPr="00715637">
        <w:rPr>
          <w:rFonts w:ascii="Times New Roman" w:eastAsia="Times New Roman" w:hAnsi="Times New Roman" w:cs="Times New Roman"/>
          <w:kern w:val="0"/>
          <w:szCs w:val="24"/>
          <w:lang w:eastAsia="en-IN" w:bidi="ar-SA"/>
          <w14:ligatures w14:val="none"/>
        </w:rPr>
        <w:t>Streamlit</w:t>
      </w:r>
      <w:proofErr w:type="spellEnd"/>
      <w:r w:rsidRPr="00715637">
        <w:rPr>
          <w:rFonts w:ascii="Times New Roman" w:eastAsia="Times New Roman" w:hAnsi="Times New Roman" w:cs="Times New Roman"/>
          <w:kern w:val="0"/>
          <w:szCs w:val="24"/>
          <w:lang w:eastAsia="en-IN" w:bidi="ar-SA"/>
          <w14:ligatures w14:val="none"/>
        </w:rPr>
        <w:t xml:space="preserve"> Dashboard, use the following clinical reference ranges:</w:t>
      </w:r>
    </w:p>
    <w:p w14:paraId="59646951" w14:textId="77777777" w:rsidR="00715637" w:rsidRDefault="007E535B" w:rsidP="00500A71">
      <w:r w:rsidRPr="007E535B">
        <w:t xml:space="preserve">+-------------------------------------------------------------------------------+ | </w:t>
      </w:r>
    </w:p>
    <w:p w14:paraId="504E054C" w14:textId="77777777" w:rsidR="00715637" w:rsidRDefault="007E535B" w:rsidP="00500A71">
      <w:r w:rsidRPr="007E535B">
        <w:t>CARDIOLENS METRIC REFERENCE GUIDE</w:t>
      </w:r>
    </w:p>
    <w:p w14:paraId="703D48CE" w14:textId="77777777" w:rsidR="00715637" w:rsidRDefault="007E535B" w:rsidP="00500A71">
      <w:r w:rsidRPr="007E535B">
        <w:t xml:space="preserve"> | +--------------------------+--------------------+-------------------------------+ | </w:t>
      </w:r>
    </w:p>
    <w:p w14:paraId="128EE5B2" w14:textId="77777777" w:rsidR="00715637" w:rsidRDefault="007E535B" w:rsidP="00500A71">
      <w:r w:rsidRPr="007E535B">
        <w:t xml:space="preserve">METRIC | VALUE RANGE | CLINICAL STATUS / ACTION | </w:t>
      </w:r>
    </w:p>
    <w:p w14:paraId="3C58E9F5" w14:textId="77777777" w:rsidR="00715637" w:rsidRDefault="007E535B" w:rsidP="00500A71">
      <w:r w:rsidRPr="007E535B">
        <w:t xml:space="preserve">+--------------------------+--------------------+-------------------------------+ | </w:t>
      </w:r>
    </w:p>
    <w:p w14:paraId="35372792" w14:textId="77777777" w:rsidR="00715637" w:rsidRDefault="007E535B" w:rsidP="00500A71">
      <w:r w:rsidRPr="007E535B">
        <w:t xml:space="preserve">Body Mass Index (BMI) | &lt; 18.5 kg/m² | Underweight | | | 18.5 - 24.9 kg/m² | Normal Weight (Optimal) | | | 25.0 - 29.9 kg/m² | Overweight | | | ≥ 30.0 kg/m² | Obese Class | </w:t>
      </w:r>
    </w:p>
    <w:p w14:paraId="37BA37D3" w14:textId="77777777" w:rsidR="00715637" w:rsidRDefault="007E535B" w:rsidP="00500A71">
      <w:r w:rsidRPr="007E535B">
        <w:t xml:space="preserve">+--------------------------+--------------------+-------------------------------+ | </w:t>
      </w:r>
    </w:p>
    <w:p w14:paraId="57FBC50D" w14:textId="77777777" w:rsidR="00715637" w:rsidRDefault="007E535B" w:rsidP="00500A71">
      <w:r w:rsidRPr="007E535B">
        <w:t>Systolic BP (</w:t>
      </w:r>
      <w:proofErr w:type="spellStart"/>
      <w:r w:rsidRPr="007E535B">
        <w:t>ap_hi</w:t>
      </w:r>
      <w:proofErr w:type="spellEnd"/>
      <w:r w:rsidRPr="007E535B">
        <w:t xml:space="preserve">) | &lt; 120 mmHg | Normal | | | 120 - 129 mmHg | Elevated | | | 130 - 139 mmHg | Stage 1 Hypertension | | | ≥ 140 mmHg | Stage 2 Hypertension | </w:t>
      </w:r>
    </w:p>
    <w:p w14:paraId="10BE3C70" w14:textId="77777777" w:rsidR="00715637" w:rsidRDefault="007E535B" w:rsidP="00500A71">
      <w:r w:rsidRPr="007E535B">
        <w:t xml:space="preserve">+--------------------------+--------------------+-------------------------------+ | </w:t>
      </w:r>
    </w:p>
    <w:p w14:paraId="31CBBA11" w14:textId="77777777" w:rsidR="00715637" w:rsidRDefault="007E535B" w:rsidP="00500A71">
      <w:r w:rsidRPr="007E535B">
        <w:t>Diastolic BP (</w:t>
      </w:r>
      <w:proofErr w:type="spellStart"/>
      <w:r w:rsidRPr="007E535B">
        <w:t>ap_lo</w:t>
      </w:r>
      <w:proofErr w:type="spellEnd"/>
      <w:r w:rsidRPr="007E535B">
        <w:t xml:space="preserve">) | &lt; 80 mmHg | Normal | | | 80 - 89 mmHg | Stage 1 Hypertension | | | ≥ 90 mmHg | Stage 2 Hypertension | </w:t>
      </w:r>
    </w:p>
    <w:p w14:paraId="7FE28531" w14:textId="77777777" w:rsidR="00715637" w:rsidRDefault="007E535B" w:rsidP="00500A71">
      <w:r w:rsidRPr="007E535B">
        <w:t xml:space="preserve">+--------------------------+--------------------+-------------------------------+ | </w:t>
      </w:r>
    </w:p>
    <w:p w14:paraId="54E2F040" w14:textId="77777777" w:rsidR="00715637" w:rsidRDefault="007E535B" w:rsidP="00500A71">
      <w:r w:rsidRPr="007E535B">
        <w:t xml:space="preserve">CVD 10-Yr Risk Score | &lt; 30.0% | Low Risk (Green Indicator) | | | 30.0% - 59.9% | Moderate Risk (Yellow </w:t>
      </w:r>
      <w:proofErr w:type="gramStart"/>
      <w:r w:rsidRPr="007E535B">
        <w:t>Warning)|</w:t>
      </w:r>
      <w:proofErr w:type="gramEnd"/>
      <w:r w:rsidRPr="007E535B">
        <w:t xml:space="preserve"> | | ≥ 60.0% | High Risk (Red Alert) | </w:t>
      </w:r>
    </w:p>
    <w:p w14:paraId="5D1E759B" w14:textId="301C9DEA" w:rsidR="008D5992" w:rsidRDefault="007E535B" w:rsidP="00500A71">
      <w:r w:rsidRPr="007E535B">
        <w:t>+--------------------------+--------------------+-------------------------------+</w:t>
      </w:r>
    </w:p>
    <w:p w14:paraId="43F0383B" w14:textId="77777777" w:rsidR="007E535B" w:rsidRPr="007E535B" w:rsidRDefault="007E535B" w:rsidP="007E535B">
      <w:pPr>
        <w:numPr>
          <w:ilvl w:val="0"/>
          <w:numId w:val="7"/>
        </w:numPr>
      </w:pPr>
      <w:r w:rsidRPr="007E535B">
        <w:rPr>
          <w:b/>
          <w:bCs/>
        </w:rPr>
        <w:lastRenderedPageBreak/>
        <w:t>Feature Attribution Bar Chart:</w:t>
      </w:r>
      <w:r w:rsidRPr="007E535B">
        <w:t xml:space="preserve"> Displays Gini importance weights for the Stage 2 model. Longer horizontal bars indicate which vitals (e.g., Systolic BP vs. Predicted Obesity Risk) drive the prediction calculation most heavily for that patient group.</w:t>
      </w:r>
    </w:p>
    <w:p w14:paraId="71AA085F" w14:textId="77777777" w:rsidR="007E535B" w:rsidRPr="007E535B" w:rsidRDefault="007E535B" w:rsidP="007E535B">
      <w:pPr>
        <w:rPr>
          <w:b/>
          <w:bCs/>
        </w:rPr>
      </w:pPr>
      <w:r w:rsidRPr="007E535B">
        <w:rPr>
          <w:b/>
          <w:bCs/>
        </w:rPr>
        <w:t>4. Operational Run Guide (Execution Steps)</w:t>
      </w:r>
    </w:p>
    <w:p w14:paraId="231015A8" w14:textId="77777777" w:rsidR="007E535B" w:rsidRPr="007E535B" w:rsidRDefault="007E535B" w:rsidP="007E535B">
      <w:pPr>
        <w:rPr>
          <w:b/>
          <w:bCs/>
        </w:rPr>
      </w:pPr>
      <w:r w:rsidRPr="007E535B">
        <w:rPr>
          <w:b/>
          <w:bCs/>
        </w:rPr>
        <w:t>Environment Setup</w:t>
      </w:r>
    </w:p>
    <w:p w14:paraId="3B1B8C4C" w14:textId="77777777" w:rsidR="007E535B" w:rsidRPr="007E535B" w:rsidRDefault="007E535B" w:rsidP="007E535B">
      <w:r w:rsidRPr="007E535B">
        <w:t xml:space="preserve">Open PowerShell from the root </w:t>
      </w:r>
      <w:proofErr w:type="spellStart"/>
      <w:r w:rsidRPr="007E535B">
        <w:t>CardioLens</w:t>
      </w:r>
      <w:proofErr w:type="spellEnd"/>
      <w:r w:rsidRPr="007E535B">
        <w:t xml:space="preserve"> directory:</w:t>
      </w:r>
    </w:p>
    <w:p w14:paraId="3F399984" w14:textId="77777777" w:rsidR="007E535B" w:rsidRPr="007E535B" w:rsidRDefault="007E535B" w:rsidP="007E535B">
      <w:pPr>
        <w:rPr>
          <w:lang w:val="en-US"/>
        </w:rPr>
      </w:pPr>
      <w:r w:rsidRPr="007E535B">
        <w:rPr>
          <w:lang w:val="en-US"/>
        </w:rPr>
        <w:t># 1. Install Dependencies</w:t>
      </w:r>
    </w:p>
    <w:p w14:paraId="21AAE27F" w14:textId="1FC33BBD" w:rsidR="007E535B" w:rsidRDefault="007E535B" w:rsidP="007E535B">
      <w:pPr>
        <w:rPr>
          <w:lang w:val="en-US"/>
        </w:rPr>
      </w:pPr>
      <w:r w:rsidRPr="007E535B">
        <w:rPr>
          <w:lang w:val="en-US"/>
        </w:rPr>
        <w:t xml:space="preserve">python -m pip install </w:t>
      </w:r>
      <w:proofErr w:type="spellStart"/>
      <w:r w:rsidRPr="007E535B">
        <w:rPr>
          <w:lang w:val="en-US"/>
        </w:rPr>
        <w:t>lightgbm</w:t>
      </w:r>
      <w:proofErr w:type="spellEnd"/>
      <w:r w:rsidRPr="007E535B">
        <w:rPr>
          <w:lang w:val="en-US"/>
        </w:rPr>
        <w:t xml:space="preserve"> </w:t>
      </w:r>
      <w:proofErr w:type="spellStart"/>
      <w:r w:rsidRPr="007E535B">
        <w:rPr>
          <w:lang w:val="en-US"/>
        </w:rPr>
        <w:t>xgboost</w:t>
      </w:r>
      <w:proofErr w:type="spellEnd"/>
      <w:r w:rsidRPr="007E535B">
        <w:rPr>
          <w:lang w:val="en-US"/>
        </w:rPr>
        <w:t xml:space="preserve"> </w:t>
      </w:r>
      <w:proofErr w:type="spellStart"/>
      <w:r w:rsidRPr="007E535B">
        <w:rPr>
          <w:lang w:val="en-US"/>
        </w:rPr>
        <w:t>joblib</w:t>
      </w:r>
      <w:proofErr w:type="spellEnd"/>
      <w:r w:rsidRPr="007E535B">
        <w:rPr>
          <w:lang w:val="en-US"/>
        </w:rPr>
        <w:t xml:space="preserve"> </w:t>
      </w:r>
      <w:proofErr w:type="spellStart"/>
      <w:r w:rsidRPr="007E535B">
        <w:rPr>
          <w:lang w:val="en-US"/>
        </w:rPr>
        <w:t>streamlit</w:t>
      </w:r>
      <w:proofErr w:type="spellEnd"/>
      <w:r w:rsidRPr="007E535B">
        <w:rPr>
          <w:lang w:val="en-US"/>
        </w:rPr>
        <w:t xml:space="preserve"> matplotlib seaborn scikit-learn pandas </w:t>
      </w:r>
      <w:proofErr w:type="spellStart"/>
      <w:r w:rsidRPr="007E535B">
        <w:rPr>
          <w:lang w:val="en-US"/>
        </w:rPr>
        <w:t>numpy</w:t>
      </w:r>
      <w:proofErr w:type="spellEnd"/>
    </w:p>
    <w:p w14:paraId="447E73E7" w14:textId="77777777" w:rsidR="000C4345" w:rsidRPr="000C4345" w:rsidRDefault="000C4345" w:rsidP="000C4345">
      <w:pPr>
        <w:rPr>
          <w:b/>
          <w:bCs/>
        </w:rPr>
      </w:pPr>
      <w:r w:rsidRPr="000C4345">
        <w:rPr>
          <w:b/>
          <w:bCs/>
        </w:rPr>
        <w:t>Step 1: Preprocess Dataset</w:t>
      </w:r>
    </w:p>
    <w:p w14:paraId="42314846" w14:textId="77777777" w:rsidR="000C4345" w:rsidRPr="000C4345" w:rsidRDefault="000C4345" w:rsidP="000C4345">
      <w:r w:rsidRPr="000C4345">
        <w:t>PowerShell</w:t>
      </w:r>
    </w:p>
    <w:p w14:paraId="77AE79B9" w14:textId="77777777" w:rsidR="000C4345" w:rsidRPr="000C4345" w:rsidRDefault="000C4345" w:rsidP="000C4345">
      <w:r w:rsidRPr="000C4345">
        <w:t>python src/data/preprocessing.py</w:t>
      </w:r>
    </w:p>
    <w:p w14:paraId="7B80954E" w14:textId="77777777" w:rsidR="000C4345" w:rsidRPr="000C4345" w:rsidRDefault="000C4345" w:rsidP="000C4345">
      <w:pPr>
        <w:numPr>
          <w:ilvl w:val="0"/>
          <w:numId w:val="8"/>
        </w:numPr>
      </w:pPr>
      <w:r w:rsidRPr="000C4345">
        <w:rPr>
          <w:i/>
          <w:iCs/>
        </w:rPr>
        <w:t>Expected Output:</w:t>
      </w:r>
      <w:r w:rsidRPr="000C4345">
        <w:t xml:space="preserve"> Cleans data/raw/HeartFailureDataset.csv, fixes age conversion, filters BP outliers, engineers BMI, and saves to data/processed/cleaned_cardio_dataset.csv.</w:t>
      </w:r>
    </w:p>
    <w:p w14:paraId="71CE12FF" w14:textId="77777777" w:rsidR="000C4345" w:rsidRPr="000C4345" w:rsidRDefault="000C4345" w:rsidP="000C4345">
      <w:pPr>
        <w:rPr>
          <w:b/>
          <w:bCs/>
        </w:rPr>
      </w:pPr>
      <w:r w:rsidRPr="000C4345">
        <w:rPr>
          <w:b/>
          <w:bCs/>
        </w:rPr>
        <w:t>Step 2: Train &amp; Serialize Multi-Stage Models</w:t>
      </w:r>
    </w:p>
    <w:p w14:paraId="09BBABCA" w14:textId="77777777" w:rsidR="000C4345" w:rsidRPr="000C4345" w:rsidRDefault="000C4345" w:rsidP="000C4345">
      <w:r w:rsidRPr="000C4345">
        <w:t>PowerShell</w:t>
      </w:r>
    </w:p>
    <w:p w14:paraId="7FBA0E44" w14:textId="77777777" w:rsidR="000C4345" w:rsidRPr="000C4345" w:rsidRDefault="000C4345" w:rsidP="000C4345">
      <w:r w:rsidRPr="000C4345">
        <w:t>python src/models/train_models.py</w:t>
      </w:r>
    </w:p>
    <w:p w14:paraId="1FC23526" w14:textId="77777777" w:rsidR="000C4345" w:rsidRPr="000C4345" w:rsidRDefault="000C4345" w:rsidP="000C4345">
      <w:pPr>
        <w:numPr>
          <w:ilvl w:val="0"/>
          <w:numId w:val="9"/>
        </w:numPr>
      </w:pPr>
      <w:r w:rsidRPr="000C4345">
        <w:rPr>
          <w:i/>
          <w:iCs/>
        </w:rPr>
        <w:t>Expected Output:</w:t>
      </w:r>
      <w:r w:rsidRPr="000C4345">
        <w:t xml:space="preserve"> Trains Stage 1 </w:t>
      </w:r>
      <w:proofErr w:type="spellStart"/>
      <w:r w:rsidRPr="000C4345">
        <w:t>XGBoost</w:t>
      </w:r>
      <w:proofErr w:type="spellEnd"/>
      <w:r w:rsidRPr="000C4345">
        <w:t xml:space="preserve"> and Stage 2 </w:t>
      </w:r>
      <w:proofErr w:type="spellStart"/>
      <w:r w:rsidRPr="000C4345">
        <w:t>LightGBM</w:t>
      </w:r>
      <w:proofErr w:type="spellEnd"/>
      <w:r w:rsidRPr="000C4345">
        <w:t xml:space="preserve"> models, prints accuracy metrics, and saves model binaries to models/stage1_obesity_xgboost.joblib and models/stage2_cvd_lightgbm.joblib.</w:t>
      </w:r>
    </w:p>
    <w:p w14:paraId="787DC2C0" w14:textId="77777777" w:rsidR="000C4345" w:rsidRPr="000C4345" w:rsidRDefault="000C4345" w:rsidP="000C4345">
      <w:pPr>
        <w:rPr>
          <w:b/>
          <w:bCs/>
        </w:rPr>
      </w:pPr>
      <w:r w:rsidRPr="000C4345">
        <w:rPr>
          <w:b/>
          <w:bCs/>
        </w:rPr>
        <w:t xml:space="preserve">Step 3: Launch Interactive </w:t>
      </w:r>
      <w:proofErr w:type="spellStart"/>
      <w:r w:rsidRPr="000C4345">
        <w:rPr>
          <w:b/>
          <w:bCs/>
        </w:rPr>
        <w:t>Streamlit</w:t>
      </w:r>
      <w:proofErr w:type="spellEnd"/>
      <w:r w:rsidRPr="000C4345">
        <w:rPr>
          <w:b/>
          <w:bCs/>
        </w:rPr>
        <w:t xml:space="preserve"> Dashboard</w:t>
      </w:r>
    </w:p>
    <w:p w14:paraId="0BA538B0" w14:textId="77777777" w:rsidR="000C4345" w:rsidRPr="000C4345" w:rsidRDefault="000C4345" w:rsidP="000C4345">
      <w:r w:rsidRPr="000C4345">
        <w:t>PowerShell</w:t>
      </w:r>
    </w:p>
    <w:p w14:paraId="5C7C7201" w14:textId="77777777" w:rsidR="000C4345" w:rsidRPr="000C4345" w:rsidRDefault="000C4345" w:rsidP="000C4345">
      <w:r w:rsidRPr="000C4345">
        <w:t xml:space="preserve">python -m </w:t>
      </w:r>
      <w:proofErr w:type="spellStart"/>
      <w:r w:rsidRPr="000C4345">
        <w:t>streamlit</w:t>
      </w:r>
      <w:proofErr w:type="spellEnd"/>
      <w:r w:rsidRPr="000C4345">
        <w:t xml:space="preserve"> run app/streamlit_app.py</w:t>
      </w:r>
    </w:p>
    <w:p w14:paraId="2D2E87CD" w14:textId="77777777" w:rsidR="000C4345" w:rsidRPr="000C4345" w:rsidRDefault="000C4345" w:rsidP="000C4345">
      <w:pPr>
        <w:numPr>
          <w:ilvl w:val="0"/>
          <w:numId w:val="10"/>
        </w:numPr>
      </w:pPr>
      <w:r w:rsidRPr="000C4345">
        <w:rPr>
          <w:i/>
          <w:iCs/>
        </w:rPr>
        <w:t>Expected Output:</w:t>
      </w:r>
      <w:r w:rsidRPr="000C4345">
        <w:t xml:space="preserve"> Local server spins up at http://localhost:8501.</w:t>
      </w:r>
    </w:p>
    <w:p w14:paraId="2202B3F4" w14:textId="77777777" w:rsidR="00154F87" w:rsidRPr="00154F87" w:rsidRDefault="00154F87" w:rsidP="00154F87">
      <w:pPr>
        <w:rPr>
          <w:b/>
          <w:bCs/>
        </w:rPr>
      </w:pPr>
      <w:r w:rsidRPr="00154F87">
        <w:rPr>
          <w:b/>
          <w:bCs/>
        </w:rPr>
        <w:t>Part 2: Presentation Deck Structure (10-Slide Template)</w:t>
      </w:r>
    </w:p>
    <w:p w14:paraId="5CBE699C" w14:textId="77777777" w:rsidR="00154F87" w:rsidRPr="00154F87" w:rsidRDefault="00154F87" w:rsidP="00154F87">
      <w:r w:rsidRPr="00154F87">
        <w:t>Use this outline to build your presentation slides in PowerPoint or Google Slides:</w:t>
      </w:r>
    </w:p>
    <w:p w14:paraId="0FE67AF0" w14:textId="77777777" w:rsidR="00154F87" w:rsidRPr="00154F87" w:rsidRDefault="00154F87" w:rsidP="00154F87">
      <w:pPr>
        <w:rPr>
          <w:b/>
          <w:bCs/>
        </w:rPr>
      </w:pPr>
      <w:r w:rsidRPr="00154F87">
        <w:rPr>
          <w:b/>
          <w:bCs/>
        </w:rPr>
        <w:t>Slide 1: Title Slide</w:t>
      </w:r>
    </w:p>
    <w:p w14:paraId="180706EE" w14:textId="77777777" w:rsidR="00154F87" w:rsidRPr="00154F87" w:rsidRDefault="00154F87" w:rsidP="00154F87">
      <w:pPr>
        <w:numPr>
          <w:ilvl w:val="0"/>
          <w:numId w:val="11"/>
        </w:numPr>
      </w:pPr>
      <w:r w:rsidRPr="00154F87">
        <w:rPr>
          <w:b/>
          <w:bCs/>
        </w:rPr>
        <w:t>Title:</w:t>
      </w:r>
      <w:r w:rsidRPr="00154F87">
        <w:t xml:space="preserve"> </w:t>
      </w:r>
      <w:proofErr w:type="spellStart"/>
      <w:r w:rsidRPr="00154F87">
        <w:t>CardioLens</w:t>
      </w:r>
      <w:proofErr w:type="spellEnd"/>
      <w:r w:rsidRPr="00154F87">
        <w:t xml:space="preserve"> AI Engine</w:t>
      </w:r>
    </w:p>
    <w:p w14:paraId="60A1A5B6" w14:textId="77777777" w:rsidR="00154F87" w:rsidRPr="00154F87" w:rsidRDefault="00154F87" w:rsidP="00154F87">
      <w:pPr>
        <w:numPr>
          <w:ilvl w:val="0"/>
          <w:numId w:val="11"/>
        </w:numPr>
      </w:pPr>
      <w:r w:rsidRPr="00154F87">
        <w:rPr>
          <w:b/>
          <w:bCs/>
        </w:rPr>
        <w:lastRenderedPageBreak/>
        <w:t>Subtitle:</w:t>
      </w:r>
      <w:r w:rsidRPr="00154F87">
        <w:t xml:space="preserve"> Multi-Stage Cardiometabolic Risk Assessment &amp; Decision Support Framework</w:t>
      </w:r>
    </w:p>
    <w:p w14:paraId="345F1B5F" w14:textId="77777777" w:rsidR="00154F87" w:rsidRPr="00154F87" w:rsidRDefault="00154F87" w:rsidP="00154F87">
      <w:pPr>
        <w:numPr>
          <w:ilvl w:val="0"/>
          <w:numId w:val="11"/>
        </w:numPr>
      </w:pPr>
      <w:r w:rsidRPr="00154F87">
        <w:rPr>
          <w:b/>
          <w:bCs/>
        </w:rPr>
        <w:t>Presenter:</w:t>
      </w:r>
      <w:r w:rsidRPr="00154F87">
        <w:t xml:space="preserve"> [Your Name / Title]</w:t>
      </w:r>
    </w:p>
    <w:p w14:paraId="3FA9E6B3" w14:textId="77777777" w:rsidR="00154F87" w:rsidRPr="00154F87" w:rsidRDefault="00154F87" w:rsidP="00154F87">
      <w:pPr>
        <w:rPr>
          <w:b/>
          <w:bCs/>
        </w:rPr>
      </w:pPr>
      <w:r w:rsidRPr="00154F87">
        <w:rPr>
          <w:b/>
          <w:bCs/>
        </w:rPr>
        <w:t>Slide 2: Problem Statement &amp; Clinical Motivation</w:t>
      </w:r>
    </w:p>
    <w:p w14:paraId="74043D09" w14:textId="77777777" w:rsidR="00154F87" w:rsidRPr="00154F87" w:rsidRDefault="00154F87" w:rsidP="00154F87">
      <w:pPr>
        <w:numPr>
          <w:ilvl w:val="0"/>
          <w:numId w:val="12"/>
        </w:numPr>
      </w:pPr>
      <w:r w:rsidRPr="00154F87">
        <w:rPr>
          <w:b/>
          <w:bCs/>
        </w:rPr>
        <w:t>Problem:</w:t>
      </w:r>
      <w:r w:rsidRPr="00154F87">
        <w:t xml:space="preserve"> Cardiovascular Disease (CVD) remains a leading global cause of mortality, yet metabolic risk factors (obesity, sedentary lifestyle) are often treated separately from clinical vitals.</w:t>
      </w:r>
    </w:p>
    <w:p w14:paraId="61A68491" w14:textId="77777777" w:rsidR="00154F87" w:rsidRPr="00154F87" w:rsidRDefault="00154F87" w:rsidP="00154F87">
      <w:pPr>
        <w:numPr>
          <w:ilvl w:val="0"/>
          <w:numId w:val="12"/>
        </w:numPr>
      </w:pPr>
      <w:r w:rsidRPr="00154F87">
        <w:rPr>
          <w:b/>
          <w:bCs/>
        </w:rPr>
        <w:t>Challenge:</w:t>
      </w:r>
      <w:r w:rsidRPr="00154F87">
        <w:t xml:space="preserve"> Black-box ML models lack clinical interpretability, while traditional static calculators ignore multi-stage disease progression.</w:t>
      </w:r>
    </w:p>
    <w:p w14:paraId="4C38AA15" w14:textId="77777777" w:rsidR="00154F87" w:rsidRPr="00154F87" w:rsidRDefault="00154F87" w:rsidP="00154F87">
      <w:pPr>
        <w:numPr>
          <w:ilvl w:val="0"/>
          <w:numId w:val="12"/>
        </w:numPr>
      </w:pPr>
      <w:r w:rsidRPr="00154F87">
        <w:rPr>
          <w:b/>
          <w:bCs/>
        </w:rPr>
        <w:t>Solution:</w:t>
      </w:r>
      <w:r w:rsidRPr="00154F87">
        <w:t xml:space="preserve"> </w:t>
      </w:r>
      <w:proofErr w:type="spellStart"/>
      <w:r w:rsidRPr="00154F87">
        <w:t>CardioLens</w:t>
      </w:r>
      <w:proofErr w:type="spellEnd"/>
      <w:r w:rsidRPr="00154F87">
        <w:t xml:space="preserve">—a cascade machine learning framework that connects </w:t>
      </w:r>
      <w:proofErr w:type="spellStart"/>
      <w:r w:rsidRPr="00154F87">
        <w:t>behavioral</w:t>
      </w:r>
      <w:proofErr w:type="spellEnd"/>
      <w:r w:rsidRPr="00154F87">
        <w:t xml:space="preserve"> inputs to metabolic profile and 10-year CVD risk.</w:t>
      </w:r>
    </w:p>
    <w:p w14:paraId="34E1C7B0" w14:textId="77777777" w:rsidR="00154F87" w:rsidRPr="00154F87" w:rsidRDefault="00154F87" w:rsidP="00154F87">
      <w:pPr>
        <w:rPr>
          <w:b/>
          <w:bCs/>
        </w:rPr>
      </w:pPr>
      <w:r w:rsidRPr="00154F87">
        <w:rPr>
          <w:b/>
          <w:bCs/>
        </w:rPr>
        <w:t xml:space="preserve">Slide 3: </w:t>
      </w:r>
      <w:proofErr w:type="spellStart"/>
      <w:r w:rsidRPr="00154F87">
        <w:rPr>
          <w:b/>
          <w:bCs/>
        </w:rPr>
        <w:t>CardioLens</w:t>
      </w:r>
      <w:proofErr w:type="spellEnd"/>
      <w:r w:rsidRPr="00154F87">
        <w:rPr>
          <w:b/>
          <w:bCs/>
        </w:rPr>
        <w:t xml:space="preserve"> System Architecture</w:t>
      </w:r>
    </w:p>
    <w:p w14:paraId="54B67F88" w14:textId="1D80233E" w:rsidR="00154F87" w:rsidRPr="00154F87" w:rsidRDefault="00154F87" w:rsidP="00154F87">
      <w:pPr>
        <w:numPr>
          <w:ilvl w:val="0"/>
          <w:numId w:val="13"/>
        </w:numPr>
      </w:pPr>
      <w:r w:rsidRPr="00154F87">
        <w:rPr>
          <w:b/>
          <w:bCs/>
        </w:rPr>
        <w:t>Diagram:</w:t>
      </w:r>
      <w:r w:rsidRPr="00154F87">
        <w:t xml:space="preserve"> Flowchart showing inputs </w:t>
      </w:r>
      <m:oMath>
        <m:r>
          <w:rPr>
            <w:rFonts w:ascii="Cambria Math" w:hAnsi="Cambria Math"/>
          </w:rPr>
          <m:t>→</m:t>
        </m:r>
      </m:oMath>
      <w:r w:rsidRPr="00154F87">
        <w:t xml:space="preserve"> Stage 1 XGBoost </w:t>
      </w:r>
      <m:oMath>
        <m:r>
          <w:rPr>
            <w:rFonts w:ascii="Cambria Math" w:hAnsi="Cambria Math"/>
          </w:rPr>
          <m:t>→</m:t>
        </m:r>
      </m:oMath>
      <w:r w:rsidRPr="00154F87">
        <w:t xml:space="preserve"> Stage 2 LightGBM </w:t>
      </w:r>
      <m:oMath>
        <m:r>
          <w:rPr>
            <w:rFonts w:ascii="Cambria Math" w:hAnsi="Cambria Math"/>
          </w:rPr>
          <m:t>→</m:t>
        </m:r>
      </m:oMath>
      <w:r w:rsidRPr="00154F87">
        <w:t xml:space="preserve"> Streamlit Dashboard.</w:t>
      </w:r>
    </w:p>
    <w:p w14:paraId="78476104" w14:textId="77777777" w:rsidR="00154F87" w:rsidRPr="00154F87" w:rsidRDefault="00154F87" w:rsidP="00154F87">
      <w:pPr>
        <w:numPr>
          <w:ilvl w:val="0"/>
          <w:numId w:val="13"/>
        </w:numPr>
      </w:pPr>
      <w:r w:rsidRPr="00154F87">
        <w:rPr>
          <w:b/>
          <w:bCs/>
        </w:rPr>
        <w:t>Key Innovation:</w:t>
      </w:r>
      <w:r w:rsidRPr="00154F87">
        <w:t xml:space="preserve"> Injecting Stage 1 obesity probability predictions as an engineered feature into Stage 2 cardiovascular risk estimation.</w:t>
      </w:r>
    </w:p>
    <w:p w14:paraId="6561C3C6" w14:textId="77777777" w:rsidR="00154F87" w:rsidRPr="00154F87" w:rsidRDefault="00154F87" w:rsidP="00154F87">
      <w:pPr>
        <w:rPr>
          <w:b/>
          <w:bCs/>
        </w:rPr>
      </w:pPr>
      <w:r w:rsidRPr="00154F87">
        <w:rPr>
          <w:b/>
          <w:bCs/>
        </w:rPr>
        <w:t>Slide 4: Data Engineering Pipeline</w:t>
      </w:r>
    </w:p>
    <w:p w14:paraId="72A05D5E" w14:textId="77777777" w:rsidR="00154F87" w:rsidRPr="00154F87" w:rsidRDefault="00154F87" w:rsidP="00154F87">
      <w:pPr>
        <w:numPr>
          <w:ilvl w:val="0"/>
          <w:numId w:val="14"/>
        </w:numPr>
      </w:pPr>
      <w:r w:rsidRPr="00154F87">
        <w:rPr>
          <w:b/>
          <w:bCs/>
        </w:rPr>
        <w:t>Dataset:</w:t>
      </w:r>
      <w:r w:rsidRPr="00154F87">
        <w:t xml:space="preserve"> 70,000 anonymized clinical records (Kaggle CVD Benchmark).</w:t>
      </w:r>
    </w:p>
    <w:p w14:paraId="0D2AC235" w14:textId="77777777" w:rsidR="00154F87" w:rsidRPr="00154F87" w:rsidRDefault="00154F87" w:rsidP="00154F87">
      <w:pPr>
        <w:numPr>
          <w:ilvl w:val="0"/>
          <w:numId w:val="14"/>
        </w:numPr>
      </w:pPr>
      <w:r w:rsidRPr="00154F87">
        <w:rPr>
          <w:b/>
          <w:bCs/>
        </w:rPr>
        <w:t>Cleaning &amp; Preprocessing:</w:t>
      </w:r>
      <w:r w:rsidRPr="00154F87">
        <w:t xml:space="preserve"> Age conversion (days to years), automated blood pressure swap/outlier detection, and BMI engineering.</w:t>
      </w:r>
    </w:p>
    <w:p w14:paraId="3C6923D3" w14:textId="77777777" w:rsidR="00154F87" w:rsidRPr="00154F87" w:rsidRDefault="00154F87" w:rsidP="00154F87">
      <w:pPr>
        <w:numPr>
          <w:ilvl w:val="0"/>
          <w:numId w:val="14"/>
        </w:numPr>
      </w:pPr>
      <w:r w:rsidRPr="00154F87">
        <w:rPr>
          <w:b/>
          <w:bCs/>
        </w:rPr>
        <w:t>Leakage Prevention:</w:t>
      </w:r>
      <w:r w:rsidRPr="00154F87">
        <w:t xml:space="preserve"> Strict stratified train-test splits before fitting transformers and models.</w:t>
      </w:r>
    </w:p>
    <w:p w14:paraId="289034D0" w14:textId="77777777" w:rsidR="00154F87" w:rsidRPr="00154F87" w:rsidRDefault="00154F87" w:rsidP="00154F87">
      <w:pPr>
        <w:rPr>
          <w:b/>
          <w:bCs/>
        </w:rPr>
      </w:pPr>
      <w:r w:rsidRPr="00154F87">
        <w:rPr>
          <w:b/>
          <w:bCs/>
        </w:rPr>
        <w:t>Slide 5: Model Selection &amp; Performance Metrics</w:t>
      </w:r>
    </w:p>
    <w:p w14:paraId="3F46DD43" w14:textId="77777777" w:rsidR="00154F87" w:rsidRPr="00154F87" w:rsidRDefault="00154F87" w:rsidP="00154F87">
      <w:pPr>
        <w:numPr>
          <w:ilvl w:val="0"/>
          <w:numId w:val="15"/>
        </w:numPr>
      </w:pPr>
      <w:r w:rsidRPr="00154F87">
        <w:rPr>
          <w:b/>
          <w:bCs/>
        </w:rPr>
        <w:t>Stage 1 (</w:t>
      </w:r>
      <w:proofErr w:type="spellStart"/>
      <w:r w:rsidRPr="00154F87">
        <w:rPr>
          <w:b/>
          <w:bCs/>
        </w:rPr>
        <w:t>XGBoost</w:t>
      </w:r>
      <w:proofErr w:type="spellEnd"/>
      <w:r w:rsidRPr="00154F87">
        <w:rPr>
          <w:b/>
          <w:bCs/>
        </w:rPr>
        <w:t xml:space="preserve"> Obesity Model):</w:t>
      </w:r>
      <w:r w:rsidRPr="00154F87">
        <w:t xml:space="preserve"> </w:t>
      </w:r>
      <w:r w:rsidRPr="00154F87">
        <w:rPr>
          <w:b/>
          <w:bCs/>
        </w:rPr>
        <w:t>98.72% Accuracy</w:t>
      </w:r>
    </w:p>
    <w:p w14:paraId="1CA33B0B" w14:textId="77777777" w:rsidR="00154F87" w:rsidRPr="00154F87" w:rsidRDefault="00154F87" w:rsidP="00154F87">
      <w:pPr>
        <w:numPr>
          <w:ilvl w:val="1"/>
          <w:numId w:val="15"/>
        </w:numPr>
      </w:pPr>
      <w:r w:rsidRPr="00154F87">
        <w:t>Captures non-linear metabolic risk boundaries.</w:t>
      </w:r>
    </w:p>
    <w:p w14:paraId="3D1CD775" w14:textId="77777777" w:rsidR="00154F87" w:rsidRPr="00154F87" w:rsidRDefault="00154F87" w:rsidP="00154F87">
      <w:pPr>
        <w:numPr>
          <w:ilvl w:val="0"/>
          <w:numId w:val="15"/>
        </w:numPr>
      </w:pPr>
      <w:r w:rsidRPr="00154F87">
        <w:rPr>
          <w:b/>
          <w:bCs/>
        </w:rPr>
        <w:t>Stage 2 (</w:t>
      </w:r>
      <w:proofErr w:type="spellStart"/>
      <w:r w:rsidRPr="00154F87">
        <w:rPr>
          <w:b/>
          <w:bCs/>
        </w:rPr>
        <w:t>LightGBM</w:t>
      </w:r>
      <w:proofErr w:type="spellEnd"/>
      <w:r w:rsidRPr="00154F87">
        <w:rPr>
          <w:b/>
          <w:bCs/>
        </w:rPr>
        <w:t xml:space="preserve"> CVD Risk Model):</w:t>
      </w:r>
      <w:r w:rsidRPr="00154F87">
        <w:t xml:space="preserve"> </w:t>
      </w:r>
      <w:r w:rsidRPr="00154F87">
        <w:rPr>
          <w:b/>
          <w:bCs/>
        </w:rPr>
        <w:t>73.41% Accuracy | 0.7985 ROC-AUC</w:t>
      </w:r>
    </w:p>
    <w:p w14:paraId="168281C4" w14:textId="77777777" w:rsidR="00154F87" w:rsidRPr="00154F87" w:rsidRDefault="00154F87" w:rsidP="00154F87">
      <w:pPr>
        <w:numPr>
          <w:ilvl w:val="1"/>
          <w:numId w:val="15"/>
        </w:numPr>
      </w:pPr>
      <w:r w:rsidRPr="00154F87">
        <w:t>Matches top published academic benchmarks on noisy clinical survey datasets.</w:t>
      </w:r>
    </w:p>
    <w:p w14:paraId="27B90303" w14:textId="77777777" w:rsidR="00154F87" w:rsidRPr="00154F87" w:rsidRDefault="00154F87" w:rsidP="00154F87">
      <w:pPr>
        <w:rPr>
          <w:b/>
          <w:bCs/>
        </w:rPr>
      </w:pPr>
      <w:r w:rsidRPr="00154F87">
        <w:rPr>
          <w:b/>
          <w:bCs/>
        </w:rPr>
        <w:t xml:space="preserve">Slide 6: Why </w:t>
      </w:r>
      <w:proofErr w:type="spellStart"/>
      <w:r w:rsidRPr="00154F87">
        <w:rPr>
          <w:b/>
          <w:bCs/>
        </w:rPr>
        <w:t>LightGBM</w:t>
      </w:r>
      <w:proofErr w:type="spellEnd"/>
      <w:r w:rsidRPr="00154F87">
        <w:rPr>
          <w:b/>
          <w:bCs/>
        </w:rPr>
        <w:t xml:space="preserve"> &amp; </w:t>
      </w:r>
      <w:proofErr w:type="spellStart"/>
      <w:r w:rsidRPr="00154F87">
        <w:rPr>
          <w:b/>
          <w:bCs/>
        </w:rPr>
        <w:t>XGBoost</w:t>
      </w:r>
      <w:proofErr w:type="spellEnd"/>
      <w:r w:rsidRPr="00154F87">
        <w:rPr>
          <w:b/>
          <w:bCs/>
        </w:rPr>
        <w:t>? (Technical Rationale)</w:t>
      </w:r>
    </w:p>
    <w:p w14:paraId="7FB55683" w14:textId="6CFC9A6B" w:rsidR="00154F87" w:rsidRPr="00154F87" w:rsidRDefault="00154F87" w:rsidP="00154F87">
      <w:pPr>
        <w:numPr>
          <w:ilvl w:val="0"/>
          <w:numId w:val="16"/>
        </w:numPr>
      </w:pPr>
      <w:proofErr w:type="spellStart"/>
      <w:r w:rsidRPr="00154F87">
        <w:rPr>
          <w:b/>
          <w:bCs/>
        </w:rPr>
        <w:t>XGBoost</w:t>
      </w:r>
      <w:proofErr w:type="spellEnd"/>
      <w:r w:rsidRPr="00154F87">
        <w:rPr>
          <w:b/>
          <w:bCs/>
        </w:rPr>
        <w:t>:</w:t>
      </w:r>
      <w:r w:rsidRPr="00154F87">
        <w:t xml:space="preserve"> Excellent handling of multi-class tabular boundaries with </w:t>
      </w:r>
      <m:oMath>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2</m:t>
            </m:r>
          </m:sub>
        </m:sSub>
      </m:oMath>
      <w:r w:rsidRPr="00154F87">
        <w:t xml:space="preserve"> regularization.</w:t>
      </w:r>
    </w:p>
    <w:p w14:paraId="6AC4EA48" w14:textId="77777777" w:rsidR="00154F87" w:rsidRPr="00154F87" w:rsidRDefault="00154F87" w:rsidP="00154F87">
      <w:pPr>
        <w:numPr>
          <w:ilvl w:val="0"/>
          <w:numId w:val="16"/>
        </w:numPr>
      </w:pPr>
      <w:proofErr w:type="spellStart"/>
      <w:r w:rsidRPr="00154F87">
        <w:rPr>
          <w:b/>
          <w:bCs/>
        </w:rPr>
        <w:lastRenderedPageBreak/>
        <w:t>LightGBM</w:t>
      </w:r>
      <w:proofErr w:type="spellEnd"/>
      <w:r w:rsidRPr="00154F87">
        <w:rPr>
          <w:b/>
          <w:bCs/>
        </w:rPr>
        <w:t>:</w:t>
      </w:r>
      <w:r w:rsidRPr="00154F87">
        <w:t xml:space="preserve"> Fast leaf-wise tree growth, low memory overhead, and native handling of ordered categorical variables without sparse one-hot matrices.</w:t>
      </w:r>
    </w:p>
    <w:p w14:paraId="1F5CAE64" w14:textId="77777777" w:rsidR="00154F87" w:rsidRPr="00154F87" w:rsidRDefault="00154F87" w:rsidP="00154F87">
      <w:pPr>
        <w:rPr>
          <w:b/>
          <w:bCs/>
        </w:rPr>
      </w:pPr>
      <w:r w:rsidRPr="00154F87">
        <w:rPr>
          <w:b/>
          <w:bCs/>
        </w:rPr>
        <w:t>Slide 7: Explainability &amp; Decision Support</w:t>
      </w:r>
    </w:p>
    <w:p w14:paraId="419AEAE6" w14:textId="77777777" w:rsidR="00154F87" w:rsidRPr="00154F87" w:rsidRDefault="00154F87" w:rsidP="00154F87">
      <w:pPr>
        <w:numPr>
          <w:ilvl w:val="0"/>
          <w:numId w:val="17"/>
        </w:numPr>
      </w:pPr>
      <w:r w:rsidRPr="00154F87">
        <w:rPr>
          <w:b/>
          <w:bCs/>
        </w:rPr>
        <w:t>Transparent Risk Drivers:</w:t>
      </w:r>
      <w:r w:rsidRPr="00154F87">
        <w:t xml:space="preserve"> Integrates native decision-tree feature attributions.</w:t>
      </w:r>
    </w:p>
    <w:p w14:paraId="6F3258B6" w14:textId="77777777" w:rsidR="00154F87" w:rsidRPr="00154F87" w:rsidRDefault="00154F87" w:rsidP="00154F87">
      <w:pPr>
        <w:numPr>
          <w:ilvl w:val="0"/>
          <w:numId w:val="17"/>
        </w:numPr>
      </w:pPr>
      <w:r w:rsidRPr="00154F87">
        <w:rPr>
          <w:b/>
          <w:bCs/>
        </w:rPr>
        <w:t>Clinical Clarity:</w:t>
      </w:r>
      <w:r w:rsidRPr="00154F87">
        <w:t xml:space="preserve"> Identifies primary contributors (e.g., Systolic BP vs. BMI vs. Cholesterol) to give clinicians clear context for risk scores.</w:t>
      </w:r>
    </w:p>
    <w:p w14:paraId="7982322E" w14:textId="77777777" w:rsidR="00154F87" w:rsidRPr="00154F87" w:rsidRDefault="00154F87" w:rsidP="00154F87">
      <w:pPr>
        <w:rPr>
          <w:b/>
          <w:bCs/>
        </w:rPr>
      </w:pPr>
      <w:r w:rsidRPr="00154F87">
        <w:rPr>
          <w:b/>
          <w:bCs/>
        </w:rPr>
        <w:t>Slide 8: Interactive UI &amp; Dashboard</w:t>
      </w:r>
    </w:p>
    <w:p w14:paraId="12CBF67D" w14:textId="77777777" w:rsidR="00154F87" w:rsidRPr="00154F87" w:rsidRDefault="00154F87" w:rsidP="00154F87">
      <w:pPr>
        <w:numPr>
          <w:ilvl w:val="0"/>
          <w:numId w:val="18"/>
        </w:numPr>
      </w:pPr>
      <w:r w:rsidRPr="00154F87">
        <w:rPr>
          <w:i/>
          <w:iCs/>
        </w:rPr>
        <w:t xml:space="preserve">[Include a Screenshot of your </w:t>
      </w:r>
      <w:proofErr w:type="spellStart"/>
      <w:r w:rsidRPr="00154F87">
        <w:rPr>
          <w:i/>
          <w:iCs/>
        </w:rPr>
        <w:t>Streamlit</w:t>
      </w:r>
      <w:proofErr w:type="spellEnd"/>
      <w:r w:rsidRPr="00154F87">
        <w:rPr>
          <w:i/>
          <w:iCs/>
        </w:rPr>
        <w:t xml:space="preserve"> Dashboard running at localhost:8501]</w:t>
      </w:r>
    </w:p>
    <w:p w14:paraId="35BBE2EA" w14:textId="77777777" w:rsidR="00154F87" w:rsidRPr="00154F87" w:rsidRDefault="00154F87" w:rsidP="00154F87">
      <w:pPr>
        <w:numPr>
          <w:ilvl w:val="0"/>
          <w:numId w:val="18"/>
        </w:numPr>
      </w:pPr>
      <w:r w:rsidRPr="00154F87">
        <w:t>Highlights real-time input sliders, metabolic metric cards, color-coded risk indicators, and feature contribution plots.</w:t>
      </w:r>
    </w:p>
    <w:p w14:paraId="03FD0C1E" w14:textId="77777777" w:rsidR="00154F87" w:rsidRPr="00154F87" w:rsidRDefault="00154F87" w:rsidP="00154F87">
      <w:pPr>
        <w:rPr>
          <w:b/>
          <w:bCs/>
        </w:rPr>
      </w:pPr>
      <w:r w:rsidRPr="00154F87">
        <w:rPr>
          <w:b/>
          <w:bCs/>
        </w:rPr>
        <w:t>Slide 9: Key Business &amp; Clinical Advantages</w:t>
      </w:r>
    </w:p>
    <w:p w14:paraId="1DC69DF6" w14:textId="77777777" w:rsidR="00154F87" w:rsidRPr="00154F87" w:rsidRDefault="00154F87" w:rsidP="00154F87">
      <w:pPr>
        <w:numPr>
          <w:ilvl w:val="0"/>
          <w:numId w:val="19"/>
        </w:numPr>
      </w:pPr>
      <w:r w:rsidRPr="00154F87">
        <w:rPr>
          <w:b/>
          <w:bCs/>
        </w:rPr>
        <w:t>Production-Ready &amp; Lightweight:</w:t>
      </w:r>
      <w:r w:rsidRPr="00154F87">
        <w:t xml:space="preserve"> Runs entirely without heavy DLL/C-extension dependencies, ensuring seamless deployment in enterprise environments.</w:t>
      </w:r>
    </w:p>
    <w:p w14:paraId="67A6AFA5" w14:textId="77777777" w:rsidR="00154F87" w:rsidRPr="00154F87" w:rsidRDefault="00154F87" w:rsidP="00154F87">
      <w:pPr>
        <w:numPr>
          <w:ilvl w:val="0"/>
          <w:numId w:val="19"/>
        </w:numPr>
      </w:pPr>
      <w:r w:rsidRPr="00154F87">
        <w:rPr>
          <w:b/>
          <w:bCs/>
        </w:rPr>
        <w:t>Scalable:</w:t>
      </w:r>
      <w:r w:rsidRPr="00154F87">
        <w:t xml:space="preserve"> Easily extended to support additional metabolic metrics (e.g., HbA1c, triglycerides) or wearable device streams (e.g., heart rate variability).</w:t>
      </w:r>
    </w:p>
    <w:p w14:paraId="00AD3F83" w14:textId="77777777" w:rsidR="00154F87" w:rsidRPr="00154F87" w:rsidRDefault="00154F87" w:rsidP="00154F87">
      <w:pPr>
        <w:rPr>
          <w:b/>
          <w:bCs/>
        </w:rPr>
      </w:pPr>
      <w:r w:rsidRPr="00154F87">
        <w:rPr>
          <w:b/>
          <w:bCs/>
        </w:rPr>
        <w:t>Slide 10: Conclusion &amp; Q&amp;A</w:t>
      </w:r>
    </w:p>
    <w:p w14:paraId="116A2DA7" w14:textId="77777777" w:rsidR="00154F87" w:rsidRPr="00154F87" w:rsidRDefault="00154F87" w:rsidP="00154F87">
      <w:pPr>
        <w:numPr>
          <w:ilvl w:val="0"/>
          <w:numId w:val="20"/>
        </w:numPr>
      </w:pPr>
      <w:r w:rsidRPr="00154F87">
        <w:rPr>
          <w:b/>
          <w:bCs/>
        </w:rPr>
        <w:t>Summary:</w:t>
      </w:r>
      <w:r w:rsidRPr="00154F87">
        <w:t xml:space="preserve"> </w:t>
      </w:r>
      <w:proofErr w:type="spellStart"/>
      <w:r w:rsidRPr="00154F87">
        <w:t>CardioLens</w:t>
      </w:r>
      <w:proofErr w:type="spellEnd"/>
      <w:r w:rsidRPr="00154F87">
        <w:t xml:space="preserve"> delivers a multi-stage, interpretable AI framework for cardiometabolic risk scoring.</w:t>
      </w:r>
    </w:p>
    <w:p w14:paraId="316627D4" w14:textId="77777777" w:rsidR="00154F87" w:rsidRPr="00154F87" w:rsidRDefault="00154F87" w:rsidP="00154F87">
      <w:pPr>
        <w:numPr>
          <w:ilvl w:val="0"/>
          <w:numId w:val="20"/>
        </w:numPr>
      </w:pPr>
      <w:r w:rsidRPr="00154F87">
        <w:rPr>
          <w:b/>
          <w:bCs/>
        </w:rPr>
        <w:t>Future Roadmap:</w:t>
      </w:r>
      <w:r w:rsidRPr="00154F87">
        <w:t xml:space="preserve"> Integration with real-time wearable streams and automated counterfactual scenario testing.</w:t>
      </w:r>
    </w:p>
    <w:p w14:paraId="3712ABEC" w14:textId="77777777" w:rsidR="00154F87" w:rsidRPr="00154F87" w:rsidRDefault="00154F87" w:rsidP="00154F87">
      <w:pPr>
        <w:numPr>
          <w:ilvl w:val="0"/>
          <w:numId w:val="20"/>
        </w:numPr>
      </w:pPr>
      <w:r w:rsidRPr="00154F87">
        <w:rPr>
          <w:b/>
          <w:bCs/>
        </w:rPr>
        <w:t>Open for Questions</w:t>
      </w:r>
    </w:p>
    <w:p w14:paraId="46220959" w14:textId="77777777" w:rsidR="000C4345" w:rsidRPr="005C0360" w:rsidRDefault="000C4345" w:rsidP="007E535B">
      <w:pPr>
        <w:rPr>
          <w:lang w:val="en-US"/>
        </w:rPr>
      </w:pPr>
    </w:p>
    <w:sectPr w:rsidR="000C4345" w:rsidRPr="005C03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80E1C"/>
    <w:multiLevelType w:val="multilevel"/>
    <w:tmpl w:val="F84E9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277CE"/>
    <w:multiLevelType w:val="multilevel"/>
    <w:tmpl w:val="D6749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303599"/>
    <w:multiLevelType w:val="multilevel"/>
    <w:tmpl w:val="B46E8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202DBE"/>
    <w:multiLevelType w:val="multilevel"/>
    <w:tmpl w:val="0A1C4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482C8D"/>
    <w:multiLevelType w:val="multilevel"/>
    <w:tmpl w:val="D2C679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2207C7"/>
    <w:multiLevelType w:val="multilevel"/>
    <w:tmpl w:val="F83C9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315D67"/>
    <w:multiLevelType w:val="multilevel"/>
    <w:tmpl w:val="E6ECA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AF1B3E"/>
    <w:multiLevelType w:val="multilevel"/>
    <w:tmpl w:val="8F74B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F62E7C"/>
    <w:multiLevelType w:val="multilevel"/>
    <w:tmpl w:val="2BA6C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F42A81"/>
    <w:multiLevelType w:val="multilevel"/>
    <w:tmpl w:val="B22CB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331866"/>
    <w:multiLevelType w:val="multilevel"/>
    <w:tmpl w:val="918E6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E941BA"/>
    <w:multiLevelType w:val="multilevel"/>
    <w:tmpl w:val="9E1C2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7A6B2D"/>
    <w:multiLevelType w:val="multilevel"/>
    <w:tmpl w:val="FDA8B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B0F3630"/>
    <w:multiLevelType w:val="multilevel"/>
    <w:tmpl w:val="264EE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78192C"/>
    <w:multiLevelType w:val="multilevel"/>
    <w:tmpl w:val="BCAA7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1044E9"/>
    <w:multiLevelType w:val="multilevel"/>
    <w:tmpl w:val="A30C8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9887DC3"/>
    <w:multiLevelType w:val="multilevel"/>
    <w:tmpl w:val="FA86B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AD70A0"/>
    <w:multiLevelType w:val="multilevel"/>
    <w:tmpl w:val="DCFEB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154DFA"/>
    <w:multiLevelType w:val="multilevel"/>
    <w:tmpl w:val="4BCE8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157EF2"/>
    <w:multiLevelType w:val="multilevel"/>
    <w:tmpl w:val="A9221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4620308">
    <w:abstractNumId w:val="0"/>
  </w:num>
  <w:num w:numId="2" w16cid:durableId="1006321730">
    <w:abstractNumId w:val="12"/>
  </w:num>
  <w:num w:numId="3" w16cid:durableId="718436288">
    <w:abstractNumId w:val="15"/>
  </w:num>
  <w:num w:numId="4" w16cid:durableId="596213207">
    <w:abstractNumId w:val="16"/>
  </w:num>
  <w:num w:numId="5" w16cid:durableId="22751562">
    <w:abstractNumId w:val="13"/>
  </w:num>
  <w:num w:numId="6" w16cid:durableId="59865976">
    <w:abstractNumId w:val="11"/>
  </w:num>
  <w:num w:numId="7" w16cid:durableId="1493528452">
    <w:abstractNumId w:val="14"/>
  </w:num>
  <w:num w:numId="8" w16cid:durableId="970592941">
    <w:abstractNumId w:val="1"/>
  </w:num>
  <w:num w:numId="9" w16cid:durableId="427654701">
    <w:abstractNumId w:val="3"/>
  </w:num>
  <w:num w:numId="10" w16cid:durableId="839000596">
    <w:abstractNumId w:val="18"/>
  </w:num>
  <w:num w:numId="11" w16cid:durableId="1998415640">
    <w:abstractNumId w:val="7"/>
  </w:num>
  <w:num w:numId="12" w16cid:durableId="1568684206">
    <w:abstractNumId w:val="17"/>
  </w:num>
  <w:num w:numId="13" w16cid:durableId="306862702">
    <w:abstractNumId w:val="8"/>
  </w:num>
  <w:num w:numId="14" w16cid:durableId="927153566">
    <w:abstractNumId w:val="6"/>
  </w:num>
  <w:num w:numId="15" w16cid:durableId="1489780831">
    <w:abstractNumId w:val="4"/>
  </w:num>
  <w:num w:numId="16" w16cid:durableId="1653294973">
    <w:abstractNumId w:val="10"/>
  </w:num>
  <w:num w:numId="17" w16cid:durableId="1306349369">
    <w:abstractNumId w:val="19"/>
  </w:num>
  <w:num w:numId="18" w16cid:durableId="2118518715">
    <w:abstractNumId w:val="2"/>
  </w:num>
  <w:num w:numId="19" w16cid:durableId="1496140634">
    <w:abstractNumId w:val="9"/>
  </w:num>
  <w:num w:numId="20" w16cid:durableId="61656785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4084"/>
    <w:rsid w:val="00021C80"/>
    <w:rsid w:val="000516C4"/>
    <w:rsid w:val="000C4345"/>
    <w:rsid w:val="001264D7"/>
    <w:rsid w:val="001439A7"/>
    <w:rsid w:val="00154F87"/>
    <w:rsid w:val="0017378F"/>
    <w:rsid w:val="001A339A"/>
    <w:rsid w:val="0022161C"/>
    <w:rsid w:val="002532CD"/>
    <w:rsid w:val="003E24F1"/>
    <w:rsid w:val="003F2E32"/>
    <w:rsid w:val="00477127"/>
    <w:rsid w:val="004B23F8"/>
    <w:rsid w:val="004D547A"/>
    <w:rsid w:val="004F0257"/>
    <w:rsid w:val="00500A71"/>
    <w:rsid w:val="0053168A"/>
    <w:rsid w:val="00590D0B"/>
    <w:rsid w:val="00593A3C"/>
    <w:rsid w:val="005C0360"/>
    <w:rsid w:val="005D4E52"/>
    <w:rsid w:val="00715637"/>
    <w:rsid w:val="00751D88"/>
    <w:rsid w:val="007E535B"/>
    <w:rsid w:val="008267AB"/>
    <w:rsid w:val="00850D49"/>
    <w:rsid w:val="008D5992"/>
    <w:rsid w:val="00937AFD"/>
    <w:rsid w:val="009813D7"/>
    <w:rsid w:val="009A744A"/>
    <w:rsid w:val="009A7B6A"/>
    <w:rsid w:val="009B0401"/>
    <w:rsid w:val="009C3388"/>
    <w:rsid w:val="009E06AF"/>
    <w:rsid w:val="009E12DA"/>
    <w:rsid w:val="00A2521B"/>
    <w:rsid w:val="00A64158"/>
    <w:rsid w:val="00AB00D5"/>
    <w:rsid w:val="00AB1B58"/>
    <w:rsid w:val="00AF0FD6"/>
    <w:rsid w:val="00AF32CE"/>
    <w:rsid w:val="00B172C9"/>
    <w:rsid w:val="00B2775B"/>
    <w:rsid w:val="00B442CA"/>
    <w:rsid w:val="00B62B94"/>
    <w:rsid w:val="00BF710A"/>
    <w:rsid w:val="00C878BD"/>
    <w:rsid w:val="00C916CD"/>
    <w:rsid w:val="00CA2216"/>
    <w:rsid w:val="00CA31A6"/>
    <w:rsid w:val="00D338D6"/>
    <w:rsid w:val="00F3515E"/>
    <w:rsid w:val="00F91900"/>
    <w:rsid w:val="00FB4084"/>
    <w:rsid w:val="00FE71B1"/>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B0CAA8"/>
  <w15:chartTrackingRefBased/>
  <w15:docId w15:val="{4812D47F-F1ED-4021-BBBE-2E9C79D7E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4084"/>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FB4084"/>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FB4084"/>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FB40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40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40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40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40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40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4084"/>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FB4084"/>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FB4084"/>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FB40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40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40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40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40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4084"/>
    <w:rPr>
      <w:rFonts w:eastAsiaTheme="majorEastAsia" w:cstheme="majorBidi"/>
      <w:color w:val="272727" w:themeColor="text1" w:themeTint="D8"/>
    </w:rPr>
  </w:style>
  <w:style w:type="paragraph" w:styleId="Title">
    <w:name w:val="Title"/>
    <w:basedOn w:val="Normal"/>
    <w:next w:val="Normal"/>
    <w:link w:val="TitleChar"/>
    <w:uiPriority w:val="10"/>
    <w:qFormat/>
    <w:rsid w:val="00FB4084"/>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FB4084"/>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FB4084"/>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FB4084"/>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FB4084"/>
    <w:pPr>
      <w:spacing w:before="160"/>
      <w:jc w:val="center"/>
    </w:pPr>
    <w:rPr>
      <w:i/>
      <w:iCs/>
      <w:color w:val="404040" w:themeColor="text1" w:themeTint="BF"/>
    </w:rPr>
  </w:style>
  <w:style w:type="character" w:customStyle="1" w:styleId="QuoteChar">
    <w:name w:val="Quote Char"/>
    <w:basedOn w:val="DefaultParagraphFont"/>
    <w:link w:val="Quote"/>
    <w:uiPriority w:val="29"/>
    <w:rsid w:val="00FB4084"/>
    <w:rPr>
      <w:i/>
      <w:iCs/>
      <w:color w:val="404040" w:themeColor="text1" w:themeTint="BF"/>
    </w:rPr>
  </w:style>
  <w:style w:type="paragraph" w:styleId="ListParagraph">
    <w:name w:val="List Paragraph"/>
    <w:basedOn w:val="Normal"/>
    <w:uiPriority w:val="34"/>
    <w:qFormat/>
    <w:rsid w:val="00FB4084"/>
    <w:pPr>
      <w:ind w:left="720"/>
      <w:contextualSpacing/>
    </w:pPr>
  </w:style>
  <w:style w:type="character" w:styleId="IntenseEmphasis">
    <w:name w:val="Intense Emphasis"/>
    <w:basedOn w:val="DefaultParagraphFont"/>
    <w:uiPriority w:val="21"/>
    <w:qFormat/>
    <w:rsid w:val="00FB4084"/>
    <w:rPr>
      <w:i/>
      <w:iCs/>
      <w:color w:val="0F4761" w:themeColor="accent1" w:themeShade="BF"/>
    </w:rPr>
  </w:style>
  <w:style w:type="paragraph" w:styleId="IntenseQuote">
    <w:name w:val="Intense Quote"/>
    <w:basedOn w:val="Normal"/>
    <w:next w:val="Normal"/>
    <w:link w:val="IntenseQuoteChar"/>
    <w:uiPriority w:val="30"/>
    <w:qFormat/>
    <w:rsid w:val="00FB40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4084"/>
    <w:rPr>
      <w:i/>
      <w:iCs/>
      <w:color w:val="0F4761" w:themeColor="accent1" w:themeShade="BF"/>
    </w:rPr>
  </w:style>
  <w:style w:type="character" w:styleId="IntenseReference">
    <w:name w:val="Intense Reference"/>
    <w:basedOn w:val="DefaultParagraphFont"/>
    <w:uiPriority w:val="32"/>
    <w:qFormat/>
    <w:rsid w:val="00FB4084"/>
    <w:rPr>
      <w:b/>
      <w:bCs/>
      <w:smallCaps/>
      <w:color w:val="0F4761" w:themeColor="accent1" w:themeShade="BF"/>
      <w:spacing w:val="5"/>
    </w:rPr>
  </w:style>
  <w:style w:type="paragraph" w:styleId="NormalWeb">
    <w:name w:val="Normal (Web)"/>
    <w:basedOn w:val="Normal"/>
    <w:uiPriority w:val="99"/>
    <w:semiHidden/>
    <w:unhideWhenUsed/>
    <w:rsid w:val="004D547A"/>
    <w:pPr>
      <w:spacing w:before="100" w:beforeAutospacing="1" w:after="100" w:afterAutospacing="1" w:line="240" w:lineRule="auto"/>
    </w:pPr>
    <w:rPr>
      <w:rFonts w:ascii="Times New Roman" w:eastAsia="Times New Roman" w:hAnsi="Times New Roman" w:cs="Times New Roman"/>
      <w:kern w:val="0"/>
      <w:szCs w:val="24"/>
      <w:lang w:eastAsia="en-IN"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222</TotalTime>
  <Pages>9</Pages>
  <Words>1695</Words>
  <Characters>9668</Characters>
  <Application>Microsoft Office Word</Application>
  <DocSecurity>0</DocSecurity>
  <Lines>80</Lines>
  <Paragraphs>22</Paragraphs>
  <ScaleCrop>false</ScaleCrop>
  <Company/>
  <LinksUpToDate>false</LinksUpToDate>
  <CharactersWithSpaces>11341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Deva Prasad Salomon</dc:creator>
  <cp:keywords/>
  <dc:description/>
  <cp:lastModifiedBy>Alex Deva Prasad Salomon</cp:lastModifiedBy>
  <cp:revision>52</cp:revision>
  <dcterms:created xsi:type="dcterms:W3CDTF">2026-08-22T05:24:00Z</dcterms:created>
  <dcterms:modified xsi:type="dcterms:W3CDTF">2026-08-22T12:17:00Z</dcterms:modified>
</cp:coreProperties>
</file>