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E650" w14:textId="77777777" w:rsidR="00E92A36" w:rsidRPr="00F3677B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компании </w:t>
      </w:r>
      <w:proofErr w:type="spellStart"/>
      <w:r>
        <w:rPr>
          <w:sz w:val="28"/>
          <w:szCs w:val="28"/>
          <w:lang w:val="en-US"/>
        </w:rPr>
        <w:t>Decorsha</w:t>
      </w:r>
      <w:proofErr w:type="spellEnd"/>
      <w:r>
        <w:rPr>
          <w:sz w:val="28"/>
          <w:szCs w:val="28"/>
        </w:rPr>
        <w:t>:</w:t>
      </w:r>
      <w:r w:rsidRPr="00F36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производство и укладка </w:t>
      </w:r>
      <w:proofErr w:type="spellStart"/>
      <w:r>
        <w:rPr>
          <w:sz w:val="28"/>
          <w:szCs w:val="28"/>
        </w:rPr>
        <w:t>декоративого</w:t>
      </w:r>
      <w:proofErr w:type="spellEnd"/>
      <w:r>
        <w:rPr>
          <w:sz w:val="28"/>
          <w:szCs w:val="28"/>
        </w:rPr>
        <w:t xml:space="preserve"> кирпича.</w:t>
      </w:r>
    </w:p>
    <w:p w14:paraId="43CE935B" w14:textId="77777777" w:rsidR="00E92A36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 предлагается воспользоваться следующими услугами: </w:t>
      </w:r>
    </w:p>
    <w:p w14:paraId="66F7F37B" w14:textId="77777777" w:rsidR="00E92A36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-Приобретение декоративного кирпича в наличии или под заказ в любом объеме</w:t>
      </w:r>
    </w:p>
    <w:p w14:paraId="5144A553" w14:textId="77777777" w:rsidR="00E92A36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-Дополнительно можно воспользоваться услугой укладки кирпича</w:t>
      </w:r>
    </w:p>
    <w:p w14:paraId="518753B8" w14:textId="77777777" w:rsidR="00E92A36" w:rsidRPr="006E2A32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 w:rsidRPr="006E2A32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целевой </w:t>
      </w:r>
      <w:r w:rsidRPr="006E2A32">
        <w:rPr>
          <w:sz w:val="28"/>
          <w:szCs w:val="28"/>
        </w:rPr>
        <w:t xml:space="preserve">странице должны </w:t>
      </w:r>
      <w:proofErr w:type="gramStart"/>
      <w:r w:rsidRPr="006E2A32">
        <w:rPr>
          <w:sz w:val="28"/>
          <w:szCs w:val="28"/>
        </w:rPr>
        <w:t>находиться :</w:t>
      </w:r>
      <w:proofErr w:type="gramEnd"/>
    </w:p>
    <w:p w14:paraId="4FA38944" w14:textId="77777777" w:rsidR="00E92A36" w:rsidRPr="006E2A32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 w:rsidRPr="006E2A32">
        <w:rPr>
          <w:sz w:val="28"/>
          <w:szCs w:val="28"/>
        </w:rPr>
        <w:t xml:space="preserve">-описание </w:t>
      </w:r>
      <w:r>
        <w:rPr>
          <w:sz w:val="28"/>
          <w:szCs w:val="28"/>
        </w:rPr>
        <w:t>и стоимость услуг</w:t>
      </w:r>
    </w:p>
    <w:p w14:paraId="4FD5E439" w14:textId="77777777" w:rsidR="00E92A36" w:rsidRPr="006E2A32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 w:rsidRPr="006E2A32">
        <w:rPr>
          <w:sz w:val="28"/>
          <w:szCs w:val="28"/>
        </w:rPr>
        <w:t>-контактные данные</w:t>
      </w:r>
    </w:p>
    <w:p w14:paraId="5BA13579" w14:textId="77777777" w:rsidR="00E92A36" w:rsidRDefault="00E92A36" w:rsidP="00E92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-информация о </w:t>
      </w:r>
      <w:proofErr w:type="spellStart"/>
      <w:r>
        <w:rPr>
          <w:sz w:val="28"/>
          <w:szCs w:val="28"/>
          <w:lang w:val="en-US"/>
        </w:rPr>
        <w:t>Decorsha</w:t>
      </w:r>
      <w:proofErr w:type="spellEnd"/>
    </w:p>
    <w:p w14:paraId="5566F283" w14:textId="77777777" w:rsidR="0034671E" w:rsidRDefault="0034671E"/>
    <w:sectPr w:rsidR="0034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D1"/>
    <w:rsid w:val="0034671E"/>
    <w:rsid w:val="006C0294"/>
    <w:rsid w:val="007166D1"/>
    <w:rsid w:val="00755E27"/>
    <w:rsid w:val="00920001"/>
    <w:rsid w:val="00E319B4"/>
    <w:rsid w:val="00E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CF890-2677-4A31-A96A-F39EF131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Довыденко</dc:creator>
  <cp:keywords/>
  <dc:description/>
  <cp:lastModifiedBy>Александр Довыденко</cp:lastModifiedBy>
  <cp:revision>2</cp:revision>
  <dcterms:created xsi:type="dcterms:W3CDTF">2021-12-25T09:16:00Z</dcterms:created>
  <dcterms:modified xsi:type="dcterms:W3CDTF">2021-12-25T09:17:00Z</dcterms:modified>
</cp:coreProperties>
</file>