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B28939"/>
          <w:sz w:val="19"/>
        </w:rPr>
        <w:t>DEVELOPER HANDOFF FOR ALEX</w:t>
      </w:r>
    </w:p>
    <w:p>
      <w:pPr>
        <w:spacing w:after="100"/>
      </w:pPr>
      <w:r>
        <w:rPr>
          <w:b/>
          <w:color w:val="543746"/>
          <w:sz w:val="54"/>
        </w:rPr>
        <w:t>Contact Editorial Review</w:t>
      </w:r>
    </w:p>
    <w:p>
      <w:pPr>
        <w:spacing w:after="320"/>
      </w:pPr>
      <w:r>
        <w:rPr>
          <w:color w:val="666063"/>
          <w:sz w:val="26"/>
        </w:rPr>
        <w:t>Contact copy, Discovery Call form, pathways, location details, and launch checks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Overall recommendation</w:t>
            </w:r>
          </w:p>
          <w:p>
            <w:pPr>
              <w:spacing w:after="0"/>
            </w:pPr>
            <w:r>
              <w:t>Make Contact a simple place to send Lisa a message, request a free Discovery Call, ask about Corporate Wellness, and see location details. Use one contact form and do not display Lisa’s email address publicly. Remove repeated “next step” and “starting point” language. Keep the separate Book a Session page out of this handoff until Lisa provides her booking instructions.</w:t>
            </w:r>
          </w:p>
        </w:tc>
      </w:tr>
    </w:tbl>
    <w:p>
      <w:pPr>
        <w:spacing w:after="0"/>
      </w:pPr>
    </w:p>
    <w:p>
      <w:pPr>
        <w:pStyle w:val="Heading1"/>
      </w:pPr>
      <w:r>
        <w:t>What is working</w:t>
      </w:r>
    </w:p>
    <w:p>
      <w:pPr>
        <w:keepLines/>
        <w:spacing w:after="100"/>
      </w:pPr>
      <w:r>
        <w:rPr>
          <w:b/>
          <w:color w:val="70755B"/>
        </w:rPr>
        <w:t xml:space="preserve">Two clear intentions: </w:t>
      </w:r>
      <w:r>
        <w:t>Visitors can either book directly or ask for help choosing.</w:t>
      </w:r>
    </w:p>
    <w:p>
      <w:pPr>
        <w:keepLines/>
        <w:spacing w:after="100"/>
      </w:pPr>
      <w:r>
        <w:rPr>
          <w:b/>
          <w:color w:val="70755B"/>
        </w:rPr>
        <w:t xml:space="preserve">Free-call reassurance: </w:t>
      </w:r>
      <w:r>
        <w:t>The page clearly says the Discovery Call is free and carries no pressure to book.</w:t>
      </w:r>
    </w:p>
    <w:p>
      <w:pPr>
        <w:keepLines/>
        <w:spacing w:after="100"/>
      </w:pPr>
      <w:r>
        <w:rPr>
          <w:b/>
          <w:color w:val="70755B"/>
        </w:rPr>
        <w:t xml:space="preserve">Location privacy: </w:t>
      </w:r>
      <w:r>
        <w:t>The exact Montclair office address is provided after booking rather than posted publicly.</w:t>
      </w:r>
    </w:p>
    <w:p>
      <w:pPr>
        <w:keepLines/>
        <w:spacing w:after="100"/>
      </w:pPr>
      <w:r>
        <w:rPr>
          <w:b/>
          <w:color w:val="70755B"/>
        </w:rPr>
        <w:t xml:space="preserve">Useful fallback: </w:t>
      </w:r>
      <w:r>
        <w:t>The embedded scheduler includes a direct-calendar link if the iframe does not load.</w:t>
      </w:r>
    </w:p>
    <w:p>
      <w:pPr>
        <w:pStyle w:val="Heading1"/>
      </w:pPr>
      <w:r>
        <w:t>Highest-priority launch issue</w:t>
      </w:r>
    </w:p>
    <w:p>
      <w:r>
        <w:t>The visible line “Action: Connect the Google Sheets endpoint before launch” is an internal developer note and must never appear on the public site. The Discovery Call form also needs a real submission destination, success state, error state, notification to Lisa, spam protection, and a tested newsletter opt-in.</w:t>
      </w:r>
    </w:p>
    <w:p>
      <w:r>
        <w:br w:type="page"/>
      </w:r>
    </w:p>
    <w:p>
      <w:pPr>
        <w:pStyle w:val="Heading1"/>
      </w:pPr>
      <w:r>
        <w:t>Exact page changes</w:t>
      </w:r>
    </w:p>
    <w:p>
      <w:pPr>
        <w:pStyle w:val="Heading2"/>
      </w:pPr>
      <w:r>
        <w:t>Hero and Discovery Call</w:t>
      </w:r>
    </w:p>
    <w:p>
      <w:pPr>
        <w:pStyle w:val="Heading3"/>
      </w:pPr>
      <w:r>
        <w:t>1. Hero eyebrow</w:t>
      </w:r>
    </w:p>
    <w:p>
      <w:pPr>
        <w:keepNext/>
        <w:keepLines/>
        <w:spacing w:after="60"/>
      </w:pPr>
      <w:r>
        <w:rPr>
          <w:b/>
          <w:color w:val="666063"/>
        </w:rPr>
        <w:t xml:space="preserve">Current: </w:t>
      </w:r>
      <w:r>
        <w:t>“Contact and schedule”</w:t>
      </w:r>
    </w:p>
    <w:p>
      <w:pPr>
        <w:keepNext/>
        <w:keepLines/>
        <w:spacing w:after="60"/>
      </w:pPr>
      <w:r>
        <w:rPr>
          <w:b/>
          <w:color w:val="543746"/>
        </w:rPr>
        <w:t xml:space="preserve">Issue: </w:t>
      </w:r>
      <w:r>
        <w:t>The booking page will be reviewed separately, so the Contact label should stay focused.</w:t>
      </w:r>
    </w:p>
    <w:p>
      <w:pPr>
        <w:keepLines/>
        <w:spacing w:after="160"/>
      </w:pPr>
      <w:r>
        <w:rPr>
          <w:b/>
          <w:color w:val="70755B"/>
        </w:rPr>
        <w:t xml:space="preserve">Use instead: </w:t>
      </w:r>
      <w:r>
        <w:t>“Contact”</w:t>
      </w:r>
    </w:p>
    <w:p>
      <w:pPr>
        <w:pStyle w:val="Heading3"/>
      </w:pPr>
      <w:r>
        <w:t>2. Hero heading</w:t>
      </w:r>
    </w:p>
    <w:p>
      <w:pPr>
        <w:keepNext/>
        <w:keepLines/>
        <w:spacing w:after="60"/>
      </w:pPr>
      <w:r>
        <w:rPr>
          <w:b/>
          <w:color w:val="666063"/>
        </w:rPr>
        <w:t xml:space="preserve">Current: </w:t>
      </w:r>
      <w:r>
        <w:t>“Let's find your next step.”</w:t>
      </w:r>
    </w:p>
    <w:p>
      <w:pPr>
        <w:keepNext/>
        <w:keepLines/>
        <w:spacing w:after="60"/>
      </w:pPr>
      <w:r>
        <w:rPr>
          <w:b/>
          <w:color w:val="543746"/>
        </w:rPr>
        <w:t xml:space="preserve">Issue: </w:t>
      </w:r>
      <w:r>
        <w:t>“Next step” is overused across the draft site and sounds like generic coaching copy.</w:t>
      </w:r>
    </w:p>
    <w:p>
      <w:pPr>
        <w:keepLines/>
        <w:spacing w:after="160"/>
      </w:pPr>
      <w:r>
        <w:rPr>
          <w:b/>
          <w:color w:val="70755B"/>
        </w:rPr>
        <w:t xml:space="preserve">Use instead: </w:t>
      </w:r>
      <w:r>
        <w:t>“Let’s connect.”</w:t>
      </w:r>
    </w:p>
    <w:p>
      <w:pPr>
        <w:pStyle w:val="Heading3"/>
      </w:pPr>
      <w:r>
        <w:t>3. Hero paragraph</w:t>
      </w:r>
    </w:p>
    <w:p>
      <w:pPr>
        <w:keepNext/>
        <w:keepLines/>
        <w:spacing w:after="60"/>
      </w:pPr>
      <w:r>
        <w:rPr>
          <w:b/>
          <w:color w:val="666063"/>
        </w:rPr>
        <w:t xml:space="preserve">Current: </w:t>
      </w:r>
      <w:r>
        <w:t>“You do not need to know exactly what you need before reaching out. Whether you are ready to book or just want to talk it through first, there is a path here for you.”</w:t>
      </w:r>
    </w:p>
    <w:p>
      <w:pPr>
        <w:keepNext/>
        <w:keepLines/>
        <w:spacing w:after="60"/>
      </w:pPr>
      <w:r>
        <w:rPr>
          <w:b/>
          <w:color w:val="543746"/>
        </w:rPr>
        <w:t xml:space="preserve">Issue: </w:t>
      </w:r>
      <w:r>
        <w:t>Repeats “need” and returns to the vague “path” language used elsewhere.</w:t>
      </w:r>
    </w:p>
    <w:p>
      <w:pPr>
        <w:keepLines/>
        <w:spacing w:after="160"/>
      </w:pPr>
      <w:r>
        <w:rPr>
          <w:b/>
          <w:color w:val="70755B"/>
        </w:rPr>
        <w:t xml:space="preserve">Use instead: </w:t>
      </w:r>
      <w:r>
        <w:t>“If you know what you’d like to book, use Schedule a Session. If you’re unsure, request a free Discovery Call and tell me a little about what’s going on.”</w:t>
      </w:r>
    </w:p>
    <w:p>
      <w:pPr>
        <w:pStyle w:val="Heading3"/>
      </w:pPr>
      <w:r>
        <w:t>4. Discovery Call heading</w:t>
      </w:r>
    </w:p>
    <w:p>
      <w:pPr>
        <w:keepNext/>
        <w:keepLines/>
        <w:spacing w:after="60"/>
      </w:pPr>
      <w:r>
        <w:rPr>
          <w:b/>
          <w:color w:val="666063"/>
        </w:rPr>
        <w:t xml:space="preserve">Current: </w:t>
      </w:r>
      <w:r>
        <w:t>“Not sure which service fits?”</w:t>
      </w:r>
    </w:p>
    <w:p>
      <w:pPr>
        <w:keepNext/>
        <w:keepLines/>
        <w:spacing w:after="60"/>
      </w:pPr>
      <w:r>
        <w:rPr>
          <w:b/>
          <w:color w:val="543746"/>
        </w:rPr>
        <w:t xml:space="preserve">Issue: </w:t>
      </w:r>
      <w:r>
        <w:t>Clear, direct, and useful.</w:t>
      </w:r>
    </w:p>
    <w:p>
      <w:pPr>
        <w:keepLines/>
        <w:spacing w:after="160"/>
      </w:pPr>
      <w:r>
        <w:rPr>
          <w:b/>
          <w:color w:val="70755B"/>
        </w:rPr>
        <w:t xml:space="preserve">Use instead: </w:t>
      </w:r>
      <w:r>
        <w:t>“KEEP AS WRITTEN.”</w:t>
      </w:r>
    </w:p>
    <w:p>
      <w:pPr>
        <w:pStyle w:val="Heading3"/>
      </w:pPr>
      <w:r>
        <w:t>5. Discovery Call paragraph</w:t>
      </w:r>
    </w:p>
    <w:p>
      <w:pPr>
        <w:keepNext/>
        <w:keepLines/>
        <w:spacing w:after="60"/>
      </w:pPr>
      <w:r>
        <w:rPr>
          <w:b/>
          <w:color w:val="666063"/>
        </w:rPr>
        <w:t xml:space="preserve">Current: </w:t>
      </w:r>
      <w:r>
        <w:t>“A short conversation can help you find the right starting point, with no pressure to commit to anything.”</w:t>
      </w:r>
    </w:p>
    <w:p>
      <w:pPr>
        <w:keepNext/>
        <w:keepLines/>
        <w:spacing w:after="60"/>
      </w:pPr>
      <w:r>
        <w:rPr>
          <w:b/>
          <w:color w:val="543746"/>
        </w:rPr>
        <w:t xml:space="preserve">Issue: </w:t>
      </w:r>
      <w:r>
        <w:t>“Starting point” repeats the rest of the page and does not explain what the call is for.</w:t>
      </w:r>
    </w:p>
    <w:p>
      <w:pPr>
        <w:keepLines/>
        <w:spacing w:after="160"/>
      </w:pPr>
      <w:r>
        <w:rPr>
          <w:b/>
          <w:color w:val="70755B"/>
        </w:rPr>
        <w:t xml:space="preserve">Use instead: </w:t>
      </w:r>
      <w:r>
        <w:t>“A free Discovery Call is a short conversation where you can ask questions and decide whether one of my services makes sense for you. There’s no pressure to book.”</w:t>
      </w:r>
    </w:p>
    <w:p>
      <w:pPr>
        <w:pStyle w:val="Heading3"/>
      </w:pPr>
      <w:r>
        <w:t>6. Scheduler transition</w:t>
      </w:r>
    </w:p>
    <w:p>
      <w:pPr>
        <w:keepNext/>
        <w:keepLines/>
        <w:spacing w:after="60"/>
      </w:pPr>
      <w:r>
        <w:rPr>
          <w:b/>
          <w:color w:val="666063"/>
        </w:rPr>
        <w:t xml:space="preserve">Current: </w:t>
      </w:r>
      <w:r>
        <w:t>“Prefer to choose a time now? Use the scheduler below.”</w:t>
      </w:r>
    </w:p>
    <w:p>
      <w:pPr>
        <w:keepNext/>
        <w:keepLines/>
        <w:spacing w:after="60"/>
      </w:pPr>
      <w:r>
        <w:rPr>
          <w:b/>
          <w:color w:val="543746"/>
        </w:rPr>
        <w:t xml:space="preserve">Issue: </w:t>
      </w:r>
      <w:r>
        <w:t>The booking experience will have its own page and separate instructions.</w:t>
      </w:r>
    </w:p>
    <w:p>
      <w:pPr>
        <w:keepLines/>
        <w:spacing w:after="160"/>
      </w:pPr>
      <w:r>
        <w:rPr>
          <w:b/>
          <w:color w:val="70755B"/>
        </w:rPr>
        <w:t xml:space="preserve">Use instead: </w:t>
      </w:r>
      <w:r>
        <w:t>“Ready to book instead? Use Schedule a Session.”</w:t>
      </w:r>
    </w:p>
    <w:p>
      <w:pPr>
        <w:pStyle w:val="Heading1"/>
      </w:pPr>
      <w:r>
        <w:t>Discovery Call form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Current form is incomplete</w:t>
            </w:r>
          </w:p>
          <w:p>
            <w:pPr>
              <w:spacing w:after="0"/>
            </w:pPr>
            <w:r>
              <w:t>The draft form contains only Email Address, an optional newsletter checkbox, and the submit button. That may be intentionally minimal, but it does not tell Lisa who is reaching out or what they want to discuss.</w:t>
            </w:r>
          </w:p>
        </w:tc>
      </w:tr>
    </w:tbl>
    <w:p>
      <w:pPr>
        <w:spacing w:after="0"/>
      </w:pPr>
    </w:p>
    <w:p>
      <w:pPr>
        <w:keepLines/>
        <w:spacing w:after="140"/>
      </w:pPr>
      <w:r>
        <w:rPr>
          <w:b/>
          <w:color w:val="543746"/>
        </w:rPr>
        <w:t xml:space="preserve">Lisa-approved required fields: </w:t>
      </w:r>
      <w:r>
        <w:t>First name; Email address</w:t>
      </w:r>
    </w:p>
    <w:p>
      <w:pPr>
        <w:keepLines/>
        <w:spacing w:after="140"/>
      </w:pPr>
      <w:r>
        <w:rPr>
          <w:b/>
          <w:color w:val="543746"/>
        </w:rPr>
        <w:t xml:space="preserve">Required inquiry field: </w:t>
      </w:r>
      <w:r>
        <w:t>What are you contacting me about? Options: Discovery Call; Corporate Wellness; General Question.</w:t>
      </w:r>
    </w:p>
    <w:p>
      <w:pPr>
        <w:keepLines/>
        <w:spacing w:after="140"/>
      </w:pPr>
      <w:r>
        <w:rPr>
          <w:b/>
          <w:color w:val="543746"/>
        </w:rPr>
        <w:t xml:space="preserve">Lisa-approved optional field: </w:t>
      </w:r>
      <w:r>
        <w:t>What would you like to discuss? Include helper text asking for a brief, general note—not medical history or sensitive personal details.</w:t>
      </w:r>
    </w:p>
    <w:p>
      <w:pPr>
        <w:keepLines/>
        <w:spacing w:after="140"/>
      </w:pPr>
      <w:r>
        <w:rPr>
          <w:b/>
          <w:color w:val="543746"/>
        </w:rPr>
        <w:t xml:space="preserve">Newsletter consent: </w:t>
      </w:r>
      <w:r>
        <w:t>Keep “Also send me the monthly newsletter with reflections and resources.” The box must be unchecked by default and must add the person to the default newsletter only after the required confirmation process.</w:t>
      </w:r>
    </w:p>
    <w:p>
      <w:pPr>
        <w:keepLines/>
        <w:spacing w:after="140"/>
      </w:pPr>
      <w:r>
        <w:rPr>
          <w:b/>
          <w:color w:val="543746"/>
        </w:rPr>
        <w:t xml:space="preserve">Submit button: </w:t>
      </w:r>
      <w:r>
        <w:t>Send Request</w:t>
      </w:r>
    </w:p>
    <w:p>
      <w:pPr>
        <w:keepLines/>
        <w:spacing w:after="140"/>
      </w:pPr>
      <w:r>
        <w:rPr>
          <w:b/>
          <w:color w:val="543746"/>
        </w:rPr>
        <w:t xml:space="preserve">Success message: </w:t>
      </w:r>
      <w:r>
        <w:t>Thank you. I’ll be in touch at the email address you provided.</w:t>
      </w:r>
    </w:p>
    <w:p>
      <w:pPr>
        <w:keepLines/>
        <w:spacing w:after="140"/>
      </w:pPr>
      <w:r>
        <w:rPr>
          <w:b/>
          <w:color w:val="543746"/>
        </w:rPr>
        <w:t xml:space="preserve">Error message: </w:t>
      </w:r>
      <w:r>
        <w:t>I’m sorry, your request did not go through. Please try again.</w:t>
      </w:r>
    </w:p>
    <w:p>
      <w:pPr>
        <w:pStyle w:val="Heading1"/>
      </w:pPr>
      <w:r>
        <w:t>Developer form requirements</w:t>
      </w:r>
    </w:p>
    <w:p>
      <w:pPr>
        <w:keepLines/>
        <w:spacing w:after="120"/>
      </w:pPr>
      <w:r>
        <w:rPr>
          <w:b/>
          <w:color w:val="543746"/>
        </w:rPr>
        <w:t xml:space="preserve">Remove internal note: </w:t>
      </w:r>
      <w:r>
        <w:t>Delete “Action: Connect the Google Sheets endpoint before launch” from the rendered page.</w:t>
      </w:r>
    </w:p>
    <w:p>
      <w:pPr>
        <w:keepLines/>
        <w:spacing w:after="120"/>
      </w:pPr>
      <w:r>
        <w:rPr>
          <w:b/>
          <w:color w:val="543746"/>
        </w:rPr>
        <w:t xml:space="preserve">Connect and test: </w:t>
      </w:r>
      <w:r>
        <w:t>Save each submission to Google Sheets and send Lisa an email notification. Confirm that the data is recorded only once and the email notification does not expose the destination address publicly.</w:t>
      </w:r>
    </w:p>
    <w:p>
      <w:pPr>
        <w:keepLines/>
        <w:spacing w:after="120"/>
      </w:pPr>
      <w:r>
        <w:rPr>
          <w:b/>
          <w:color w:val="543746"/>
        </w:rPr>
        <w:t xml:space="preserve">Validation: </w:t>
      </w:r>
      <w:r>
        <w:t>Require a valid email and show clear inline errors without erasing completed fields.</w:t>
      </w:r>
    </w:p>
    <w:p>
      <w:pPr>
        <w:keepLines/>
        <w:spacing w:after="120"/>
      </w:pPr>
      <w:r>
        <w:rPr>
          <w:b/>
          <w:color w:val="543746"/>
        </w:rPr>
        <w:t xml:space="preserve">Spam protection: </w:t>
      </w:r>
      <w:r>
        <w:t>Add a quiet honeypot or equivalent protection without making the form frustrating.</w:t>
      </w:r>
    </w:p>
    <w:p>
      <w:pPr>
        <w:keepLines/>
        <w:spacing w:after="120"/>
      </w:pPr>
      <w:r>
        <w:rPr>
          <w:b/>
          <w:color w:val="543746"/>
        </w:rPr>
        <w:t xml:space="preserve">Accessibility: </w:t>
      </w:r>
      <w:r>
        <w:t>Every field needs a visible label, programmatic label, keyboard focus style, and announced success/error state.</w:t>
      </w:r>
    </w:p>
    <w:p>
      <w:pPr>
        <w:keepLines/>
        <w:spacing w:after="120"/>
      </w:pPr>
      <w:r>
        <w:rPr>
          <w:b/>
          <w:color w:val="543746"/>
        </w:rPr>
        <w:t xml:space="preserve">Newsletter logic: </w:t>
      </w:r>
      <w:r>
        <w:t>The Discovery Call request must submit whether or not newsletter consent is checked. Newsletter signup must never be automatic.</w:t>
      </w:r>
    </w:p>
    <w:p>
      <w:pPr>
        <w:pStyle w:val="Heading1"/>
      </w:pPr>
      <w:r>
        <w:t>Exact page changes</w:t>
      </w:r>
    </w:p>
    <w:p>
      <w:pPr>
        <w:pStyle w:val="Heading2"/>
      </w:pPr>
      <w:r>
        <w:t>Contact pathways and booking separation</w:t>
      </w:r>
    </w:p>
    <w:p>
      <w:pPr>
        <w:pStyle w:val="Heading3"/>
      </w:pPr>
      <w:r>
        <w:t>7. Pathways eyebrow</w:t>
      </w:r>
    </w:p>
    <w:p>
      <w:pPr>
        <w:keepNext/>
        <w:keepLines/>
        <w:spacing w:after="60"/>
      </w:pPr>
      <w:r>
        <w:rPr>
          <w:b/>
          <w:color w:val="666063"/>
        </w:rPr>
        <w:t xml:space="preserve">Current: </w:t>
      </w:r>
      <w:r>
        <w:t>“Four ways to connect”</w:t>
      </w:r>
    </w:p>
    <w:p>
      <w:pPr>
        <w:keepNext/>
        <w:keepLines/>
        <w:spacing w:after="60"/>
      </w:pPr>
      <w:r>
        <w:rPr>
          <w:b/>
          <w:color w:val="543746"/>
        </w:rPr>
        <w:t xml:space="preserve">Issue: </w:t>
      </w:r>
      <w:r>
        <w:t>The page mixes contact methods, booking, services, and newsletter signup in one grid.</w:t>
      </w:r>
    </w:p>
    <w:p>
      <w:pPr>
        <w:keepLines/>
        <w:spacing w:after="160"/>
      </w:pPr>
      <w:r>
        <w:rPr>
          <w:b/>
          <w:color w:val="70755B"/>
        </w:rPr>
        <w:t xml:space="preserve">Use instead: </w:t>
      </w:r>
      <w:r>
        <w:t>“Other ways to reach me”</w:t>
      </w:r>
    </w:p>
    <w:p>
      <w:pPr>
        <w:pStyle w:val="Heading3"/>
      </w:pPr>
      <w:r>
        <w:t>8. Pathways heading</w:t>
      </w:r>
    </w:p>
    <w:p>
      <w:pPr>
        <w:keepNext/>
        <w:keepLines/>
        <w:spacing w:after="60"/>
      </w:pPr>
      <w:r>
        <w:rPr>
          <w:b/>
          <w:color w:val="666063"/>
        </w:rPr>
        <w:t xml:space="preserve">Current: </w:t>
      </w:r>
      <w:r>
        <w:t>“Choose the path that matches what you need now.”</w:t>
      </w:r>
    </w:p>
    <w:p>
      <w:pPr>
        <w:keepNext/>
        <w:keepLines/>
        <w:spacing w:after="60"/>
      </w:pPr>
      <w:r>
        <w:rPr>
          <w:b/>
          <w:color w:val="543746"/>
        </w:rPr>
        <w:t xml:space="preserve">Issue: </w:t>
      </w:r>
      <w:r>
        <w:t>Another variation of “path” and “need,” both heavily repeated.</w:t>
      </w:r>
    </w:p>
    <w:p>
      <w:pPr>
        <w:keepLines/>
        <w:spacing w:after="160"/>
      </w:pPr>
      <w:r>
        <w:rPr>
          <w:b/>
          <w:color w:val="70755B"/>
        </w:rPr>
        <w:t xml:space="preserve">Use instead: </w:t>
      </w:r>
      <w:r>
        <w:t>“Contact Lisa directly.”</w:t>
      </w:r>
    </w:p>
    <w:p>
      <w:pPr>
        <w:pStyle w:val="Heading3"/>
      </w:pPr>
      <w:r>
        <w:t>9. Schedule card</w:t>
      </w:r>
    </w:p>
    <w:p>
      <w:pPr>
        <w:keepNext/>
        <w:keepLines/>
        <w:spacing w:after="60"/>
      </w:pPr>
      <w:r>
        <w:rPr>
          <w:b/>
          <w:color w:val="666063"/>
        </w:rPr>
        <w:t xml:space="preserve">Current: </w:t>
      </w:r>
      <w:r>
        <w:t>“Schedule a Service”</w:t>
      </w:r>
    </w:p>
    <w:p>
      <w:pPr>
        <w:keepNext/>
        <w:keepLines/>
        <w:spacing w:after="60"/>
      </w:pPr>
      <w:r>
        <w:rPr>
          <w:b/>
          <w:color w:val="543746"/>
        </w:rPr>
        <w:t xml:space="preserve">Issue: </w:t>
      </w:r>
      <w:r>
        <w:t>This belongs on the separate Book a Session page.</w:t>
      </w:r>
    </w:p>
    <w:p>
      <w:pPr>
        <w:keepLines/>
        <w:spacing w:after="160"/>
      </w:pPr>
      <w:r>
        <w:rPr>
          <w:b/>
          <w:color w:val="70755B"/>
        </w:rPr>
        <w:t xml:space="preserve">Use instead: </w:t>
      </w:r>
      <w:r>
        <w:t>“Replace the card with one standard “Schedule a Session” button that will link to the final booking-page URL after Lisa’s booking review.”</w:t>
      </w:r>
    </w:p>
    <w:p>
      <w:pPr>
        <w:pStyle w:val="Heading3"/>
      </w:pPr>
      <w:r>
        <w:t>10. Discovery Call card</w:t>
      </w:r>
    </w:p>
    <w:p>
      <w:pPr>
        <w:keepNext/>
        <w:keepLines/>
        <w:spacing w:after="60"/>
      </w:pPr>
      <w:r>
        <w:rPr>
          <w:b/>
          <w:color w:val="666063"/>
        </w:rPr>
        <w:t xml:space="preserve">Current: </w:t>
      </w:r>
      <w:r>
        <w:t>“Request a Discovery Call”</w:t>
      </w:r>
    </w:p>
    <w:p>
      <w:pPr>
        <w:keepNext/>
        <w:keepLines/>
        <w:spacing w:after="60"/>
      </w:pPr>
      <w:r>
        <w:rPr>
          <w:b/>
          <w:color w:val="543746"/>
        </w:rPr>
        <w:t xml:space="preserve">Issue: </w:t>
      </w:r>
      <w:r>
        <w:t>This duplicates the form immediately above.</w:t>
      </w:r>
    </w:p>
    <w:p>
      <w:pPr>
        <w:keepLines/>
        <w:spacing w:after="160"/>
      </w:pPr>
      <w:r>
        <w:rPr>
          <w:b/>
          <w:color w:val="70755B"/>
        </w:rPr>
        <w:t xml:space="preserve">Use instead: </w:t>
      </w:r>
      <w:r>
        <w:t>“REMOVE THIS CARD.”</w:t>
      </w:r>
    </w:p>
    <w:p>
      <w:pPr>
        <w:pStyle w:val="Heading3"/>
      </w:pPr>
      <w:r>
        <w:t>11. Corporate card</w:t>
      </w:r>
    </w:p>
    <w:p>
      <w:pPr>
        <w:keepNext/>
        <w:keepLines/>
        <w:spacing w:after="60"/>
      </w:pPr>
      <w:r>
        <w:rPr>
          <w:b/>
          <w:color w:val="666063"/>
        </w:rPr>
        <w:t xml:space="preserve">Current: </w:t>
      </w:r>
      <w:r>
        <w:t>“Plan a Workplace Program”</w:t>
      </w:r>
    </w:p>
    <w:p>
      <w:pPr>
        <w:keepNext/>
        <w:keepLines/>
        <w:spacing w:after="60"/>
      </w:pPr>
      <w:r>
        <w:rPr>
          <w:b/>
          <w:color w:val="543746"/>
        </w:rPr>
        <w:t xml:space="preserve">Issue: </w:t>
      </w:r>
      <w:r>
        <w:t>This is a legitimate separate inquiry path and should remain, but Lisa does not want her email address displayed publicly.</w:t>
      </w:r>
    </w:p>
    <w:p>
      <w:pPr>
        <w:keepLines/>
        <w:spacing w:after="160"/>
      </w:pPr>
      <w:r>
        <w:rPr>
          <w:b/>
          <w:color w:val="70755B"/>
        </w:rPr>
        <w:t xml:space="preserve">Use instead: </w:t>
      </w:r>
      <w:r>
        <w:t>“Corporate Wellness inquiry / Planning a workplace program? Use the contact form and select Corporate Wellness.”</w:t>
      </w:r>
    </w:p>
    <w:p>
      <w:pPr>
        <w:pStyle w:val="Heading3"/>
      </w:pPr>
      <w:r>
        <w:t>12. Newsletter card</w:t>
      </w:r>
    </w:p>
    <w:p>
      <w:pPr>
        <w:keepNext/>
        <w:keepLines/>
        <w:spacing w:after="60"/>
      </w:pPr>
      <w:r>
        <w:rPr>
          <w:b/>
          <w:color w:val="666063"/>
        </w:rPr>
        <w:t xml:space="preserve">Current: </w:t>
      </w:r>
      <w:r>
        <w:t>“Join the Newsletter”</w:t>
      </w:r>
    </w:p>
    <w:p>
      <w:pPr>
        <w:keepNext/>
        <w:keepLines/>
        <w:spacing w:after="60"/>
      </w:pPr>
      <w:r>
        <w:rPr>
          <w:b/>
          <w:color w:val="543746"/>
        </w:rPr>
        <w:t xml:space="preserve">Issue: </w:t>
      </w:r>
      <w:r>
        <w:t>A newsletter is not a contact method and is already available elsewhere on the site.</w:t>
      </w:r>
    </w:p>
    <w:p>
      <w:pPr>
        <w:keepLines/>
        <w:spacing w:after="160"/>
      </w:pPr>
      <w:r>
        <w:rPr>
          <w:b/>
          <w:color w:val="70755B"/>
        </w:rPr>
        <w:t xml:space="preserve">Use instead: </w:t>
      </w:r>
      <w:r>
        <w:t>“REMOVE THIS CARD. Use the standard default newsletter signup near the bottom or in the footer.”</w:t>
      </w:r>
    </w:p>
    <w:p>
      <w:pPr>
        <w:pStyle w:val="Heading3"/>
      </w:pPr>
      <w:r>
        <w:t>13. Embedded scheduler</w:t>
      </w:r>
    </w:p>
    <w:p>
      <w:pPr>
        <w:keepNext/>
        <w:keepLines/>
        <w:spacing w:after="60"/>
      </w:pPr>
      <w:r>
        <w:rPr>
          <w:b/>
          <w:color w:val="666063"/>
        </w:rPr>
        <w:t xml:space="preserve">Current: </w:t>
      </w:r>
      <w:r>
        <w:t>“Book your next step / Acuity iframe”</w:t>
      </w:r>
    </w:p>
    <w:p>
      <w:pPr>
        <w:keepNext/>
        <w:keepLines/>
        <w:spacing w:after="60"/>
      </w:pPr>
      <w:r>
        <w:rPr>
          <w:b/>
          <w:color w:val="543746"/>
        </w:rPr>
        <w:t xml:space="preserve">Issue: </w:t>
      </w:r>
      <w:r>
        <w:t>The user has a separate Book a Session page to review and has specific instructions to provide before that work begins.</w:t>
      </w:r>
    </w:p>
    <w:p>
      <w:pPr>
        <w:keepLines/>
        <w:spacing w:after="160"/>
      </w:pPr>
      <w:r>
        <w:rPr>
          <w:b/>
          <w:color w:val="70755B"/>
        </w:rPr>
        <w:t xml:space="preserve">Use instead: </w:t>
      </w:r>
      <w:r>
        <w:t>“MOVE OR REBUILD THIS SECTION AS PART OF THE BOOK A SESSION REVIEW. Do not finalize the scheduler placement from this Contact document.”</w:t>
      </w:r>
    </w:p>
    <w:p>
      <w:pPr>
        <w:pStyle w:val="Heading1"/>
      </w:pPr>
      <w:r>
        <w:t>Exact page changes</w:t>
      </w:r>
    </w:p>
    <w:p>
      <w:pPr>
        <w:pStyle w:val="Heading2"/>
      </w:pPr>
      <w:r>
        <w:t>Location, follow-up, and FAQs</w:t>
      </w:r>
    </w:p>
    <w:p>
      <w:pPr>
        <w:pStyle w:val="Heading3"/>
      </w:pPr>
      <w:r>
        <w:t>14. Location heading</w:t>
      </w:r>
    </w:p>
    <w:p>
      <w:pPr>
        <w:keepNext/>
        <w:keepLines/>
        <w:spacing w:after="60"/>
      </w:pPr>
      <w:r>
        <w:rPr>
          <w:b/>
          <w:color w:val="666063"/>
        </w:rPr>
        <w:t xml:space="preserve">Current: </w:t>
      </w:r>
      <w:r>
        <w:t>“Downtown Montclair and online.”</w:t>
      </w:r>
    </w:p>
    <w:p>
      <w:pPr>
        <w:keepNext/>
        <w:keepLines/>
        <w:spacing w:after="60"/>
      </w:pPr>
      <w:r>
        <w:rPr>
          <w:b/>
          <w:color w:val="543746"/>
        </w:rPr>
        <w:t xml:space="preserve">Issue: </w:t>
      </w:r>
      <w:r>
        <w:t>Clear, accurate, and avoids publishing the exact office address.</w:t>
      </w:r>
    </w:p>
    <w:p>
      <w:pPr>
        <w:keepLines/>
        <w:spacing w:after="160"/>
      </w:pPr>
      <w:r>
        <w:rPr>
          <w:b/>
          <w:color w:val="70755B"/>
        </w:rPr>
        <w:t xml:space="preserve">Use instead: </w:t>
      </w:r>
      <w:r>
        <w:t>“KEEP AS WRITTEN.”</w:t>
      </w:r>
    </w:p>
    <w:p>
      <w:pPr>
        <w:pStyle w:val="Heading3"/>
      </w:pPr>
      <w:r>
        <w:t>15. In-person details</w:t>
      </w:r>
    </w:p>
    <w:p>
      <w:pPr>
        <w:keepNext/>
        <w:keepLines/>
        <w:spacing w:after="60"/>
      </w:pPr>
      <w:r>
        <w:rPr>
          <w:b/>
          <w:color w:val="666063"/>
        </w:rPr>
        <w:t xml:space="preserve">Current: </w:t>
      </w:r>
      <w:r>
        <w:t>“Downtown Montclair, New Jersey / Exact office location provided upon booking”</w:t>
      </w:r>
    </w:p>
    <w:p>
      <w:pPr>
        <w:keepNext/>
        <w:keepLines/>
        <w:spacing w:after="60"/>
      </w:pPr>
      <w:r>
        <w:rPr>
          <w:b/>
          <w:color w:val="543746"/>
        </w:rPr>
        <w:t xml:space="preserve">Issue: </w:t>
      </w:r>
      <w:r>
        <w:t>Clear and privacy-conscious.</w:t>
      </w:r>
    </w:p>
    <w:p>
      <w:pPr>
        <w:keepLines/>
        <w:spacing w:after="160"/>
      </w:pPr>
      <w:r>
        <w:rPr>
          <w:b/>
          <w:color w:val="70755B"/>
        </w:rPr>
        <w:t xml:space="preserve">Use instead: </w:t>
      </w:r>
      <w:r>
        <w:t>“KEEP AS WRITTEN.”</w:t>
      </w:r>
    </w:p>
    <w:p>
      <w:pPr>
        <w:pStyle w:val="Heading3"/>
      </w:pPr>
      <w:r>
        <w:t>16. Virtual details</w:t>
      </w:r>
    </w:p>
    <w:p>
      <w:pPr>
        <w:keepNext/>
        <w:keepLines/>
        <w:spacing w:after="60"/>
      </w:pPr>
      <w:r>
        <w:rPr>
          <w:b/>
          <w:color w:val="666063"/>
        </w:rPr>
        <w:t xml:space="preserve">Current: </w:t>
      </w:r>
      <w:r>
        <w:t>“Online sessions available wherever you are”</w:t>
      </w:r>
    </w:p>
    <w:p>
      <w:pPr>
        <w:keepNext/>
        <w:keepLines/>
        <w:spacing w:after="60"/>
      </w:pPr>
      <w:r>
        <w:rPr>
          <w:b/>
          <w:color w:val="543746"/>
        </w:rPr>
        <w:t xml:space="preserve">Issue: </w:t>
      </w:r>
      <w:r>
        <w:t>Clear. “Online” and “virtual” may both be used naturally, as Lisa has approved.</w:t>
      </w:r>
    </w:p>
    <w:p>
      <w:pPr>
        <w:keepLines/>
        <w:spacing w:after="160"/>
      </w:pPr>
      <w:r>
        <w:rPr>
          <w:b/>
          <w:color w:val="70755B"/>
        </w:rPr>
        <w:t xml:space="preserve">Use instead: </w:t>
      </w:r>
      <w:r>
        <w:t>“KEEP AS WRITTEN.”</w:t>
      </w:r>
    </w:p>
    <w:p>
      <w:pPr>
        <w:pStyle w:val="Heading3"/>
      </w:pPr>
      <w:r>
        <w:t>17. What happens next heading</w:t>
      </w:r>
    </w:p>
    <w:p>
      <w:pPr>
        <w:keepNext/>
        <w:keepLines/>
        <w:spacing w:after="60"/>
      </w:pPr>
      <w:r>
        <w:rPr>
          <w:b/>
          <w:color w:val="666063"/>
        </w:rPr>
        <w:t xml:space="preserve">Current: </w:t>
      </w:r>
      <w:r>
        <w:t>“We will help you find the right starting point.”</w:t>
      </w:r>
    </w:p>
    <w:p>
      <w:pPr>
        <w:keepNext/>
        <w:keepLines/>
        <w:spacing w:after="60"/>
      </w:pPr>
      <w:r>
        <w:rPr>
          <w:b/>
          <w:color w:val="543746"/>
        </w:rPr>
        <w:t xml:space="preserve">Issue: </w:t>
      </w:r>
      <w:r>
        <w:t>Returns to “we,” “right,” and “starting point.”</w:t>
      </w:r>
    </w:p>
    <w:p>
      <w:pPr>
        <w:keepLines/>
        <w:spacing w:after="160"/>
      </w:pPr>
      <w:r>
        <w:rPr>
          <w:b/>
          <w:color w:val="70755B"/>
        </w:rPr>
        <w:t xml:space="preserve">Use instead: </w:t>
      </w:r>
      <w:r>
        <w:t>“What happens after you reach out”</w:t>
      </w:r>
    </w:p>
    <w:p>
      <w:pPr>
        <w:pStyle w:val="Heading3"/>
      </w:pPr>
      <w:r>
        <w:t>18. What happens next paragraph</w:t>
      </w:r>
    </w:p>
    <w:p>
      <w:pPr>
        <w:keepNext/>
        <w:keepLines/>
        <w:spacing w:after="60"/>
      </w:pPr>
      <w:r>
        <w:rPr>
          <w:b/>
          <w:color w:val="666063"/>
        </w:rPr>
        <w:t xml:space="preserve">Current: </w:t>
      </w:r>
      <w:r>
        <w:t>“Once you reach out, we will follow up to talk through what is going on and help you identify the service or conversation that makes sense.”</w:t>
      </w:r>
    </w:p>
    <w:p>
      <w:pPr>
        <w:keepNext/>
        <w:keepLines/>
        <w:spacing w:after="60"/>
      </w:pPr>
      <w:r>
        <w:rPr>
          <w:b/>
          <w:color w:val="543746"/>
        </w:rPr>
        <w:t xml:space="preserve">Issue: </w:t>
      </w:r>
      <w:r>
        <w:t>Wordy, collective, and repetitive.</w:t>
      </w:r>
    </w:p>
    <w:p>
      <w:pPr>
        <w:keepLines/>
        <w:spacing w:after="160"/>
      </w:pPr>
      <w:r>
        <w:rPr>
          <w:b/>
          <w:color w:val="70755B"/>
        </w:rPr>
        <w:t xml:space="preserve">Use instead: </w:t>
      </w:r>
      <w:r>
        <w:t>“I’ll reply to the email address you provide. If you requested a Discovery Call, we’ll arrange a time to talk. If you’re ready to book, use Schedule a Session to see current availability.”</w:t>
      </w:r>
    </w:p>
    <w:p>
      <w:pPr>
        <w:pStyle w:val="Heading3"/>
      </w:pPr>
      <w:r>
        <w:t>19. First FAQ answer</w:t>
      </w:r>
    </w:p>
    <w:p>
      <w:pPr>
        <w:keepNext/>
        <w:keepLines/>
        <w:spacing w:after="60"/>
      </w:pPr>
      <w:r>
        <w:rPr>
          <w:b/>
          <w:color w:val="666063"/>
        </w:rPr>
        <w:t xml:space="preserve">Current: </w:t>
      </w:r>
      <w:r>
        <w:t>“That is completely normal. Request a discovery call and we will help you figure it out together.”</w:t>
      </w:r>
    </w:p>
    <w:p>
      <w:pPr>
        <w:keepNext/>
        <w:keepLines/>
        <w:spacing w:after="60"/>
      </w:pPr>
      <w:r>
        <w:rPr>
          <w:b/>
          <w:color w:val="543746"/>
        </w:rPr>
        <w:t xml:space="preserve">Issue: </w:t>
      </w:r>
      <w:r>
        <w:t>“Completely normal” is generic reassurance and “we” is unnecessary.</w:t>
      </w:r>
    </w:p>
    <w:p>
      <w:pPr>
        <w:keepLines/>
        <w:spacing w:after="160"/>
      </w:pPr>
      <w:r>
        <w:rPr>
          <w:b/>
          <w:color w:val="70755B"/>
        </w:rPr>
        <w:t xml:space="preserve">Use instead: </w:t>
      </w:r>
      <w:r>
        <w:t>“If you’re unsure, request a free Discovery Call and tell me what’s going on. I’ll help you decide which option may fit.”</w:t>
      </w:r>
    </w:p>
    <w:p>
      <w:pPr>
        <w:pStyle w:val="Heading3"/>
      </w:pPr>
      <w:r>
        <w:t>20. Second FAQ question</w:t>
      </w:r>
    </w:p>
    <w:p>
      <w:pPr>
        <w:keepNext/>
        <w:keepLines/>
        <w:spacing w:after="60"/>
      </w:pPr>
      <w:r>
        <w:rPr>
          <w:b/>
          <w:color w:val="666063"/>
        </w:rPr>
        <w:t xml:space="preserve">Current: </w:t>
      </w:r>
      <w:r>
        <w:t>“Do you offer a free consultation?”</w:t>
      </w:r>
    </w:p>
    <w:p>
      <w:pPr>
        <w:keepNext/>
        <w:keepLines/>
        <w:spacing w:after="60"/>
      </w:pPr>
      <w:r>
        <w:rPr>
          <w:b/>
          <w:color w:val="543746"/>
        </w:rPr>
        <w:t xml:space="preserve">Issue: </w:t>
      </w:r>
      <w:r>
        <w:t>The answer is specifically about the Discovery Call, so name it directly.</w:t>
      </w:r>
    </w:p>
    <w:p>
      <w:pPr>
        <w:keepLines/>
        <w:spacing w:after="160"/>
      </w:pPr>
      <w:r>
        <w:rPr>
          <w:b/>
          <w:color w:val="70755B"/>
        </w:rPr>
        <w:t xml:space="preserve">Use instead: </w:t>
      </w:r>
      <w:r>
        <w:t>“Is the Discovery Call free?”</w:t>
      </w:r>
    </w:p>
    <w:p>
      <w:pPr>
        <w:pStyle w:val="Heading3"/>
      </w:pPr>
      <w:r>
        <w:t>21. Second FAQ answer</w:t>
      </w:r>
    </w:p>
    <w:p>
      <w:pPr>
        <w:keepNext/>
        <w:keepLines/>
        <w:spacing w:after="60"/>
      </w:pPr>
      <w:r>
        <w:rPr>
          <w:b/>
          <w:color w:val="666063"/>
        </w:rPr>
        <w:t xml:space="preserve">Current: </w:t>
      </w:r>
      <w:r>
        <w:t>“Yes. A discovery call is free.”</w:t>
      </w:r>
    </w:p>
    <w:p>
      <w:pPr>
        <w:keepNext/>
        <w:keepLines/>
        <w:spacing w:after="60"/>
      </w:pPr>
      <w:r>
        <w:rPr>
          <w:b/>
          <w:color w:val="543746"/>
        </w:rPr>
        <w:t xml:space="preserve">Issue: </w:t>
      </w:r>
      <w:r>
        <w:t>Correct; only capitalization needs to match the page label.</w:t>
      </w:r>
    </w:p>
    <w:p>
      <w:pPr>
        <w:keepLines/>
        <w:spacing w:after="160"/>
      </w:pPr>
      <w:r>
        <w:rPr>
          <w:b/>
          <w:color w:val="70755B"/>
        </w:rPr>
        <w:t xml:space="preserve">Use instead: </w:t>
      </w:r>
      <w:r>
        <w:t>“Yes. The Discovery Call is free.”</w:t>
      </w:r>
    </w:p>
    <w:p>
      <w:pPr>
        <w:pStyle w:val="Heading1"/>
      </w:pPr>
      <w:r>
        <w:t>Copy-ready Contact 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1F2EC"/>
            <w:vAlign w:val="center"/>
          </w:tcPr>
          <w:p>
            <w:pPr>
              <w:spacing w:after="80"/>
            </w:pPr>
            <w:r>
              <w:rPr>
                <w:b/>
                <w:color w:val="543746"/>
              </w:rPr>
              <w:t>Developer instruction</w:t>
            </w:r>
          </w:p>
          <w:p>
            <w:pPr>
              <w:spacing w:after="0"/>
            </w:pPr>
            <w:r>
              <w:t>Use the wording below for Contact. The Schedule a Session URL and the final booking interface remain pending until Lisa completes the separate Book a Session review.</w:t>
            </w:r>
          </w:p>
        </w:tc>
      </w:tr>
    </w:tbl>
    <w:p>
      <w:pPr>
        <w:spacing w:after="0"/>
      </w:pPr>
    </w:p>
    <w:p>
      <w:pPr>
        <w:keepNext/>
        <w:spacing w:before="140" w:after="40"/>
      </w:pPr>
      <w:r>
        <w:rPr>
          <w:b/>
          <w:color w:val="B28939"/>
          <w:sz w:val="18"/>
        </w:rPr>
        <w:t>CONTACT</w:t>
      </w:r>
    </w:p>
    <w:p>
      <w:pPr>
        <w:pStyle w:val="Heading2"/>
      </w:pPr>
      <w:r>
        <w:t>Let’s connect.</w:t>
      </w:r>
    </w:p>
    <w:p>
      <w:r>
        <w:t>If you know what you’d like to book, use Schedule a Session. If you’re unsure, request a free Discovery Call and tell me a little about what’s going on.</w:t>
      </w:r>
    </w:p>
    <w:p>
      <w:pPr>
        <w:keepLines/>
        <w:spacing w:after="160"/>
      </w:pPr>
      <w:r>
        <w:rPr>
          <w:b/>
          <w:color w:val="70755B"/>
        </w:rPr>
        <w:t xml:space="preserve">Buttons: </w:t>
      </w:r>
      <w:r>
        <w:t>Schedule a Session | Request a Discovery Call</w:t>
      </w:r>
    </w:p>
    <w:p>
      <w:pPr>
        <w:keepNext/>
        <w:spacing w:before="140" w:after="40"/>
      </w:pPr>
      <w:r>
        <w:rPr>
          <w:b/>
          <w:color w:val="B28939"/>
          <w:sz w:val="18"/>
        </w:rPr>
        <w:t>FREE DISCOVERY CALL</w:t>
      </w:r>
    </w:p>
    <w:p>
      <w:pPr>
        <w:pStyle w:val="Heading2"/>
      </w:pPr>
      <w:r>
        <w:t>Not sure which service fits?</w:t>
      </w:r>
    </w:p>
    <w:p>
      <w:r>
        <w:t>A free Discovery Call is a short conversation where you can ask questions and decide whether one of my services makes sense for you. There’s no pressure to book.</w:t>
      </w:r>
    </w:p>
    <w:p>
      <w:pPr>
        <w:keepLines/>
        <w:spacing w:after="100"/>
      </w:pPr>
      <w:r>
        <w:rPr>
          <w:b/>
          <w:color w:val="543746"/>
        </w:rPr>
        <w:t xml:space="preserve">Form fields: </w:t>
      </w:r>
      <w:r>
        <w:t>First name | Email address | What are you contacting me about? | What would you like to discuss? (optional) | Default newsletter opt-in (optional and unchecked)</w:t>
      </w:r>
    </w:p>
    <w:p>
      <w:pPr>
        <w:keepLines/>
        <w:spacing w:after="100"/>
      </w:pPr>
      <w:r>
        <w:rPr>
          <w:b/>
          <w:color w:val="543746"/>
        </w:rPr>
        <w:t xml:space="preserve">Inquiry choices: </w:t>
      </w:r>
      <w:r>
        <w:t>Discovery Call | Corporate Wellness | General Question</w:t>
      </w:r>
    </w:p>
    <w:p>
      <w:pPr>
        <w:keepLines/>
        <w:spacing w:after="100"/>
      </w:pPr>
      <w:r>
        <w:rPr>
          <w:b/>
          <w:color w:val="70755B"/>
        </w:rPr>
        <w:t xml:space="preserve">Button: </w:t>
      </w:r>
      <w:r>
        <w:t>Send Request</w:t>
      </w:r>
    </w:p>
    <w:p>
      <w:pPr>
        <w:keepLines/>
        <w:spacing w:after="160"/>
      </w:pPr>
      <w:r>
        <w:rPr>
          <w:b/>
          <w:color w:val="70755B"/>
        </w:rPr>
        <w:t xml:space="preserve">After the form: </w:t>
      </w:r>
      <w:r>
        <w:t>Ready to book instead? Use Schedule a Session.</w:t>
      </w:r>
    </w:p>
    <w:p>
      <w:pPr>
        <w:keepNext/>
        <w:spacing w:before="140" w:after="40"/>
      </w:pPr>
      <w:r>
        <w:rPr>
          <w:b/>
          <w:color w:val="B28939"/>
          <w:sz w:val="18"/>
        </w:rPr>
        <w:t>CONTACT OPTIONS</w:t>
      </w:r>
    </w:p>
    <w:p>
      <w:pPr>
        <w:pStyle w:val="Heading2"/>
      </w:pPr>
      <w:r>
        <w:t>Other ways to reach me</w:t>
      </w:r>
    </w:p>
    <w:p>
      <w:pPr>
        <w:keepLines/>
        <w:spacing w:after="100"/>
      </w:pPr>
      <w:r>
        <w:rPr>
          <w:b/>
          <w:color w:val="543746"/>
        </w:rPr>
        <w:t xml:space="preserve">General questions: </w:t>
      </w:r>
      <w:r>
        <w:t>Use the contact form and select General Question.</w:t>
      </w:r>
    </w:p>
    <w:p>
      <w:pPr>
        <w:keepLines/>
        <w:spacing w:after="160"/>
      </w:pPr>
      <w:r>
        <w:rPr>
          <w:b/>
          <w:color w:val="543746"/>
        </w:rPr>
        <w:t xml:space="preserve">Corporate Wellness: </w:t>
      </w:r>
      <w:r>
        <w:t>Planning a workplace program? Use the contact form and select Corporate Wellness.</w:t>
      </w:r>
    </w:p>
    <w:p>
      <w:r>
        <w:br w:type="page"/>
      </w:r>
    </w:p>
    <w:p>
      <w:pPr>
        <w:pStyle w:val="Heading1"/>
      </w:pPr>
      <w:r>
        <w:t>Copy-ready Contact page</w:t>
      </w:r>
    </w:p>
    <w:p>
      <w:pPr>
        <w:pStyle w:val="Heading2"/>
      </w:pPr>
      <w:r>
        <w:t>Location, follow-up, and FAQs</w:t>
      </w:r>
    </w:p>
    <w:p>
      <w:pPr>
        <w:keepNext/>
        <w:spacing w:before="140" w:after="40"/>
      </w:pPr>
      <w:r>
        <w:rPr>
          <w:b/>
          <w:color w:val="B28939"/>
          <w:sz w:val="18"/>
        </w:rPr>
        <w:t>WHERE WE ARE</w:t>
      </w:r>
    </w:p>
    <w:p>
      <w:pPr>
        <w:pStyle w:val="Heading2"/>
      </w:pPr>
      <w:r>
        <w:t>Downtown Montclair and online.</w:t>
      </w:r>
    </w:p>
    <w:p>
      <w:pPr>
        <w:keepLines/>
        <w:spacing w:after="120"/>
      </w:pPr>
      <w:r>
        <w:rPr>
          <w:b/>
          <w:color w:val="543746"/>
        </w:rPr>
        <w:t xml:space="preserve">In person: </w:t>
      </w:r>
      <w:r>
        <w:t>Downtown Montclair, New Jersey. Exact office location provided upon booking.</w:t>
      </w:r>
    </w:p>
    <w:p>
      <w:pPr>
        <w:keepLines/>
        <w:spacing w:after="120"/>
      </w:pPr>
      <w:r>
        <w:rPr>
          <w:b/>
          <w:color w:val="543746"/>
        </w:rPr>
        <w:t xml:space="preserve">Virtual: </w:t>
      </w:r>
      <w:r>
        <w:t>Online sessions available wherever you are.</w:t>
      </w:r>
    </w:p>
    <w:p>
      <w:pPr>
        <w:keepLines/>
        <w:spacing w:after="160"/>
      </w:pPr>
      <w:r>
        <w:rPr>
          <w:b/>
          <w:color w:val="543746"/>
        </w:rPr>
        <w:t xml:space="preserve">Hours: </w:t>
      </w:r>
      <w:r>
        <w:t>Sunday, Monday, Tuesday, Thursday: 9:00 am–5:00 pm | Wednesday: 8:00 am–7:00 pm | Additional hours available by request.</w:t>
      </w:r>
    </w:p>
    <w:p>
      <w:pPr>
        <w:keepNext/>
        <w:spacing w:before="140" w:after="40"/>
      </w:pPr>
      <w:r>
        <w:rPr>
          <w:b/>
          <w:color w:val="B28939"/>
          <w:sz w:val="18"/>
        </w:rPr>
        <w:t>WHAT HAPPENS NEXT</w:t>
      </w:r>
    </w:p>
    <w:p>
      <w:pPr>
        <w:pStyle w:val="Heading2"/>
      </w:pPr>
      <w:r>
        <w:t>What happens after you reach out</w:t>
      </w:r>
    </w:p>
    <w:p>
      <w:r>
        <w:t>I’ll reply to the email address you provide. If you requested a Discovery Call, we’ll arrange a time to talk. If you’re ready to book, use Schedule a Session to see current availability.</w:t>
      </w:r>
    </w:p>
    <w:p>
      <w:pPr>
        <w:keepNext/>
        <w:spacing w:before="140" w:after="40"/>
      </w:pPr>
      <w:r>
        <w:rPr>
          <w:b/>
          <w:color w:val="B28939"/>
          <w:sz w:val="18"/>
        </w:rPr>
        <w:t>QUESTIONS</w:t>
      </w:r>
    </w:p>
    <w:p>
      <w:pPr>
        <w:pStyle w:val="Heading2"/>
      </w:pPr>
      <w:r>
        <w:t>A few quick answers</w:t>
      </w:r>
    </w:p>
    <w:p>
      <w:pPr>
        <w:keepLines/>
        <w:spacing w:after="140"/>
      </w:pPr>
      <w:r>
        <w:rPr>
          <w:b/>
          <w:color w:val="543746"/>
        </w:rPr>
        <w:t xml:space="preserve">What if I’m not sure which service I need? </w:t>
      </w:r>
      <w:r>
        <w:t>If you’re unsure, request a free Discovery Call and tell me what’s going on. I’ll help you decide which option may fit.</w:t>
      </w:r>
    </w:p>
    <w:p>
      <w:pPr>
        <w:keepLines/>
        <w:spacing w:after="160"/>
      </w:pPr>
      <w:r>
        <w:rPr>
          <w:b/>
          <w:color w:val="543746"/>
        </w:rPr>
        <w:t xml:space="preserve">Is the Discovery Call free? </w:t>
      </w:r>
      <w:r>
        <w:t>Yes. The Discovery Call is free.</w:t>
      </w:r>
    </w:p>
    <w:p>
      <w:pPr>
        <w:keepNext/>
        <w:spacing w:before="140" w:after="40"/>
      </w:pPr>
      <w:r>
        <w:rPr>
          <w:b/>
          <w:color w:val="B28939"/>
          <w:sz w:val="18"/>
        </w:rPr>
        <w:t>NEWSLETTER</w:t>
      </w:r>
    </w:p>
    <w:p>
      <w:pPr>
        <w:pStyle w:val="Heading2"/>
      </w:pPr>
      <w:r>
        <w:t>Stay connected.</w:t>
      </w:r>
    </w:p>
    <w:p>
      <w:r>
        <w:t>Join the default Enlightened Path Healing newsletter for new blogs, resources, and practice updates.</w:t>
      </w:r>
    </w:p>
    <w:p>
      <w:pPr>
        <w:pStyle w:val="Heading1"/>
      </w:pPr>
      <w:r>
        <w:t>Developer implementation priorities</w:t>
      </w:r>
    </w:p>
    <w:p>
      <w:pPr>
        <w:pStyle w:val="Heading2"/>
      </w:pPr>
      <w:r>
        <w:t>Required for launch</w:t>
      </w:r>
    </w:p>
    <w:p>
      <w:pPr>
        <w:keepLines/>
        <w:spacing w:after="120"/>
      </w:pPr>
      <w:r>
        <w:rPr>
          <w:b/>
          <w:color w:val="543746"/>
        </w:rPr>
        <w:t xml:space="preserve">Remove staging text: </w:t>
      </w:r>
      <w:r>
        <w:t>Delete the visible Google Sheets action note and search the full site for any other developer comments or placeholders.</w:t>
      </w:r>
    </w:p>
    <w:p>
      <w:pPr>
        <w:keepLines/>
        <w:spacing w:after="120"/>
      </w:pPr>
      <w:r>
        <w:rPr>
          <w:b/>
          <w:color w:val="543746"/>
        </w:rPr>
        <w:t xml:space="preserve">Connect the form: </w:t>
      </w:r>
      <w:r>
        <w:t>Save every submission to Google Sheets and email Lisa a notification. Test the saved record, notification, success state, error state, validation, spam protection, and mobile keyboard behavior.</w:t>
      </w:r>
    </w:p>
    <w:p>
      <w:pPr>
        <w:keepLines/>
        <w:spacing w:after="120"/>
      </w:pPr>
      <w:r>
        <w:rPr>
          <w:b/>
          <w:color w:val="543746"/>
        </w:rPr>
        <w:t xml:space="preserve">Newsletter consent: </w:t>
      </w:r>
      <w:r>
        <w:t>Leave the checkbox unchecked. If selected, route the subscriber to the default newsletter; do not route them to the event newsletter.</w:t>
      </w:r>
    </w:p>
    <w:p>
      <w:pPr>
        <w:keepLines/>
        <w:spacing w:after="120"/>
      </w:pPr>
      <w:r>
        <w:rPr>
          <w:b/>
          <w:color w:val="543746"/>
        </w:rPr>
        <w:t xml:space="preserve">Protect sensitive information: </w:t>
      </w:r>
      <w:r>
        <w:t>Do not ask visitors to submit medical history, diagnoses, or detailed sensitive information through the contact form.</w:t>
      </w:r>
    </w:p>
    <w:p>
      <w:pPr>
        <w:keepLines/>
        <w:spacing w:after="120"/>
      </w:pPr>
      <w:r>
        <w:rPr>
          <w:b/>
          <w:color w:val="543746"/>
        </w:rPr>
        <w:t xml:space="preserve">Booking separation: </w:t>
      </w:r>
      <w:r>
        <w:t>Do not finalize the embedded scheduler or the Schedule a Session route until Lisa’s separate Book a Session review is complete.</w:t>
      </w:r>
    </w:p>
    <w:p>
      <w:pPr>
        <w:keepLines/>
        <w:spacing w:after="120"/>
      </w:pPr>
      <w:r>
        <w:rPr>
          <w:b/>
          <w:color w:val="543746"/>
        </w:rPr>
        <w:t xml:space="preserve">No public email: </w:t>
      </w:r>
      <w:r>
        <w:t>Do not render Lisa’s email address in visible text, mailto links, source comments, hidden page content, or client-side configuration. Keep the notification destination in secure server-side configuration.</w:t>
      </w:r>
    </w:p>
    <w:p>
      <w:pPr>
        <w:keepLines/>
        <w:spacing w:after="120"/>
      </w:pPr>
      <w:r>
        <w:rPr>
          <w:b/>
          <w:color w:val="543746"/>
        </w:rPr>
        <w:t xml:space="preserve">Accessibility: </w:t>
      </w:r>
      <w:r>
        <w:t>Check labels, focus order, keyboard use, contrast, accordion state, iframe title if retained, and announced form feedback.</w:t>
      </w:r>
    </w:p>
    <w:p>
      <w:pPr>
        <w:keepLines/>
        <w:spacing w:after="120"/>
      </w:pPr>
      <w:r>
        <w:rPr>
          <w:b/>
          <w:color w:val="543746"/>
        </w:rPr>
        <w:t xml:space="preserve">Analytics: </w:t>
      </w:r>
      <w:r>
        <w:t>Track Discovery Call submissions, Schedule a Session clicks, corporate inquiry clicks, and newsletter opt-ins without recording the visitor’s message text.</w:t>
      </w:r>
    </w:p>
    <w:p>
      <w:pPr>
        <w:pStyle w:val="Heading1"/>
      </w:pPr>
      <w:r>
        <w:t>Confirmed decisions from Lisa</w:t>
      </w:r>
    </w:p>
    <w:p>
      <w:pPr>
        <w:keepLines/>
        <w:spacing w:after="140"/>
      </w:pPr>
      <w:r>
        <w:rPr>
          <w:b/>
          <w:color w:val="B28939"/>
        </w:rPr>
        <w:t xml:space="preserve">Contact form fields: </w:t>
      </w:r>
      <w:r>
        <w:t>Require First name and Email address. Include an optional “What would you like to discuss?” field and a required inquiry-type choice so Discovery Call, Corporate Wellness, and General Question requests use one form.</w:t>
      </w:r>
    </w:p>
    <w:p>
      <w:pPr>
        <w:keepLines/>
        <w:spacing w:after="140"/>
      </w:pPr>
      <w:r>
        <w:rPr>
          <w:b/>
          <w:color w:val="B28939"/>
        </w:rPr>
        <w:t xml:space="preserve">Form delivery: </w:t>
      </w:r>
      <w:r>
        <w:t>Save each submission to Google Sheets and send Lisa an email notification.</w:t>
      </w:r>
    </w:p>
    <w:p>
      <w:pPr>
        <w:keepLines/>
        <w:spacing w:after="140"/>
      </w:pPr>
      <w:r>
        <w:rPr>
          <w:b/>
          <w:color w:val="B28939"/>
        </w:rPr>
        <w:t xml:space="preserve">Public email: </w:t>
      </w:r>
      <w:r>
        <w:t>Do not display Lisa’s email address. Use the contact form to reduce harvesting and spam.</w:t>
      </w:r>
    </w:p>
    <w:p>
      <w:pPr>
        <w:keepLines/>
        <w:spacing w:after="140"/>
      </w:pPr>
      <w:r>
        <w:rPr>
          <w:b/>
          <w:color w:val="B28939"/>
        </w:rPr>
        <w:t xml:space="preserve">Office hours: </w:t>
      </w:r>
      <w:r>
        <w:t>The listed hours are current and approved for public display.</w:t>
      </w:r>
    </w:p>
    <w:p>
      <w:pPr>
        <w:keepLines/>
        <w:spacing w:after="140"/>
      </w:pPr>
      <w:r>
        <w:rPr>
          <w:b/>
          <w:color w:val="B28939"/>
        </w:rPr>
        <w:t xml:space="preserve">Reply-time promise: </w:t>
      </w:r>
      <w:r>
        <w:t>Do not include a promised response time.</w:t>
      </w:r>
    </w:p>
    <w:p>
      <w:pPr>
        <w:keepLines/>
        <w:spacing w:after="140"/>
      </w:pPr>
      <w:r>
        <w:rPr>
          <w:b/>
          <w:color w:val="B28939"/>
        </w:rPr>
        <w:t xml:space="preserve">Booking placement: </w:t>
      </w:r>
      <w:r>
        <w:t>Hold until the separate Book a Session review and Lisa’s instructions.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Contact-page scope</w:t>
            </w:r>
          </w:p>
          <w:p>
            <w:pPr>
              <w:spacing w:after="0"/>
            </w:pPr>
            <w:r>
              <w:t>All Contact-page decisions are confirmed. Alex can implement the copy, unified form, Google Sheets storage, private email notification, location details, FAQs, and newsletter routing now. Scheduler placement and the final Schedule a Session URL remain intentionally open.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0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3" w:color="D8C8D0"/>
      </w:pBdr>
    </w:pPr>
    <w:r>
      <w:rPr>
        <w:rFonts w:ascii="Calibri" w:hAnsi="Calibri"/>
        <w:b/>
        <w:color w:val="714F60"/>
        <w:sz w:val="17"/>
      </w:rPr>
      <w:t>ENLIGHTENED PATH HEALING  |  CONTACT EDITORIAL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2E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Contact Editorial Review</dc:title>
  <dc:subject>Developer handoff for the Contact page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