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346" w:rsidRPr="00740F41" w:rsidRDefault="005131C2" w:rsidP="00930346">
      <w:pPr>
        <w:pStyle w:val="TitleCover"/>
        <w:spacing w:before="0" w:after="400"/>
        <w:ind w:left="1077"/>
        <w:rPr>
          <w:rFonts w:ascii="Times New Roman" w:hAnsi="Times New Roman"/>
          <w:spacing w:val="-20"/>
          <w:sz w:val="36"/>
          <w:szCs w:val="36"/>
        </w:rPr>
      </w:pPr>
      <w:r w:rsidRPr="005131C2">
        <w:rPr>
          <w:rFonts w:ascii="Times New Roman" w:hAnsi="Times New Roman"/>
          <w:noProof/>
          <w:spacing w:val="-20"/>
          <w:sz w:val="36"/>
          <w:szCs w:val="36"/>
          <w:lang w:eastAsia="fr-CA"/>
        </w:rPr>
        <w:drawing>
          <wp:inline distT="0" distB="0" distL="0" distR="0">
            <wp:extent cx="838200" cy="315016"/>
            <wp:effectExtent l="19050" t="0" r="0" b="0"/>
            <wp:docPr id="2" name="Image 7" descr="C:\Users\chijna\Desktop\UQ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 descr="C:\Users\chijna\Desktop\UQAC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15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A04BE">
        <w:rPr>
          <w:rFonts w:ascii="Times New Roman" w:hAnsi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99pt;margin-top:-18pt;width:378.9pt;height:4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" o:allowincell="f" filled="f" fillcolor="silver" stroked="f" strokecolor="#b2b2b2" strokeweight="4pt">
            <v:stroke endcap="round"/>
            <v:textbox style="mso-next-textbox:#Text Box 3">
              <w:txbxContent>
                <w:p w:rsidR="000A0539" w:rsidRPr="00761F2C" w:rsidRDefault="005131C2" w:rsidP="00761F2C">
                  <w:pPr>
                    <w:autoSpaceDE w:val="0"/>
                    <w:autoSpaceDN w:val="0"/>
                    <w:adjustRightInd w:val="0"/>
                    <w:spacing w:after="0"/>
                    <w:jc w:val="right"/>
                    <w:rPr>
                      <w:rFonts w:ascii="Times New Roman" w:hAnsi="Times New Roman"/>
                      <w:b/>
                      <w:color w:val="000000"/>
                      <w:lang w:val="fr-CH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lang w:val="fr-CH"/>
                    </w:rPr>
                    <w:t>Département d’informatique et de mathématiques</w:t>
                  </w:r>
                </w:p>
                <w:p w:rsidR="000A0539" w:rsidRPr="00761F2C" w:rsidRDefault="005131C2" w:rsidP="00761F2C">
                  <w:pPr>
                    <w:autoSpaceDE w:val="0"/>
                    <w:autoSpaceDN w:val="0"/>
                    <w:adjustRightInd w:val="0"/>
                    <w:spacing w:after="0"/>
                    <w:jc w:val="right"/>
                    <w:rPr>
                      <w:rFonts w:ascii="Times New Roman" w:hAnsi="Times New Roman"/>
                      <w:b/>
                      <w:color w:val="000000"/>
                      <w:lang w:val="fr-CH"/>
                    </w:rPr>
                  </w:pPr>
                  <w:r>
                    <w:rPr>
                      <w:rFonts w:ascii="Times New Roman" w:hAnsi="Times New Roman"/>
                      <w:b/>
                      <w:color w:val="000000"/>
                      <w:lang w:val="fr-CH"/>
                    </w:rPr>
                    <w:t>8TRD157 – Bases de données avancées</w:t>
                  </w:r>
                </w:p>
                <w:p w:rsidR="000A0539" w:rsidRPr="005131C2" w:rsidRDefault="000A0539" w:rsidP="00761F2C">
                  <w:pPr>
                    <w:autoSpaceDE w:val="0"/>
                    <w:autoSpaceDN w:val="0"/>
                    <w:adjustRightInd w:val="0"/>
                    <w:spacing w:after="0"/>
                    <w:jc w:val="right"/>
                    <w:rPr>
                      <w:rFonts w:ascii="Times New Roman" w:hAnsi="Times New Roman"/>
                      <w:b/>
                      <w:color w:val="000000"/>
                      <w:lang w:val="fr-CA"/>
                    </w:rPr>
                  </w:pPr>
                </w:p>
              </w:txbxContent>
            </v:textbox>
          </v:shape>
        </w:pict>
      </w:r>
      <w:r w:rsidR="00930346" w:rsidRPr="00740F41">
        <w:rPr>
          <w:rFonts w:ascii="Times New Roman" w:hAnsi="Times New Roman"/>
          <w:spacing w:val="-20"/>
          <w:sz w:val="36"/>
          <w:szCs w:val="36"/>
        </w:rPr>
        <w:t xml:space="preserve">     </w:t>
      </w:r>
    </w:p>
    <w:p w:rsidR="00930346" w:rsidRPr="00740F41" w:rsidRDefault="00930346" w:rsidP="00CD7366">
      <w:pPr>
        <w:pStyle w:val="TitleCover"/>
        <w:spacing w:before="600" w:after="200"/>
        <w:ind w:left="357"/>
        <w:rPr>
          <w:rFonts w:ascii="Times New Roman" w:hAnsi="Times New Roman"/>
          <w:spacing w:val="-20"/>
          <w:sz w:val="36"/>
          <w:szCs w:val="36"/>
        </w:rPr>
      </w:pPr>
      <w:r w:rsidRPr="00740F41">
        <w:rPr>
          <w:rFonts w:ascii="Times New Roman" w:hAnsi="Times New Roman"/>
          <w:spacing w:val="-20"/>
          <w:sz w:val="36"/>
          <w:szCs w:val="36"/>
        </w:rPr>
        <w:t xml:space="preserve">            </w:t>
      </w:r>
    </w:p>
    <w:p w:rsidR="00930346" w:rsidRPr="00740F41" w:rsidRDefault="00B35642" w:rsidP="00930346">
      <w:pPr>
        <w:pStyle w:val="TitleCover"/>
        <w:spacing w:before="600" w:after="200"/>
        <w:ind w:left="357"/>
        <w:jc w:val="center"/>
        <w:rPr>
          <w:rFonts w:ascii="Times New Roman" w:hAnsi="Times New Roman"/>
          <w:spacing w:val="-20"/>
          <w:sz w:val="32"/>
          <w:szCs w:val="36"/>
        </w:rPr>
      </w:pPr>
      <w:r>
        <w:rPr>
          <w:rFonts w:ascii="Times New Roman" w:hAnsi="Times New Roman"/>
          <w:spacing w:val="-20"/>
          <w:sz w:val="32"/>
          <w:szCs w:val="36"/>
        </w:rPr>
        <w:t>Travail pratique #2</w:t>
      </w:r>
      <w:r w:rsidR="00962AF7" w:rsidRPr="00740F41">
        <w:rPr>
          <w:rFonts w:ascii="Times New Roman" w:hAnsi="Times New Roman"/>
          <w:spacing w:val="-20"/>
          <w:sz w:val="32"/>
          <w:szCs w:val="36"/>
        </w:rPr>
        <w:t xml:space="preserve"> : </w:t>
      </w:r>
      <w:r>
        <w:rPr>
          <w:rFonts w:ascii="Times New Roman" w:hAnsi="Times New Roman"/>
          <w:spacing w:val="-20"/>
          <w:sz w:val="32"/>
          <w:szCs w:val="36"/>
        </w:rPr>
        <w:t>Conception physique</w:t>
      </w:r>
    </w:p>
    <w:p w:rsidR="00930346" w:rsidRPr="00740F41" w:rsidRDefault="00930346" w:rsidP="00930346">
      <w:pPr>
        <w:rPr>
          <w:rFonts w:ascii="Times New Roman" w:hAnsi="Times New Roman"/>
          <w:sz w:val="24"/>
          <w:szCs w:val="24"/>
          <w:lang w:val="fr-CA"/>
        </w:rPr>
      </w:pPr>
    </w:p>
    <w:tbl>
      <w:tblPr>
        <w:tblW w:w="83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68"/>
        <w:gridCol w:w="5419"/>
      </w:tblGrid>
      <w:tr w:rsidR="000D0055" w:rsidRPr="00740F41" w:rsidTr="009A233B">
        <w:trPr>
          <w:trHeight w:val="257"/>
          <w:jc w:val="center"/>
        </w:trPr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0346" w:rsidRPr="00740F41" w:rsidRDefault="00C166FD" w:rsidP="00795EB9">
            <w:pPr>
              <w:pStyle w:val="TableText"/>
              <w:spacing w:after="0"/>
              <w:ind w:left="86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Étudiant 1</w:t>
            </w:r>
          </w:p>
        </w:tc>
        <w:tc>
          <w:tcPr>
            <w:tcW w:w="5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0346" w:rsidRPr="00740F41" w:rsidRDefault="00125FB4">
            <w:pPr>
              <w:pStyle w:val="TableText"/>
              <w:spacing w:after="0"/>
              <w:ind w:left="8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Alexandre COX</w:t>
            </w:r>
          </w:p>
        </w:tc>
      </w:tr>
      <w:tr w:rsidR="000D0055" w:rsidRPr="00740F41" w:rsidTr="009A233B">
        <w:trPr>
          <w:trHeight w:val="257"/>
          <w:jc w:val="center"/>
        </w:trPr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0346" w:rsidRPr="00740F41" w:rsidRDefault="000D0055" w:rsidP="00795EB9">
            <w:pPr>
              <w:pStyle w:val="TableText"/>
              <w:spacing w:after="0"/>
              <w:ind w:left="86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Étudiant </w:t>
            </w:r>
            <w:r w:rsidR="00795EB9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5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0346" w:rsidRPr="00740F41" w:rsidRDefault="00125FB4">
            <w:pPr>
              <w:pStyle w:val="TableText"/>
              <w:spacing w:after="0"/>
              <w:ind w:left="8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Valentin BAILLEUL</w:t>
            </w:r>
          </w:p>
        </w:tc>
      </w:tr>
      <w:tr w:rsidR="00D954CF" w:rsidRPr="00740F41" w:rsidTr="009A233B">
        <w:trPr>
          <w:trHeight w:val="286"/>
          <w:jc w:val="center"/>
        </w:trPr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4CF" w:rsidRPr="00740F41" w:rsidRDefault="00D954CF" w:rsidP="002C4E42">
            <w:pPr>
              <w:pStyle w:val="TableText"/>
              <w:spacing w:after="0"/>
              <w:ind w:left="86"/>
              <w:rPr>
                <w:b/>
                <w:sz w:val="22"/>
                <w:szCs w:val="22"/>
              </w:rPr>
            </w:pPr>
            <w:r w:rsidRPr="00740F41"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5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54CF" w:rsidRPr="00740F41" w:rsidRDefault="00125FB4">
            <w:pPr>
              <w:pStyle w:val="TableText"/>
              <w:spacing w:after="0"/>
              <w:ind w:left="8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31/10/18</w:t>
            </w:r>
          </w:p>
        </w:tc>
      </w:tr>
    </w:tbl>
    <w:p w:rsidR="00930346" w:rsidRPr="00740F41" w:rsidRDefault="00930346" w:rsidP="00930346">
      <w:pPr>
        <w:rPr>
          <w:rFonts w:ascii="Times New Roman" w:hAnsi="Times New Roman"/>
          <w:lang w:val="fr-CA"/>
        </w:rPr>
      </w:pPr>
    </w:p>
    <w:p w:rsidR="00DB46F6" w:rsidRDefault="00DB46F6" w:rsidP="00930346">
      <w:pPr>
        <w:rPr>
          <w:rFonts w:ascii="Times New Roman" w:hAnsi="Times New Roman"/>
          <w:lang w:val="fr-C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82"/>
        <w:gridCol w:w="1438"/>
      </w:tblGrid>
      <w:tr w:rsidR="0062651B" w:rsidRPr="00740F41" w:rsidTr="000A0539">
        <w:trPr>
          <w:jc w:val="center"/>
        </w:trPr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46F6" w:rsidRPr="00740F41" w:rsidRDefault="007D70A0" w:rsidP="0062651B">
            <w:pPr>
              <w:pStyle w:val="TableText"/>
              <w:tabs>
                <w:tab w:val="center" w:pos="1289"/>
                <w:tab w:val="right" w:pos="2493"/>
              </w:tabs>
              <w:spacing w:after="0"/>
              <w:ind w:left="86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Rapport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46F6" w:rsidRPr="00740F41" w:rsidRDefault="00DB46F6" w:rsidP="000A0539">
            <w:pPr>
              <w:pStyle w:val="TableText"/>
              <w:spacing w:after="0"/>
              <w:ind w:left="86"/>
              <w:rPr>
                <w:sz w:val="22"/>
                <w:szCs w:val="22"/>
              </w:rPr>
            </w:pPr>
          </w:p>
        </w:tc>
      </w:tr>
      <w:tr w:rsidR="004970A5" w:rsidRPr="00740F41" w:rsidTr="000A0539">
        <w:trPr>
          <w:jc w:val="center"/>
        </w:trPr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70A5" w:rsidRDefault="00F9641C" w:rsidP="0062651B">
            <w:pPr>
              <w:pStyle w:val="TableText"/>
              <w:spacing w:after="0"/>
              <w:ind w:left="514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Contraintes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70A5" w:rsidRPr="008F58A3" w:rsidRDefault="00665C1B" w:rsidP="008F58A3">
            <w:pPr>
              <w:pStyle w:val="TableText"/>
              <w:spacing w:after="0"/>
              <w:ind w:left="621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/ </w:t>
            </w:r>
            <w:r w:rsidR="00F9641C">
              <w:rPr>
                <w:b/>
                <w:sz w:val="22"/>
                <w:szCs w:val="22"/>
              </w:rPr>
              <w:t>35</w:t>
            </w:r>
          </w:p>
        </w:tc>
      </w:tr>
      <w:tr w:rsidR="0062651B" w:rsidRPr="00740F41" w:rsidTr="000A0539">
        <w:trPr>
          <w:jc w:val="center"/>
        </w:trPr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46F6" w:rsidRPr="00740F41" w:rsidRDefault="00F9641C" w:rsidP="0062651B">
            <w:pPr>
              <w:pStyle w:val="TableText"/>
              <w:spacing w:after="0"/>
              <w:ind w:left="514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Procédures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46F6" w:rsidRPr="008F58A3" w:rsidRDefault="00B33A11" w:rsidP="00295D56">
            <w:pPr>
              <w:pStyle w:val="TableText"/>
              <w:spacing w:after="0"/>
              <w:ind w:left="621"/>
              <w:rPr>
                <w:b/>
                <w:sz w:val="22"/>
                <w:szCs w:val="22"/>
              </w:rPr>
            </w:pPr>
            <w:r w:rsidRPr="008F58A3">
              <w:rPr>
                <w:b/>
                <w:sz w:val="22"/>
                <w:szCs w:val="22"/>
              </w:rPr>
              <w:t xml:space="preserve">/ </w:t>
            </w:r>
            <w:r w:rsidR="00F9641C">
              <w:rPr>
                <w:b/>
                <w:sz w:val="22"/>
                <w:szCs w:val="22"/>
              </w:rPr>
              <w:t>35</w:t>
            </w:r>
          </w:p>
        </w:tc>
      </w:tr>
      <w:tr w:rsidR="0062651B" w:rsidRPr="00740F41" w:rsidTr="000A0539">
        <w:trPr>
          <w:jc w:val="center"/>
        </w:trPr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46F6" w:rsidRPr="00740F41" w:rsidRDefault="00F9641C" w:rsidP="0062651B">
            <w:pPr>
              <w:pStyle w:val="TableText"/>
              <w:spacing w:after="0"/>
              <w:ind w:left="514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Script de création de tables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46F6" w:rsidRPr="008F58A3" w:rsidRDefault="00B33A11" w:rsidP="008F58A3">
            <w:pPr>
              <w:pStyle w:val="TableText"/>
              <w:spacing w:after="0"/>
              <w:ind w:left="621"/>
              <w:rPr>
                <w:b/>
                <w:sz w:val="22"/>
                <w:szCs w:val="22"/>
              </w:rPr>
            </w:pPr>
            <w:r w:rsidRPr="008F58A3">
              <w:rPr>
                <w:b/>
                <w:sz w:val="22"/>
                <w:szCs w:val="22"/>
              </w:rPr>
              <w:t>/ 1</w:t>
            </w:r>
            <w:r w:rsidR="00F9641C">
              <w:rPr>
                <w:b/>
                <w:sz w:val="22"/>
                <w:szCs w:val="22"/>
              </w:rPr>
              <w:t>5</w:t>
            </w:r>
          </w:p>
        </w:tc>
      </w:tr>
      <w:tr w:rsidR="0062651B" w:rsidRPr="00740F41" w:rsidTr="000A0539">
        <w:trPr>
          <w:jc w:val="center"/>
        </w:trPr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46F6" w:rsidRPr="00740F41" w:rsidRDefault="007D70A0" w:rsidP="0062651B">
            <w:pPr>
              <w:pStyle w:val="TableText"/>
              <w:spacing w:after="0"/>
              <w:ind w:left="514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Question </w:t>
            </w:r>
            <w:r w:rsidR="0094271B">
              <w:rPr>
                <w:b/>
                <w:sz w:val="22"/>
                <w:szCs w:val="22"/>
              </w:rPr>
              <w:t>théorique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B46F6" w:rsidRPr="008F58A3" w:rsidRDefault="00423474" w:rsidP="008F58A3">
            <w:pPr>
              <w:pStyle w:val="TableText"/>
              <w:spacing w:after="0"/>
              <w:ind w:left="621"/>
              <w:rPr>
                <w:b/>
                <w:sz w:val="22"/>
                <w:szCs w:val="22"/>
              </w:rPr>
            </w:pPr>
            <w:r w:rsidRPr="008F58A3">
              <w:rPr>
                <w:b/>
                <w:sz w:val="22"/>
                <w:szCs w:val="22"/>
              </w:rPr>
              <w:t xml:space="preserve">/ </w:t>
            </w:r>
            <w:r w:rsidR="0094271B">
              <w:rPr>
                <w:b/>
                <w:sz w:val="22"/>
                <w:szCs w:val="22"/>
              </w:rPr>
              <w:t>1</w:t>
            </w:r>
            <w:r w:rsidR="00F9641C">
              <w:rPr>
                <w:b/>
                <w:sz w:val="22"/>
                <w:szCs w:val="22"/>
              </w:rPr>
              <w:t>5</w:t>
            </w:r>
          </w:p>
        </w:tc>
      </w:tr>
      <w:tr w:rsidR="0062651B" w:rsidRPr="00740F41" w:rsidTr="000A0539">
        <w:trPr>
          <w:jc w:val="center"/>
        </w:trPr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46F6" w:rsidRPr="00740F41" w:rsidRDefault="00DB46F6" w:rsidP="0062651B">
            <w:pPr>
              <w:pStyle w:val="TableText"/>
              <w:spacing w:after="0"/>
              <w:ind w:left="514"/>
              <w:rPr>
                <w:b/>
                <w:sz w:val="22"/>
                <w:szCs w:val="22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46F6" w:rsidRPr="008F58A3" w:rsidRDefault="00DB46F6" w:rsidP="008F58A3">
            <w:pPr>
              <w:pStyle w:val="TableText"/>
              <w:spacing w:after="0"/>
              <w:ind w:left="621"/>
              <w:rPr>
                <w:b/>
                <w:sz w:val="22"/>
                <w:szCs w:val="22"/>
              </w:rPr>
            </w:pPr>
          </w:p>
        </w:tc>
      </w:tr>
      <w:tr w:rsidR="00165277" w:rsidRPr="00740F41" w:rsidTr="000A0539">
        <w:trPr>
          <w:jc w:val="center"/>
        </w:trPr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474" w:rsidRDefault="00423474" w:rsidP="0062651B">
            <w:pPr>
              <w:pStyle w:val="TableText"/>
              <w:spacing w:after="0"/>
              <w:ind w:left="86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474" w:rsidRPr="008F58A3" w:rsidRDefault="00423474" w:rsidP="008F58A3">
            <w:pPr>
              <w:pStyle w:val="TableText"/>
              <w:spacing w:after="0"/>
              <w:ind w:left="621"/>
              <w:rPr>
                <w:b/>
                <w:sz w:val="22"/>
                <w:szCs w:val="22"/>
              </w:rPr>
            </w:pPr>
            <w:r w:rsidRPr="008F58A3">
              <w:rPr>
                <w:b/>
                <w:sz w:val="22"/>
                <w:szCs w:val="22"/>
              </w:rPr>
              <w:t>/ 100</w:t>
            </w:r>
          </w:p>
        </w:tc>
      </w:tr>
    </w:tbl>
    <w:p w:rsidR="00930346" w:rsidRPr="00740F41" w:rsidRDefault="00930346" w:rsidP="00930346">
      <w:pPr>
        <w:rPr>
          <w:rFonts w:ascii="Times New Roman" w:hAnsi="Times New Roman"/>
          <w:lang w:val="fr-CA"/>
        </w:rPr>
      </w:pPr>
      <w:r w:rsidRPr="00740F41">
        <w:rPr>
          <w:rFonts w:ascii="Times New Roman" w:hAnsi="Times New Roman"/>
          <w:lang w:val="fr-CA"/>
        </w:rPr>
        <w:br w:type="page"/>
      </w:r>
    </w:p>
    <w:p w:rsidR="00F62017" w:rsidRPr="00740F41" w:rsidRDefault="00F62017" w:rsidP="00F62017">
      <w:pPr>
        <w:pStyle w:val="Titre1"/>
        <w:rPr>
          <w:rFonts w:ascii="Times New Roman" w:hAnsi="Times New Roman" w:cs="Times New Roman"/>
        </w:rPr>
      </w:pPr>
      <w:r w:rsidRPr="00740F41">
        <w:rPr>
          <w:rFonts w:ascii="Times New Roman" w:hAnsi="Times New Roman" w:cs="Times New Roman"/>
        </w:rPr>
        <w:lastRenderedPageBreak/>
        <w:t>Règles d’affaires (contraintes)</w:t>
      </w:r>
    </w:p>
    <w:p w:rsidR="00F62017" w:rsidRDefault="00F62017" w:rsidP="00F62017">
      <w:pPr>
        <w:rPr>
          <w:rFonts w:ascii="Times New Roman" w:hAnsi="Times New Roman"/>
          <w:lang w:val="fr-CA"/>
        </w:rPr>
      </w:pPr>
      <w:r w:rsidRPr="00740F41">
        <w:rPr>
          <w:rFonts w:ascii="Times New Roman" w:hAnsi="Times New Roman"/>
          <w:lang w:val="fr-CA"/>
        </w:rPr>
        <w:t>[Décrivez brièvement chacune des contraintes identifiées pour les cas d’utilisation et précisez la stratégie employée pour implémenter cette contrainte (CHECK, FOREIGN KEY ou TRIGGER).]</w:t>
      </w:r>
    </w:p>
    <w:p w:rsidR="009750CC" w:rsidRDefault="009750CC" w:rsidP="00F62017">
      <w:pPr>
        <w:rPr>
          <w:rFonts w:ascii="Times New Roman" w:hAnsi="Times New Roman"/>
          <w:lang w:val="fr-CA"/>
        </w:rPr>
      </w:pPr>
      <w:r>
        <w:rPr>
          <w:rFonts w:ascii="Times New Roman" w:hAnsi="Times New Roman"/>
          <w:lang w:val="fr-CA"/>
        </w:rPr>
        <w:t>Les différentes contraintes sont identifié</w:t>
      </w:r>
      <w:r w:rsidR="00340BAF">
        <w:rPr>
          <w:rFonts w:ascii="Times New Roman" w:hAnsi="Times New Roman"/>
          <w:lang w:val="fr-CA"/>
        </w:rPr>
        <w:t>es</w:t>
      </w:r>
      <w:r>
        <w:rPr>
          <w:rFonts w:ascii="Times New Roman" w:hAnsi="Times New Roman"/>
          <w:lang w:val="fr-CA"/>
        </w:rPr>
        <w:t xml:space="preserve"> dans le diagramme « </w:t>
      </w:r>
      <w:r w:rsidRPr="002A06BE">
        <w:rPr>
          <w:rFonts w:ascii="Times New Roman" w:hAnsi="Times New Roman"/>
          <w:lang w:val="fr-CA"/>
        </w:rPr>
        <w:t>Entity Relationship Diagram1.jpg</w:t>
      </w:r>
      <w:r>
        <w:rPr>
          <w:rFonts w:ascii="Times New Roman" w:hAnsi="Times New Roman"/>
          <w:lang w:val="fr-CA"/>
        </w:rPr>
        <w:t> », dans le dossier « Doc ».</w:t>
      </w:r>
    </w:p>
    <w:p w:rsidR="000D22A7" w:rsidRDefault="00B360DE" w:rsidP="00F62017">
      <w:pPr>
        <w:rPr>
          <w:rFonts w:ascii="Times New Roman" w:hAnsi="Times New Roman"/>
          <w:lang w:val="fr-CA"/>
        </w:rPr>
      </w:pPr>
      <w:r>
        <w:rPr>
          <w:rFonts w:ascii="Times New Roman" w:hAnsi="Times New Roman"/>
          <w:lang w:val="fr-CA"/>
        </w:rPr>
        <w:t>Tout d’abord, n</w:t>
      </w:r>
      <w:r w:rsidR="000D22A7">
        <w:rPr>
          <w:rFonts w:ascii="Times New Roman" w:hAnsi="Times New Roman"/>
          <w:lang w:val="fr-CA"/>
        </w:rPr>
        <w:t xml:space="preserve">ous avons décidé d’utiliser principalement la contrainte CHECK lorsque nous devions effectuer de « simple » vérification (exemple pour s’assurer </w:t>
      </w:r>
      <w:r w:rsidR="00A64A99">
        <w:rPr>
          <w:rFonts w:ascii="Times New Roman" w:hAnsi="Times New Roman"/>
          <w:lang w:val="fr-CA"/>
        </w:rPr>
        <w:t>que</w:t>
      </w:r>
      <w:r w:rsidR="000D22A7">
        <w:rPr>
          <w:rFonts w:ascii="Times New Roman" w:hAnsi="Times New Roman"/>
          <w:lang w:val="fr-CA"/>
        </w:rPr>
        <w:t xml:space="preserve"> </w:t>
      </w:r>
      <w:r w:rsidR="00A64A99">
        <w:rPr>
          <w:rFonts w:ascii="Times New Roman" w:hAnsi="Times New Roman"/>
          <w:lang w:val="fr-CA"/>
        </w:rPr>
        <w:t>l’inventaire d’un film</w:t>
      </w:r>
      <w:r w:rsidR="000D22A7">
        <w:rPr>
          <w:rFonts w:ascii="Times New Roman" w:hAnsi="Times New Roman"/>
          <w:lang w:val="fr-CA"/>
        </w:rPr>
        <w:t xml:space="preserve"> </w:t>
      </w:r>
      <w:r w:rsidR="00A64A99">
        <w:rPr>
          <w:rFonts w:ascii="Times New Roman" w:hAnsi="Times New Roman"/>
          <w:lang w:val="fr-CA"/>
        </w:rPr>
        <w:t>soit</w:t>
      </w:r>
      <w:r w:rsidR="000D22A7">
        <w:rPr>
          <w:rFonts w:ascii="Times New Roman" w:hAnsi="Times New Roman"/>
          <w:lang w:val="fr-CA"/>
        </w:rPr>
        <w:t xml:space="preserve"> au minimum </w:t>
      </w:r>
      <w:r w:rsidR="00A64A99">
        <w:rPr>
          <w:rFonts w:ascii="Times New Roman" w:hAnsi="Times New Roman"/>
          <w:lang w:val="fr-CA"/>
        </w:rPr>
        <w:t>de 0</w:t>
      </w:r>
      <w:r w:rsidR="000D22A7">
        <w:rPr>
          <w:rFonts w:ascii="Times New Roman" w:hAnsi="Times New Roman"/>
          <w:lang w:val="fr-CA"/>
        </w:rPr>
        <w:t xml:space="preserve"> ou encore que le matricule d’un employé ne doit contenir seulement 8 caractères).</w:t>
      </w:r>
    </w:p>
    <w:p w:rsidR="00B360DE" w:rsidRDefault="00DF0363" w:rsidP="00F62017">
      <w:pPr>
        <w:rPr>
          <w:rFonts w:ascii="Times New Roman" w:hAnsi="Times New Roman"/>
          <w:lang w:val="fr-CA"/>
        </w:rPr>
      </w:pPr>
      <w:r>
        <w:rPr>
          <w:rFonts w:ascii="Times New Roman" w:hAnsi="Times New Roman"/>
          <w:lang w:val="fr-CA"/>
        </w:rPr>
        <w:t xml:space="preserve">Ensuite, présentent dans la plupart des classes, les FOREIGN KEY nous ont permis de créer des liens entre les tables assez facilement (les noms donnés aux différentes clés primaires ont également </w:t>
      </w:r>
      <w:r w:rsidR="009C6759">
        <w:rPr>
          <w:rFonts w:ascii="Times New Roman" w:hAnsi="Times New Roman"/>
          <w:lang w:val="fr-CA"/>
        </w:rPr>
        <w:t>contribué</w:t>
      </w:r>
      <w:r>
        <w:rPr>
          <w:rFonts w:ascii="Times New Roman" w:hAnsi="Times New Roman"/>
          <w:lang w:val="fr-CA"/>
        </w:rPr>
        <w:t xml:space="preserve"> à cette facilité).</w:t>
      </w:r>
    </w:p>
    <w:p w:rsidR="00DF0363" w:rsidRPr="00740F41" w:rsidRDefault="00DF0363" w:rsidP="00F62017">
      <w:pPr>
        <w:rPr>
          <w:rFonts w:ascii="Times New Roman" w:hAnsi="Times New Roman"/>
          <w:lang w:val="fr-CA"/>
        </w:rPr>
      </w:pPr>
      <w:r>
        <w:rPr>
          <w:rFonts w:ascii="Times New Roman" w:hAnsi="Times New Roman"/>
          <w:lang w:val="fr-CA"/>
        </w:rPr>
        <w:t>Pour finir, l’utilisation de différents TRIGGER a été plus que nécessaire pou</w:t>
      </w:r>
      <w:r w:rsidR="00340BAF">
        <w:rPr>
          <w:rFonts w:ascii="Times New Roman" w:hAnsi="Times New Roman"/>
          <w:lang w:val="fr-CA"/>
        </w:rPr>
        <w:t>r différentes contraintes, par exemple lorsque plusieurs tables sont impliquées ou lorsqu’une opération ne peut être effectuée dans un CHECK (ex. une opération arithmétique sur une date).</w:t>
      </w:r>
    </w:p>
    <w:p w:rsidR="00F62017" w:rsidRPr="00740F41" w:rsidRDefault="00F62017" w:rsidP="00F62017">
      <w:pPr>
        <w:pStyle w:val="Titre1"/>
        <w:rPr>
          <w:rFonts w:ascii="Times New Roman" w:hAnsi="Times New Roman" w:cs="Times New Roman"/>
        </w:rPr>
      </w:pPr>
      <w:r w:rsidRPr="00740F41">
        <w:rPr>
          <w:rFonts w:ascii="Times New Roman" w:hAnsi="Times New Roman" w:cs="Times New Roman"/>
        </w:rPr>
        <w:t>Opérations à encapsuler</w:t>
      </w:r>
    </w:p>
    <w:p w:rsidR="00F62017" w:rsidRDefault="00F62017" w:rsidP="00F62017">
      <w:pPr>
        <w:rPr>
          <w:rFonts w:ascii="Times New Roman" w:hAnsi="Times New Roman"/>
          <w:lang w:val="fr-CA"/>
        </w:rPr>
      </w:pPr>
      <w:r w:rsidRPr="00740F41">
        <w:rPr>
          <w:rFonts w:ascii="Times New Roman" w:hAnsi="Times New Roman"/>
          <w:lang w:val="fr-CA"/>
        </w:rPr>
        <w:t>[Décrivez brièvement les principales opérations identifiées pour les cas d’utilisation]</w:t>
      </w:r>
    </w:p>
    <w:p w:rsidR="00340BAF" w:rsidRDefault="00340BAF" w:rsidP="00F62017">
      <w:pPr>
        <w:rPr>
          <w:rFonts w:ascii="Times New Roman" w:hAnsi="Times New Roman"/>
          <w:lang w:val="fr-CA"/>
        </w:rPr>
      </w:pPr>
      <w:r>
        <w:rPr>
          <w:rFonts w:ascii="Times New Roman" w:hAnsi="Times New Roman"/>
          <w:lang w:val="fr-CA"/>
        </w:rPr>
        <w:t>Une procédure de création d’entrée pour les tables acteur, scénariste, réalisateur, film, prêt_courant, profile, client et adresse a été créer pour faciliter les ajouts à la base de donnée</w:t>
      </w:r>
      <w:r w:rsidR="003961F7">
        <w:rPr>
          <w:rFonts w:ascii="Times New Roman" w:hAnsi="Times New Roman"/>
          <w:lang w:val="fr-CA"/>
        </w:rPr>
        <w:t>. Elle permette de rendre transparente la structure de la BD, tel que l’héritage, les tables servant de type complexe, et les clés primaires auto incrémenté.</w:t>
      </w:r>
    </w:p>
    <w:p w:rsidR="003961F7" w:rsidRDefault="003961F7" w:rsidP="00F62017">
      <w:pPr>
        <w:rPr>
          <w:rFonts w:ascii="Times New Roman" w:hAnsi="Times New Roman"/>
          <w:lang w:val="fr-CA"/>
        </w:rPr>
      </w:pPr>
      <w:r>
        <w:rPr>
          <w:rFonts w:ascii="Times New Roman" w:hAnsi="Times New Roman"/>
          <w:lang w:val="fr-CA"/>
        </w:rPr>
        <w:t>Donc, principalement, elles servent à la mise à jour des donnés. Les cas d’utilisations tel que la gestion d’une connexion ou la recherche paramétré par un/des critère(s) seront couvert du côté application.</w:t>
      </w:r>
    </w:p>
    <w:p w:rsidR="003961F7" w:rsidRDefault="003961F7" w:rsidP="00F62017">
      <w:pPr>
        <w:rPr>
          <w:rFonts w:ascii="Times New Roman" w:hAnsi="Times New Roman"/>
          <w:lang w:val="fr-CA"/>
        </w:rPr>
      </w:pPr>
      <w:r>
        <w:rPr>
          <w:rFonts w:ascii="Times New Roman" w:hAnsi="Times New Roman"/>
          <w:lang w:val="fr-CA"/>
        </w:rPr>
        <w:t>Une vue, prêts_client, a été utilisé pour la liste des films loués par un client, plutôt que d’encapsuler un SELECT dans une procédure.</w:t>
      </w:r>
      <w:bookmarkStart w:id="0" w:name="_GoBack"/>
      <w:bookmarkEnd w:id="0"/>
    </w:p>
    <w:p w:rsidR="00882D51" w:rsidRPr="00740F41" w:rsidRDefault="00882D51" w:rsidP="00F62017">
      <w:pPr>
        <w:rPr>
          <w:rFonts w:ascii="Times New Roman" w:hAnsi="Times New Roman"/>
          <w:lang w:val="fr-CA"/>
        </w:rPr>
      </w:pPr>
      <w:r>
        <w:rPr>
          <w:rFonts w:ascii="Times New Roman" w:hAnsi="Times New Roman"/>
          <w:lang w:val="fr-CA"/>
        </w:rPr>
        <w:t xml:space="preserve">Pour ce qui est des fonctions (présentent dans le dossier BD/fonctions), nous avons décidé de les créer pour s’en servir dans différents procédures et triggers. </w:t>
      </w:r>
      <w:r w:rsidR="00127B67">
        <w:rPr>
          <w:rFonts w:ascii="Times New Roman" w:hAnsi="Times New Roman"/>
          <w:lang w:val="fr-CA"/>
        </w:rPr>
        <w:t xml:space="preserve">Nous avons décidé de donner des noms </w:t>
      </w:r>
      <w:r w:rsidR="00C84A9B">
        <w:rPr>
          <w:rFonts w:ascii="Times New Roman" w:hAnsi="Times New Roman"/>
          <w:lang w:val="fr-CA"/>
        </w:rPr>
        <w:t>spécifiques</w:t>
      </w:r>
      <w:r w:rsidR="00C45B44">
        <w:rPr>
          <w:rFonts w:ascii="Times New Roman" w:hAnsi="Times New Roman"/>
          <w:lang w:val="fr-CA"/>
        </w:rPr>
        <w:t>, pour c</w:t>
      </w:r>
      <w:r w:rsidR="00127B67">
        <w:rPr>
          <w:rFonts w:ascii="Times New Roman" w:hAnsi="Times New Roman"/>
          <w:lang w:val="fr-CA"/>
        </w:rPr>
        <w:t xml:space="preserve">haque procédure </w:t>
      </w:r>
      <w:r w:rsidR="00C45B44">
        <w:rPr>
          <w:rFonts w:ascii="Times New Roman" w:hAnsi="Times New Roman"/>
          <w:lang w:val="fr-CA"/>
        </w:rPr>
        <w:t>/</w:t>
      </w:r>
      <w:r w:rsidR="00127B67">
        <w:rPr>
          <w:rFonts w:ascii="Times New Roman" w:hAnsi="Times New Roman"/>
          <w:lang w:val="fr-CA"/>
        </w:rPr>
        <w:t xml:space="preserve"> trigger</w:t>
      </w:r>
      <w:r w:rsidR="00C45B44">
        <w:rPr>
          <w:rFonts w:ascii="Times New Roman" w:hAnsi="Times New Roman"/>
          <w:lang w:val="fr-CA"/>
        </w:rPr>
        <w:t xml:space="preserve"> afin de comprendre facilement l’utilité de chacun.</w:t>
      </w:r>
    </w:p>
    <w:p w:rsidR="00F62017" w:rsidRPr="00740F41" w:rsidRDefault="00F62017" w:rsidP="00F62017">
      <w:pPr>
        <w:pStyle w:val="Titre1"/>
        <w:rPr>
          <w:rFonts w:ascii="Times New Roman" w:hAnsi="Times New Roman" w:cs="Times New Roman"/>
        </w:rPr>
      </w:pPr>
      <w:r w:rsidRPr="00740F41">
        <w:rPr>
          <w:rFonts w:ascii="Times New Roman" w:hAnsi="Times New Roman" w:cs="Times New Roman"/>
        </w:rPr>
        <w:t>Planification des tâches</w:t>
      </w:r>
    </w:p>
    <w:p w:rsidR="00F62017" w:rsidRPr="00740F41" w:rsidRDefault="00F62017" w:rsidP="00F62017">
      <w:pPr>
        <w:rPr>
          <w:rFonts w:ascii="Times New Roman" w:hAnsi="Times New Roman"/>
          <w:lang w:val="fr-CA"/>
        </w:rPr>
      </w:pPr>
      <w:r w:rsidRPr="00740F41">
        <w:rPr>
          <w:rFonts w:ascii="Times New Roman" w:hAnsi="Times New Roman"/>
          <w:lang w:val="fr-CA"/>
        </w:rPr>
        <w:t>[Décrivez brièvement comment le travail a été divisé dans votre équipe. Estimez, pour chaque tâche de l’énoncé, le pourcentage du travail effectué par chacun des membres de votre équipe.]</w:t>
      </w:r>
    </w:p>
    <w:p w:rsidR="00F62017" w:rsidRPr="00740F41" w:rsidRDefault="003F6936" w:rsidP="00F62017">
      <w:pPr>
        <w:pStyle w:val="Titre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théorique</w:t>
      </w:r>
    </w:p>
    <w:p w:rsidR="00F62017" w:rsidRDefault="00F62017" w:rsidP="00F62017">
      <w:pPr>
        <w:rPr>
          <w:rFonts w:ascii="Times New Roman" w:hAnsi="Times New Roman"/>
          <w:lang w:val="fr-CA"/>
        </w:rPr>
      </w:pPr>
      <w:r w:rsidRPr="00740F41">
        <w:rPr>
          <w:rFonts w:ascii="Times New Roman" w:hAnsi="Times New Roman"/>
          <w:lang w:val="fr-CA"/>
        </w:rPr>
        <w:t>[</w:t>
      </w:r>
      <w:r w:rsidR="0097420E">
        <w:rPr>
          <w:rFonts w:ascii="Times New Roman" w:hAnsi="Times New Roman"/>
          <w:lang w:val="fr-CA"/>
        </w:rPr>
        <w:t>Créez</w:t>
      </w:r>
      <w:r w:rsidRPr="00740F41">
        <w:rPr>
          <w:rFonts w:ascii="Times New Roman" w:hAnsi="Times New Roman"/>
          <w:lang w:val="fr-CA"/>
        </w:rPr>
        <w:t xml:space="preserve"> une vue (VIEW) permettant d’illustrer le concept d’encapsulation (masquer la complexité</w:t>
      </w:r>
      <w:r>
        <w:rPr>
          <w:rFonts w:ascii="Times New Roman" w:hAnsi="Times New Roman"/>
          <w:lang w:val="fr-CA"/>
        </w:rPr>
        <w:t xml:space="preserve"> d’une opération ou requête</w:t>
      </w:r>
      <w:r w:rsidRPr="00740F41">
        <w:rPr>
          <w:rFonts w:ascii="Times New Roman" w:hAnsi="Times New Roman"/>
          <w:lang w:val="fr-CA"/>
        </w:rPr>
        <w:t xml:space="preserve">) dans votre schéma. </w:t>
      </w:r>
      <w:r w:rsidR="0097420E">
        <w:rPr>
          <w:rFonts w:ascii="Times New Roman" w:hAnsi="Times New Roman"/>
          <w:lang w:val="fr-CA"/>
        </w:rPr>
        <w:t>Cette vue doit permettre d’afficher l’ensemble de l’</w:t>
      </w:r>
      <w:r w:rsidR="00D76AC7">
        <w:rPr>
          <w:rFonts w:ascii="Times New Roman" w:hAnsi="Times New Roman"/>
          <w:lang w:val="fr-CA"/>
        </w:rPr>
        <w:t xml:space="preserve">information stockée </w:t>
      </w:r>
      <w:r w:rsidR="0097420E">
        <w:rPr>
          <w:rFonts w:ascii="Times New Roman" w:hAnsi="Times New Roman"/>
          <w:lang w:val="fr-CA"/>
        </w:rPr>
        <w:t xml:space="preserve">relative à un client. </w:t>
      </w:r>
      <w:r w:rsidRPr="00740F41">
        <w:rPr>
          <w:rFonts w:ascii="Times New Roman" w:hAnsi="Times New Roman"/>
          <w:lang w:val="fr-CA"/>
        </w:rPr>
        <w:t>Donnez le code SQL permettant de créer cette vue.]</w:t>
      </w:r>
    </w:p>
    <w:p w:rsidR="00C0685A" w:rsidRDefault="00C0685A" w:rsidP="00C0685A">
      <w:pPr>
        <w:rPr>
          <w:rFonts w:ascii="Times New Roman" w:hAnsi="Times New Roman"/>
          <w:lang w:val="fr-CA"/>
        </w:rPr>
      </w:pPr>
      <w:r>
        <w:rPr>
          <w:rFonts w:ascii="Times New Roman" w:hAnsi="Times New Roman"/>
          <w:lang w:val="fr-CA"/>
        </w:rPr>
        <w:t>Nous avons décidé de faire cette vue en fonction de notre schéma relationnel (voir dans le dossier « doc »</w:t>
      </w:r>
      <w:r w:rsidR="00FF203D">
        <w:rPr>
          <w:rFonts w:ascii="Times New Roman" w:hAnsi="Times New Roman"/>
          <w:lang w:val="fr-CA"/>
        </w:rPr>
        <w:t xml:space="preserve"> du zip fourni</w:t>
      </w:r>
      <w:r>
        <w:rPr>
          <w:rFonts w:ascii="Times New Roman" w:hAnsi="Times New Roman"/>
          <w:lang w:val="fr-CA"/>
        </w:rPr>
        <w:t>).</w:t>
      </w:r>
    </w:p>
    <w:p w:rsidR="009C0366" w:rsidRPr="009C0366" w:rsidRDefault="009C0366" w:rsidP="009C0366">
      <w:pPr>
        <w:spacing w:after="0"/>
        <w:rPr>
          <w:rFonts w:ascii="Times New Roman" w:hAnsi="Times New Roman"/>
          <w:lang w:val="fr-CA"/>
        </w:rPr>
      </w:pPr>
      <w:r w:rsidRPr="009C0366">
        <w:rPr>
          <w:rFonts w:ascii="Times New Roman" w:hAnsi="Times New Roman"/>
          <w:lang w:val="fr-CA"/>
        </w:rPr>
        <w:lastRenderedPageBreak/>
        <w:t>CREATE OR REPLACE VIEW main.info_client AS</w:t>
      </w:r>
    </w:p>
    <w:p w:rsidR="009C0366" w:rsidRPr="009C0366" w:rsidRDefault="009C0366" w:rsidP="009C0366">
      <w:pPr>
        <w:spacing w:after="0"/>
        <w:rPr>
          <w:rFonts w:ascii="Times New Roman" w:hAnsi="Times New Roman"/>
          <w:lang w:val="fr-CA"/>
        </w:rPr>
      </w:pPr>
      <w:r w:rsidRPr="009C0366">
        <w:rPr>
          <w:rFonts w:ascii="Times New Roman" w:hAnsi="Times New Roman"/>
          <w:lang w:val="fr-CA"/>
        </w:rPr>
        <w:t xml:space="preserve">    SELECT </w:t>
      </w:r>
      <w:r w:rsidR="009750CC">
        <w:rPr>
          <w:rFonts w:ascii="Times New Roman" w:hAnsi="Times New Roman"/>
          <w:lang w:val="fr-CA"/>
        </w:rPr>
        <w:t xml:space="preserve">DISTINCT </w:t>
      </w:r>
      <w:r w:rsidRPr="009C0366">
        <w:rPr>
          <w:rFonts w:ascii="Times New Roman" w:hAnsi="Times New Roman"/>
          <w:lang w:val="fr-CA"/>
        </w:rPr>
        <w:t>profile.*,</w:t>
      </w:r>
    </w:p>
    <w:p w:rsidR="009C0366" w:rsidRPr="009C0366" w:rsidRDefault="009C0366" w:rsidP="009C0366">
      <w:pPr>
        <w:spacing w:after="0"/>
        <w:rPr>
          <w:rFonts w:ascii="Times New Roman" w:hAnsi="Times New Roman"/>
          <w:lang w:val="fr-CA"/>
        </w:rPr>
      </w:pPr>
      <w:r w:rsidRPr="009C0366">
        <w:rPr>
          <w:rFonts w:ascii="Times New Roman" w:hAnsi="Times New Roman"/>
          <w:lang w:val="fr-CA"/>
        </w:rPr>
        <w:t xml:space="preserve">           adresse.num_civique, adresse.rue, adresse.ville, adresse.province, adresse.code_postal,</w:t>
      </w:r>
    </w:p>
    <w:p w:rsidR="009C0366" w:rsidRPr="009C0366" w:rsidRDefault="009C0366" w:rsidP="009C0366">
      <w:pPr>
        <w:spacing w:after="0"/>
        <w:rPr>
          <w:rFonts w:ascii="Times New Roman" w:hAnsi="Times New Roman"/>
          <w:lang w:val="fr-CA"/>
        </w:rPr>
      </w:pPr>
      <w:r w:rsidRPr="009C0366">
        <w:rPr>
          <w:rFonts w:ascii="Times New Roman" w:hAnsi="Times New Roman"/>
          <w:lang w:val="fr-CA"/>
        </w:rPr>
        <w:t xml:space="preserve">           forfait.nom AS forfait_nom, forfait.cout, forfait.location_max, forfait.duree_max,</w:t>
      </w:r>
    </w:p>
    <w:p w:rsidR="009750CC" w:rsidRDefault="009C0366" w:rsidP="009750CC">
      <w:pPr>
        <w:spacing w:after="0"/>
        <w:rPr>
          <w:rFonts w:ascii="Times New Roman" w:hAnsi="Times New Roman"/>
          <w:lang w:val="fr-CA"/>
        </w:rPr>
      </w:pPr>
      <w:r w:rsidRPr="009C0366">
        <w:rPr>
          <w:rFonts w:ascii="Times New Roman" w:hAnsi="Times New Roman"/>
          <w:lang w:val="fr-CA"/>
        </w:rPr>
        <w:t xml:space="preserve">           carte_credit.numero, carte_credit.type_carte, carte_credit.expiration, carte_credit.CVV</w:t>
      </w:r>
    </w:p>
    <w:p w:rsidR="009750CC" w:rsidRDefault="009750CC" w:rsidP="009750CC">
      <w:pPr>
        <w:spacing w:after="0"/>
        <w:rPr>
          <w:rFonts w:ascii="Times New Roman" w:hAnsi="Times New Roman"/>
        </w:rPr>
      </w:pPr>
      <w:r w:rsidRPr="009750CC">
        <w:rPr>
          <w:rFonts w:ascii="Times New Roman" w:hAnsi="Times New Roman"/>
        </w:rPr>
        <w:t>FROM main.client, main.membre, main.profile, main.adresse, main.forfait</w:t>
      </w:r>
    </w:p>
    <w:p w:rsidR="009750CC" w:rsidRDefault="009750CC" w:rsidP="009750CC">
      <w:pPr>
        <w:spacing w:after="0"/>
        <w:rPr>
          <w:rFonts w:ascii="Times New Roman" w:hAnsi="Times New Roman"/>
        </w:rPr>
      </w:pPr>
      <w:r w:rsidRPr="009750CC">
        <w:rPr>
          <w:rFonts w:ascii="Times New Roman" w:hAnsi="Times New Roman"/>
        </w:rPr>
        <w:t>WHERE client.id = profile.id</w:t>
      </w:r>
      <w:r>
        <w:rPr>
          <w:rFonts w:ascii="Times New Roman" w:hAnsi="Times New Roman"/>
        </w:rPr>
        <w:t xml:space="preserve"> </w:t>
      </w:r>
      <w:r w:rsidRPr="009750CC">
        <w:rPr>
          <w:rFonts w:ascii="Times New Roman" w:hAnsi="Times New Roman"/>
        </w:rPr>
        <w:t>AND client.id = membre.id</w:t>
      </w:r>
      <w:r>
        <w:rPr>
          <w:rFonts w:ascii="Times New Roman" w:hAnsi="Times New Roman"/>
        </w:rPr>
        <w:t xml:space="preserve"> </w:t>
      </w:r>
    </w:p>
    <w:p w:rsidR="009750CC" w:rsidRPr="009750CC" w:rsidRDefault="009750CC" w:rsidP="009750CC">
      <w:pPr>
        <w:spacing w:after="0"/>
        <w:ind w:firstLine="720"/>
        <w:rPr>
          <w:rFonts w:ascii="Times New Roman" w:hAnsi="Times New Roman"/>
        </w:rPr>
      </w:pPr>
      <w:r w:rsidRPr="009750CC">
        <w:rPr>
          <w:rFonts w:ascii="Times New Roman" w:hAnsi="Times New Roman"/>
        </w:rPr>
        <w:t>AND membre.adresse_id = adresse.id AND membre.forfait_nom = forfait.nom;</w:t>
      </w:r>
    </w:p>
    <w:p w:rsidR="00F62017" w:rsidRPr="00740F41" w:rsidRDefault="00F62017" w:rsidP="009750CC">
      <w:pPr>
        <w:pStyle w:val="Titre1"/>
        <w:rPr>
          <w:rFonts w:ascii="Times New Roman" w:hAnsi="Times New Roman" w:cs="Times New Roman"/>
        </w:rPr>
      </w:pPr>
      <w:r w:rsidRPr="00740F41">
        <w:rPr>
          <w:rFonts w:ascii="Times New Roman" w:hAnsi="Times New Roman" w:cs="Times New Roman"/>
        </w:rPr>
        <w:t>Création des TRIGGERS</w:t>
      </w:r>
    </w:p>
    <w:p w:rsidR="00F62017" w:rsidRDefault="00F62017" w:rsidP="00F62017">
      <w:pPr>
        <w:rPr>
          <w:rFonts w:ascii="Times New Roman" w:hAnsi="Times New Roman"/>
          <w:lang w:val="fr-CA"/>
        </w:rPr>
      </w:pPr>
      <w:r w:rsidRPr="00740F41">
        <w:rPr>
          <w:rFonts w:ascii="Times New Roman" w:hAnsi="Times New Roman"/>
          <w:lang w:val="fr-CA"/>
        </w:rPr>
        <w:t>[Insérez ici le code SQL permettant la création des TRIGGERS]</w:t>
      </w:r>
    </w:p>
    <w:p w:rsidR="00AC4002" w:rsidRPr="00740F41" w:rsidRDefault="00AC4002" w:rsidP="00F62017">
      <w:pPr>
        <w:rPr>
          <w:rFonts w:ascii="Times New Roman" w:hAnsi="Times New Roman"/>
          <w:lang w:val="fr-CA"/>
        </w:rPr>
      </w:pPr>
      <w:r>
        <w:rPr>
          <w:rFonts w:ascii="Times New Roman" w:hAnsi="Times New Roman"/>
          <w:lang w:val="fr-CA"/>
        </w:rPr>
        <w:t xml:space="preserve">Le </w:t>
      </w:r>
      <w:r w:rsidR="008978F4">
        <w:rPr>
          <w:rFonts w:ascii="Times New Roman" w:hAnsi="Times New Roman"/>
          <w:lang w:val="fr-CA"/>
        </w:rPr>
        <w:t>code permettant de créer les TRIGGERS se trouve dans le dossier « BD/Triggers ».</w:t>
      </w:r>
    </w:p>
    <w:p w:rsidR="00F62017" w:rsidRPr="00740F41" w:rsidRDefault="00F62017" w:rsidP="00F62017">
      <w:pPr>
        <w:pStyle w:val="Titre1"/>
        <w:rPr>
          <w:rFonts w:ascii="Times New Roman" w:hAnsi="Times New Roman" w:cs="Times New Roman"/>
        </w:rPr>
      </w:pPr>
      <w:r w:rsidRPr="00740F41">
        <w:rPr>
          <w:rFonts w:ascii="Times New Roman" w:hAnsi="Times New Roman" w:cs="Times New Roman"/>
        </w:rPr>
        <w:t>Création des procédures stockées</w:t>
      </w:r>
    </w:p>
    <w:p w:rsidR="00F62017" w:rsidRDefault="00F62017" w:rsidP="00F62017">
      <w:pPr>
        <w:rPr>
          <w:rFonts w:ascii="Times New Roman" w:hAnsi="Times New Roman"/>
          <w:lang w:val="fr-CA"/>
        </w:rPr>
      </w:pPr>
      <w:r w:rsidRPr="00740F41">
        <w:rPr>
          <w:rFonts w:ascii="Times New Roman" w:hAnsi="Times New Roman"/>
          <w:lang w:val="fr-CA"/>
        </w:rPr>
        <w:t>[Insérez ici le code SQL permettant la création des PROCEDURES</w:t>
      </w:r>
      <w:r w:rsidR="00C35B04">
        <w:rPr>
          <w:rFonts w:ascii="Times New Roman" w:hAnsi="Times New Roman"/>
          <w:lang w:val="fr-CA"/>
        </w:rPr>
        <w:t xml:space="preserve"> stockées]</w:t>
      </w:r>
    </w:p>
    <w:p w:rsidR="008978F4" w:rsidRPr="00740F41" w:rsidRDefault="008978F4" w:rsidP="008978F4">
      <w:pPr>
        <w:rPr>
          <w:rFonts w:ascii="Times New Roman" w:hAnsi="Times New Roman"/>
          <w:lang w:val="fr-CA"/>
        </w:rPr>
      </w:pPr>
      <w:r>
        <w:rPr>
          <w:rFonts w:ascii="Times New Roman" w:hAnsi="Times New Roman"/>
          <w:lang w:val="fr-CA"/>
        </w:rPr>
        <w:t>Le code permettant de créer les PROCEDURES stockées se trouve dans le dossier « BD/Procedures ».</w:t>
      </w:r>
    </w:p>
    <w:p w:rsidR="008978F4" w:rsidRPr="00740F41" w:rsidRDefault="008978F4" w:rsidP="00F62017">
      <w:pPr>
        <w:rPr>
          <w:rFonts w:ascii="Times New Roman" w:hAnsi="Times New Roman"/>
          <w:lang w:val="fr-CA"/>
        </w:rPr>
      </w:pPr>
    </w:p>
    <w:p w:rsidR="00730FE5" w:rsidRPr="00662A70" w:rsidRDefault="00730FE5" w:rsidP="00F62017">
      <w:pPr>
        <w:pStyle w:val="Titre1"/>
        <w:numPr>
          <w:ilvl w:val="0"/>
          <w:numId w:val="0"/>
        </w:numPr>
        <w:rPr>
          <w:rFonts w:ascii="Times New Roman" w:hAnsi="Times New Roman"/>
        </w:rPr>
      </w:pPr>
    </w:p>
    <w:sectPr w:rsidR="00730FE5" w:rsidRPr="00662A70" w:rsidSect="00CA3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63C0" w:rsidRDefault="00F463C0" w:rsidP="000C5F56">
      <w:pPr>
        <w:spacing w:after="0"/>
      </w:pPr>
      <w:r>
        <w:separator/>
      </w:r>
    </w:p>
  </w:endnote>
  <w:endnote w:type="continuationSeparator" w:id="0">
    <w:p w:rsidR="00F463C0" w:rsidRDefault="00F463C0" w:rsidP="000C5F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63C0" w:rsidRDefault="00F463C0" w:rsidP="000C5F56">
      <w:pPr>
        <w:spacing w:after="0"/>
      </w:pPr>
      <w:r>
        <w:separator/>
      </w:r>
    </w:p>
  </w:footnote>
  <w:footnote w:type="continuationSeparator" w:id="0">
    <w:p w:rsidR="00F463C0" w:rsidRDefault="00F463C0" w:rsidP="000C5F5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A1E4B"/>
    <w:multiLevelType w:val="hybridMultilevel"/>
    <w:tmpl w:val="B3487E10"/>
    <w:lvl w:ilvl="0" w:tplc="2C22785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C53BD0"/>
    <w:multiLevelType w:val="hybridMultilevel"/>
    <w:tmpl w:val="AF74A316"/>
    <w:lvl w:ilvl="0" w:tplc="9BB28DF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C778A2"/>
    <w:multiLevelType w:val="multilevel"/>
    <w:tmpl w:val="AF68BBC4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activeWritingStyle w:appName="MSWord" w:lang="fr-CH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F0375"/>
    <w:rsid w:val="00010724"/>
    <w:rsid w:val="0001562F"/>
    <w:rsid w:val="00017410"/>
    <w:rsid w:val="00023E77"/>
    <w:rsid w:val="00033409"/>
    <w:rsid w:val="00051029"/>
    <w:rsid w:val="000538CE"/>
    <w:rsid w:val="00066B1E"/>
    <w:rsid w:val="000821EF"/>
    <w:rsid w:val="00087CB8"/>
    <w:rsid w:val="00087E92"/>
    <w:rsid w:val="00097564"/>
    <w:rsid w:val="000A0539"/>
    <w:rsid w:val="000A2241"/>
    <w:rsid w:val="000A591C"/>
    <w:rsid w:val="000B44A4"/>
    <w:rsid w:val="000C5F56"/>
    <w:rsid w:val="000D0055"/>
    <w:rsid w:val="000D22A7"/>
    <w:rsid w:val="000D42C0"/>
    <w:rsid w:val="000D5F39"/>
    <w:rsid w:val="000D773F"/>
    <w:rsid w:val="000E213F"/>
    <w:rsid w:val="000F0CDC"/>
    <w:rsid w:val="000F27A8"/>
    <w:rsid w:val="000F3699"/>
    <w:rsid w:val="00102866"/>
    <w:rsid w:val="00104BFB"/>
    <w:rsid w:val="0010518C"/>
    <w:rsid w:val="00105AB9"/>
    <w:rsid w:val="00125FB4"/>
    <w:rsid w:val="00127B67"/>
    <w:rsid w:val="00133C25"/>
    <w:rsid w:val="00133FDF"/>
    <w:rsid w:val="00134032"/>
    <w:rsid w:val="00134E5A"/>
    <w:rsid w:val="00151AB6"/>
    <w:rsid w:val="001533B9"/>
    <w:rsid w:val="00165277"/>
    <w:rsid w:val="00175961"/>
    <w:rsid w:val="00175FF6"/>
    <w:rsid w:val="00181D4A"/>
    <w:rsid w:val="001832EB"/>
    <w:rsid w:val="0019418C"/>
    <w:rsid w:val="001B1B4B"/>
    <w:rsid w:val="001C244A"/>
    <w:rsid w:val="001C41F1"/>
    <w:rsid w:val="001C462B"/>
    <w:rsid w:val="001D618B"/>
    <w:rsid w:val="001E3F48"/>
    <w:rsid w:val="001E7BD2"/>
    <w:rsid w:val="001F77DF"/>
    <w:rsid w:val="001F7E8B"/>
    <w:rsid w:val="00204910"/>
    <w:rsid w:val="002135B0"/>
    <w:rsid w:val="00214545"/>
    <w:rsid w:val="00222AD8"/>
    <w:rsid w:val="00234609"/>
    <w:rsid w:val="00252ED1"/>
    <w:rsid w:val="002575BD"/>
    <w:rsid w:val="00267AB0"/>
    <w:rsid w:val="00295D56"/>
    <w:rsid w:val="002A06BE"/>
    <w:rsid w:val="002C11D3"/>
    <w:rsid w:val="002C4E42"/>
    <w:rsid w:val="002C79A2"/>
    <w:rsid w:val="002D3F02"/>
    <w:rsid w:val="002D5F54"/>
    <w:rsid w:val="002D7E55"/>
    <w:rsid w:val="002F0F55"/>
    <w:rsid w:val="003024FA"/>
    <w:rsid w:val="00306D5C"/>
    <w:rsid w:val="00340BAF"/>
    <w:rsid w:val="003421C3"/>
    <w:rsid w:val="00351806"/>
    <w:rsid w:val="003532ED"/>
    <w:rsid w:val="003549A3"/>
    <w:rsid w:val="0035549E"/>
    <w:rsid w:val="00361019"/>
    <w:rsid w:val="00371369"/>
    <w:rsid w:val="003822B9"/>
    <w:rsid w:val="003961F7"/>
    <w:rsid w:val="003A6EE1"/>
    <w:rsid w:val="003A70B0"/>
    <w:rsid w:val="003B4F0B"/>
    <w:rsid w:val="003E0AC4"/>
    <w:rsid w:val="003E2AFF"/>
    <w:rsid w:val="003F6936"/>
    <w:rsid w:val="00402CBB"/>
    <w:rsid w:val="00413F16"/>
    <w:rsid w:val="0041542F"/>
    <w:rsid w:val="00420F0F"/>
    <w:rsid w:val="00423474"/>
    <w:rsid w:val="00424EBC"/>
    <w:rsid w:val="004254BA"/>
    <w:rsid w:val="00437672"/>
    <w:rsid w:val="004377C3"/>
    <w:rsid w:val="00441DEA"/>
    <w:rsid w:val="0044725D"/>
    <w:rsid w:val="00457B1E"/>
    <w:rsid w:val="00457C19"/>
    <w:rsid w:val="00474A44"/>
    <w:rsid w:val="00475992"/>
    <w:rsid w:val="00477982"/>
    <w:rsid w:val="00477F0F"/>
    <w:rsid w:val="00490378"/>
    <w:rsid w:val="004908EE"/>
    <w:rsid w:val="004970A5"/>
    <w:rsid w:val="004A6AFA"/>
    <w:rsid w:val="004C1B9C"/>
    <w:rsid w:val="004C62A4"/>
    <w:rsid w:val="004D322F"/>
    <w:rsid w:val="004D50A5"/>
    <w:rsid w:val="004E5024"/>
    <w:rsid w:val="004E525E"/>
    <w:rsid w:val="004F4267"/>
    <w:rsid w:val="004F6016"/>
    <w:rsid w:val="00500A12"/>
    <w:rsid w:val="005131C2"/>
    <w:rsid w:val="00524FE0"/>
    <w:rsid w:val="00526921"/>
    <w:rsid w:val="00536F50"/>
    <w:rsid w:val="00563AD2"/>
    <w:rsid w:val="0056758E"/>
    <w:rsid w:val="00573420"/>
    <w:rsid w:val="00583241"/>
    <w:rsid w:val="00586061"/>
    <w:rsid w:val="005A7887"/>
    <w:rsid w:val="005C7514"/>
    <w:rsid w:val="005D073A"/>
    <w:rsid w:val="005D6479"/>
    <w:rsid w:val="005E23D9"/>
    <w:rsid w:val="005E43C0"/>
    <w:rsid w:val="005F053D"/>
    <w:rsid w:val="005F69EB"/>
    <w:rsid w:val="00607B45"/>
    <w:rsid w:val="006157ED"/>
    <w:rsid w:val="006170B8"/>
    <w:rsid w:val="0062651B"/>
    <w:rsid w:val="00632F39"/>
    <w:rsid w:val="00640D91"/>
    <w:rsid w:val="00643315"/>
    <w:rsid w:val="006603C4"/>
    <w:rsid w:val="00662A70"/>
    <w:rsid w:val="00665C1B"/>
    <w:rsid w:val="00677B3A"/>
    <w:rsid w:val="006833BD"/>
    <w:rsid w:val="006A488B"/>
    <w:rsid w:val="006A6A0C"/>
    <w:rsid w:val="006B2623"/>
    <w:rsid w:val="006B7846"/>
    <w:rsid w:val="006E358C"/>
    <w:rsid w:val="006F0E93"/>
    <w:rsid w:val="006F1172"/>
    <w:rsid w:val="006F7B7F"/>
    <w:rsid w:val="0070264E"/>
    <w:rsid w:val="007047A1"/>
    <w:rsid w:val="0071373E"/>
    <w:rsid w:val="00721855"/>
    <w:rsid w:val="00726AE7"/>
    <w:rsid w:val="00730FE5"/>
    <w:rsid w:val="0073187C"/>
    <w:rsid w:val="00731A10"/>
    <w:rsid w:val="00740F41"/>
    <w:rsid w:val="00754A86"/>
    <w:rsid w:val="00761F2C"/>
    <w:rsid w:val="00762F0F"/>
    <w:rsid w:val="007702DB"/>
    <w:rsid w:val="00780120"/>
    <w:rsid w:val="00791961"/>
    <w:rsid w:val="007948C4"/>
    <w:rsid w:val="00795EB9"/>
    <w:rsid w:val="007B2DD1"/>
    <w:rsid w:val="007B4E4C"/>
    <w:rsid w:val="007B58B7"/>
    <w:rsid w:val="007D4FD4"/>
    <w:rsid w:val="007D70A0"/>
    <w:rsid w:val="007D7CA1"/>
    <w:rsid w:val="007E6DDB"/>
    <w:rsid w:val="007E7F0E"/>
    <w:rsid w:val="007F0681"/>
    <w:rsid w:val="007F6C00"/>
    <w:rsid w:val="00802389"/>
    <w:rsid w:val="00822093"/>
    <w:rsid w:val="008258FE"/>
    <w:rsid w:val="00833457"/>
    <w:rsid w:val="008378EC"/>
    <w:rsid w:val="00844060"/>
    <w:rsid w:val="008557FD"/>
    <w:rsid w:val="008620D3"/>
    <w:rsid w:val="008664EF"/>
    <w:rsid w:val="00882D51"/>
    <w:rsid w:val="008836D4"/>
    <w:rsid w:val="00884771"/>
    <w:rsid w:val="008865AD"/>
    <w:rsid w:val="00891A4F"/>
    <w:rsid w:val="008927C6"/>
    <w:rsid w:val="008930D4"/>
    <w:rsid w:val="008978F4"/>
    <w:rsid w:val="008A5FAF"/>
    <w:rsid w:val="008A6EB7"/>
    <w:rsid w:val="008B427B"/>
    <w:rsid w:val="008C2754"/>
    <w:rsid w:val="008C3D21"/>
    <w:rsid w:val="008C57AB"/>
    <w:rsid w:val="008D0BE6"/>
    <w:rsid w:val="008E294C"/>
    <w:rsid w:val="008F58A3"/>
    <w:rsid w:val="00904B44"/>
    <w:rsid w:val="00905CA3"/>
    <w:rsid w:val="00915FCC"/>
    <w:rsid w:val="009170FA"/>
    <w:rsid w:val="009179BF"/>
    <w:rsid w:val="00917DCF"/>
    <w:rsid w:val="009260A7"/>
    <w:rsid w:val="00930346"/>
    <w:rsid w:val="0093414D"/>
    <w:rsid w:val="00934BD6"/>
    <w:rsid w:val="0094271B"/>
    <w:rsid w:val="00947227"/>
    <w:rsid w:val="009509FF"/>
    <w:rsid w:val="00962610"/>
    <w:rsid w:val="00962AF7"/>
    <w:rsid w:val="00965F37"/>
    <w:rsid w:val="00970B12"/>
    <w:rsid w:val="00971E8B"/>
    <w:rsid w:val="00972251"/>
    <w:rsid w:val="0097420E"/>
    <w:rsid w:val="009750CC"/>
    <w:rsid w:val="00983D24"/>
    <w:rsid w:val="0099317A"/>
    <w:rsid w:val="009A233B"/>
    <w:rsid w:val="009A7547"/>
    <w:rsid w:val="009C0366"/>
    <w:rsid w:val="009C210D"/>
    <w:rsid w:val="009C382F"/>
    <w:rsid w:val="009C6759"/>
    <w:rsid w:val="009E2772"/>
    <w:rsid w:val="009F0375"/>
    <w:rsid w:val="00A05EA5"/>
    <w:rsid w:val="00A159C8"/>
    <w:rsid w:val="00A20B03"/>
    <w:rsid w:val="00A26311"/>
    <w:rsid w:val="00A34E49"/>
    <w:rsid w:val="00A44989"/>
    <w:rsid w:val="00A62DB7"/>
    <w:rsid w:val="00A64A99"/>
    <w:rsid w:val="00A66A02"/>
    <w:rsid w:val="00A741B6"/>
    <w:rsid w:val="00A74707"/>
    <w:rsid w:val="00A82184"/>
    <w:rsid w:val="00A866D7"/>
    <w:rsid w:val="00A872B9"/>
    <w:rsid w:val="00AB712D"/>
    <w:rsid w:val="00AC4002"/>
    <w:rsid w:val="00AD292D"/>
    <w:rsid w:val="00AE05C0"/>
    <w:rsid w:val="00AE238E"/>
    <w:rsid w:val="00AF03F1"/>
    <w:rsid w:val="00B1247E"/>
    <w:rsid w:val="00B330C1"/>
    <w:rsid w:val="00B33A11"/>
    <w:rsid w:val="00B35642"/>
    <w:rsid w:val="00B360DE"/>
    <w:rsid w:val="00B37442"/>
    <w:rsid w:val="00B43E09"/>
    <w:rsid w:val="00B46534"/>
    <w:rsid w:val="00B6614F"/>
    <w:rsid w:val="00B7695C"/>
    <w:rsid w:val="00B932EC"/>
    <w:rsid w:val="00BA2AB2"/>
    <w:rsid w:val="00BA3BCF"/>
    <w:rsid w:val="00BC7ACB"/>
    <w:rsid w:val="00BD3729"/>
    <w:rsid w:val="00BD4B72"/>
    <w:rsid w:val="00BE45FF"/>
    <w:rsid w:val="00BF60EF"/>
    <w:rsid w:val="00C0685A"/>
    <w:rsid w:val="00C12E64"/>
    <w:rsid w:val="00C15312"/>
    <w:rsid w:val="00C166FD"/>
    <w:rsid w:val="00C17BEF"/>
    <w:rsid w:val="00C265F1"/>
    <w:rsid w:val="00C31EAB"/>
    <w:rsid w:val="00C35B04"/>
    <w:rsid w:val="00C41CE2"/>
    <w:rsid w:val="00C42CDB"/>
    <w:rsid w:val="00C45B44"/>
    <w:rsid w:val="00C535FD"/>
    <w:rsid w:val="00C67CEF"/>
    <w:rsid w:val="00C84A9B"/>
    <w:rsid w:val="00C8734C"/>
    <w:rsid w:val="00C91314"/>
    <w:rsid w:val="00C91B16"/>
    <w:rsid w:val="00CA3635"/>
    <w:rsid w:val="00CC00B6"/>
    <w:rsid w:val="00CC45BD"/>
    <w:rsid w:val="00CD187B"/>
    <w:rsid w:val="00CD3DAD"/>
    <w:rsid w:val="00CD46D2"/>
    <w:rsid w:val="00CD53D7"/>
    <w:rsid w:val="00CD7366"/>
    <w:rsid w:val="00D00C2C"/>
    <w:rsid w:val="00D0277E"/>
    <w:rsid w:val="00D065E2"/>
    <w:rsid w:val="00D10836"/>
    <w:rsid w:val="00D40C97"/>
    <w:rsid w:val="00D4576E"/>
    <w:rsid w:val="00D45CD7"/>
    <w:rsid w:val="00D72132"/>
    <w:rsid w:val="00D76AC7"/>
    <w:rsid w:val="00D858A9"/>
    <w:rsid w:val="00D954CF"/>
    <w:rsid w:val="00D96296"/>
    <w:rsid w:val="00D9787D"/>
    <w:rsid w:val="00D97C74"/>
    <w:rsid w:val="00DB1233"/>
    <w:rsid w:val="00DB46F6"/>
    <w:rsid w:val="00DB7F03"/>
    <w:rsid w:val="00DC05CD"/>
    <w:rsid w:val="00DE1271"/>
    <w:rsid w:val="00DF0363"/>
    <w:rsid w:val="00DF0BCB"/>
    <w:rsid w:val="00DF1B23"/>
    <w:rsid w:val="00DF228F"/>
    <w:rsid w:val="00E00D13"/>
    <w:rsid w:val="00E07B86"/>
    <w:rsid w:val="00E11302"/>
    <w:rsid w:val="00E15E7F"/>
    <w:rsid w:val="00E208E1"/>
    <w:rsid w:val="00E230A8"/>
    <w:rsid w:val="00E3035E"/>
    <w:rsid w:val="00E5155C"/>
    <w:rsid w:val="00E520C9"/>
    <w:rsid w:val="00E608C2"/>
    <w:rsid w:val="00E63A6A"/>
    <w:rsid w:val="00E6639B"/>
    <w:rsid w:val="00E70863"/>
    <w:rsid w:val="00E711A5"/>
    <w:rsid w:val="00E921D4"/>
    <w:rsid w:val="00E942BA"/>
    <w:rsid w:val="00EB0A88"/>
    <w:rsid w:val="00EC1F7C"/>
    <w:rsid w:val="00ED289C"/>
    <w:rsid w:val="00ED467F"/>
    <w:rsid w:val="00EE3B8F"/>
    <w:rsid w:val="00EE722F"/>
    <w:rsid w:val="00F03AAE"/>
    <w:rsid w:val="00F06E32"/>
    <w:rsid w:val="00F117BD"/>
    <w:rsid w:val="00F13682"/>
    <w:rsid w:val="00F34346"/>
    <w:rsid w:val="00F4241B"/>
    <w:rsid w:val="00F4278F"/>
    <w:rsid w:val="00F463C0"/>
    <w:rsid w:val="00F530E7"/>
    <w:rsid w:val="00F62017"/>
    <w:rsid w:val="00F711C7"/>
    <w:rsid w:val="00F8243F"/>
    <w:rsid w:val="00F93D79"/>
    <w:rsid w:val="00F9641C"/>
    <w:rsid w:val="00FA2FC9"/>
    <w:rsid w:val="00FA331D"/>
    <w:rsid w:val="00FA51FA"/>
    <w:rsid w:val="00FC4AB0"/>
    <w:rsid w:val="00FD256A"/>
    <w:rsid w:val="00FD3FD8"/>
    <w:rsid w:val="00FF032C"/>
    <w:rsid w:val="00FF18C8"/>
    <w:rsid w:val="00FF203D"/>
    <w:rsid w:val="00FF5B3F"/>
    <w:rsid w:val="00FF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7ED9FDB5"/>
  <w15:docId w15:val="{5C682A7C-9C9F-49E1-A876-E8CA077B4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346"/>
    <w:pPr>
      <w:spacing w:line="240" w:lineRule="auto"/>
      <w:jc w:val="both"/>
    </w:pPr>
    <w:rPr>
      <w:rFonts w:ascii="Calibri" w:eastAsia="Times New Roman" w:hAnsi="Calibri" w:cs="Times New Roman"/>
      <w:lang w:bidi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833457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val="fr-C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0F0F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val="fr-CA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33457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33457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33457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33457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33457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33457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33457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leCover">
    <w:name w:val="Title Cover"/>
    <w:basedOn w:val="Normal"/>
    <w:next w:val="Normal"/>
    <w:rsid w:val="00930346"/>
    <w:pPr>
      <w:keepNext/>
      <w:keepLines/>
      <w:spacing w:before="1800" w:after="0" w:line="240" w:lineRule="atLeast"/>
      <w:ind w:left="1080"/>
      <w:jc w:val="left"/>
    </w:pPr>
    <w:rPr>
      <w:rFonts w:ascii="Arial" w:hAnsi="Arial"/>
      <w:b/>
      <w:spacing w:val="-48"/>
      <w:kern w:val="28"/>
      <w:sz w:val="72"/>
      <w:szCs w:val="20"/>
      <w:lang w:val="fr-CA" w:bidi="ar-SA"/>
    </w:rPr>
  </w:style>
  <w:style w:type="paragraph" w:customStyle="1" w:styleId="TableText">
    <w:name w:val="Table Text"/>
    <w:basedOn w:val="Corpsdetexte"/>
    <w:rsid w:val="00930346"/>
    <w:pPr>
      <w:spacing w:after="220" w:line="220" w:lineRule="atLeast"/>
      <w:ind w:left="90"/>
      <w:jc w:val="left"/>
    </w:pPr>
    <w:rPr>
      <w:rFonts w:ascii="Times New Roman" w:hAnsi="Times New Roman"/>
      <w:sz w:val="24"/>
      <w:szCs w:val="20"/>
      <w:lang w:val="fr-CA" w:bidi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930346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930346"/>
    <w:rPr>
      <w:rFonts w:ascii="Calibri" w:eastAsia="Times New Roman" w:hAnsi="Calibri" w:cs="Times New Roman"/>
      <w:lang w:bidi="en-US"/>
    </w:rPr>
  </w:style>
  <w:style w:type="character" w:customStyle="1" w:styleId="Titre1Car">
    <w:name w:val="Titre 1 Car"/>
    <w:basedOn w:val="Policepardfaut"/>
    <w:link w:val="Titre1"/>
    <w:uiPriority w:val="9"/>
    <w:rsid w:val="00833457"/>
    <w:rPr>
      <w:rFonts w:asciiTheme="majorHAnsi" w:eastAsiaTheme="majorEastAsia" w:hAnsiTheme="majorHAnsi" w:cstheme="majorBidi"/>
      <w:b/>
      <w:bCs/>
      <w:sz w:val="28"/>
      <w:szCs w:val="28"/>
      <w:lang w:val="fr-CA" w:bidi="en-US"/>
    </w:rPr>
  </w:style>
  <w:style w:type="paragraph" w:styleId="En-tte">
    <w:name w:val="header"/>
    <w:basedOn w:val="Normal"/>
    <w:link w:val="En-tteCar"/>
    <w:uiPriority w:val="99"/>
    <w:unhideWhenUsed/>
    <w:rsid w:val="000C5F56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0C5F56"/>
    <w:rPr>
      <w:rFonts w:ascii="Calibri" w:eastAsia="Times New Roman" w:hAnsi="Calibri" w:cs="Times New Roman"/>
      <w:lang w:bidi="en-US"/>
    </w:rPr>
  </w:style>
  <w:style w:type="paragraph" w:styleId="Pieddepage">
    <w:name w:val="footer"/>
    <w:basedOn w:val="Normal"/>
    <w:link w:val="PieddepageCar"/>
    <w:uiPriority w:val="99"/>
    <w:unhideWhenUsed/>
    <w:rsid w:val="000C5F56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0C5F56"/>
    <w:rPr>
      <w:rFonts w:ascii="Calibri" w:eastAsia="Times New Roman" w:hAnsi="Calibri" w:cs="Times New Roman"/>
      <w:lang w:bidi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D736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D7366"/>
    <w:rPr>
      <w:rFonts w:ascii="Lucida Grande" w:eastAsia="Times New Roman" w:hAnsi="Lucida Grande" w:cs="Lucida Grande"/>
      <w:sz w:val="18"/>
      <w:szCs w:val="18"/>
      <w:lang w:bidi="en-US"/>
    </w:rPr>
  </w:style>
  <w:style w:type="paragraph" w:styleId="NormalWeb">
    <w:name w:val="Normal (Web)"/>
    <w:basedOn w:val="Normal"/>
    <w:uiPriority w:val="99"/>
    <w:semiHidden/>
    <w:unhideWhenUsed/>
    <w:rsid w:val="00A159C8"/>
    <w:rPr>
      <w:rFonts w:ascii="Times New Roman" w:hAnsi="Times New Roman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420F0F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val="fr-CA" w:bidi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833457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833457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833457"/>
    <w:rPr>
      <w:rFonts w:asciiTheme="majorHAnsi" w:eastAsiaTheme="majorEastAsia" w:hAnsiTheme="majorHAnsi" w:cstheme="majorBidi"/>
      <w:color w:val="243F60" w:themeColor="accent1" w:themeShade="7F"/>
      <w:lang w:bidi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833457"/>
    <w:rPr>
      <w:rFonts w:asciiTheme="majorHAnsi" w:eastAsiaTheme="majorEastAsia" w:hAnsiTheme="majorHAnsi" w:cstheme="majorBidi"/>
      <w:i/>
      <w:iCs/>
      <w:color w:val="243F60" w:themeColor="accent1" w:themeShade="7F"/>
      <w:lang w:bidi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833457"/>
    <w:rPr>
      <w:rFonts w:asciiTheme="majorHAnsi" w:eastAsiaTheme="majorEastAsia" w:hAnsiTheme="majorHAnsi" w:cstheme="majorBidi"/>
      <w:i/>
      <w:iCs/>
      <w:color w:val="404040" w:themeColor="text1" w:themeTint="BF"/>
      <w:lang w:bidi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833457"/>
    <w:rPr>
      <w:rFonts w:asciiTheme="majorHAnsi" w:eastAsiaTheme="majorEastAsia" w:hAnsiTheme="majorHAnsi" w:cstheme="majorBidi"/>
      <w:color w:val="404040" w:themeColor="text1" w:themeTint="BF"/>
      <w:sz w:val="20"/>
      <w:szCs w:val="20"/>
      <w:lang w:bidi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83345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1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9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C4D522-5122-46C8-BE39-2184DA81F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624</Words>
  <Characters>3437</Characters>
  <Application>Microsoft Office Word</Application>
  <DocSecurity>0</DocSecurity>
  <Lines>28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Cox</dc:creator>
  <cp:lastModifiedBy>Alexandre Cox</cp:lastModifiedBy>
  <cp:revision>384</cp:revision>
  <dcterms:created xsi:type="dcterms:W3CDTF">2011-01-06T00:00:00Z</dcterms:created>
  <dcterms:modified xsi:type="dcterms:W3CDTF">2018-11-01T00:32:00Z</dcterms:modified>
</cp:coreProperties>
</file>