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E9131" w14:textId="24ECB6F9" w:rsidR="009075A8" w:rsidRDefault="009075A8" w:rsidP="002E03A8">
      <w:pPr>
        <w:pStyle w:val="Heading1"/>
        <w:spacing w:line="276" w:lineRule="auto"/>
        <w:rPr>
          <w:rFonts w:ascii="Georgia" w:hAnsi="Georgia"/>
          <w:color w:val="auto"/>
        </w:rPr>
      </w:pPr>
      <w:bookmarkStart w:id="0" w:name="_Toc224830786"/>
      <w:bookmarkStart w:id="1" w:name="_Toc224836070"/>
      <w:bookmarkStart w:id="2" w:name="_Toc224828971"/>
      <w:r>
        <w:rPr>
          <w:rFonts w:ascii="Georgia" w:hAnsi="Georgia"/>
          <w:b/>
          <w:bCs/>
          <w:color w:val="auto"/>
        </w:rPr>
        <w:t xml:space="preserve">Blackjack Analytics API – </w:t>
      </w:r>
      <w:r>
        <w:rPr>
          <w:rFonts w:ascii="Georgia" w:hAnsi="Georgia"/>
          <w:color w:val="auto"/>
        </w:rPr>
        <w:t>Technical Report</w:t>
      </w:r>
      <w:bookmarkEnd w:id="0"/>
      <w:bookmarkEnd w:id="1"/>
    </w:p>
    <w:p w14:paraId="15D4BFBF" w14:textId="0DC8D894" w:rsidR="009075A8" w:rsidRPr="00A17DF2" w:rsidRDefault="009075A8" w:rsidP="002E03A8">
      <w:pPr>
        <w:spacing w:line="276" w:lineRule="auto"/>
        <w:rPr>
          <w:sz w:val="22"/>
          <w:szCs w:val="36"/>
        </w:rPr>
      </w:pPr>
      <w:r w:rsidRPr="00A17DF2">
        <w:rPr>
          <w:sz w:val="22"/>
          <w:szCs w:val="36"/>
        </w:rPr>
        <w:t>A brief report containing technical information regarding the Blackjack Analytics API. Topics: System architecture, technology stack justification, API design, database design, testing approaches, challenges and solutions, limitations and improvements.</w:t>
      </w:r>
    </w:p>
    <w:p w14:paraId="1AD448D3" w14:textId="213C5C42" w:rsidR="009075A8" w:rsidRPr="00A17DF2" w:rsidRDefault="009075A8" w:rsidP="002E03A8">
      <w:pPr>
        <w:spacing w:line="276" w:lineRule="auto"/>
        <w:rPr>
          <w:sz w:val="22"/>
          <w:szCs w:val="36"/>
        </w:rPr>
      </w:pPr>
      <w:r w:rsidRPr="00A17DF2">
        <w:rPr>
          <w:sz w:val="22"/>
          <w:szCs w:val="36"/>
        </w:rPr>
        <w:t xml:space="preserve">GitHub Repository: </w:t>
      </w:r>
      <w:hyperlink r:id="rId8" w:history="1">
        <w:r w:rsidR="00715C76" w:rsidRPr="00715C76">
          <w:rPr>
            <w:rStyle w:val="Hyperlink"/>
          </w:rPr>
          <w:t>Li</w:t>
        </w:r>
        <w:r w:rsidR="00715C76" w:rsidRPr="00715C76">
          <w:rPr>
            <w:rStyle w:val="Hyperlink"/>
          </w:rPr>
          <w:t>n</w:t>
        </w:r>
        <w:r w:rsidR="00715C76" w:rsidRPr="00715C76">
          <w:rPr>
            <w:rStyle w:val="Hyperlink"/>
          </w:rPr>
          <w:t>k</w:t>
        </w:r>
      </w:hyperlink>
    </w:p>
    <w:p w14:paraId="6CACAA97" w14:textId="0EB7DC63" w:rsidR="009075A8" w:rsidRPr="00A17DF2" w:rsidRDefault="009075A8" w:rsidP="002E03A8">
      <w:pPr>
        <w:spacing w:line="276" w:lineRule="auto"/>
        <w:rPr>
          <w:sz w:val="22"/>
          <w:szCs w:val="36"/>
        </w:rPr>
      </w:pPr>
      <w:r w:rsidRPr="00A17DF2">
        <w:rPr>
          <w:sz w:val="22"/>
          <w:szCs w:val="36"/>
        </w:rPr>
        <w:t xml:space="preserve">API Documentation: </w:t>
      </w:r>
      <w:hyperlink r:id="rId9" w:history="1">
        <w:r w:rsidR="00715C76" w:rsidRPr="00715C76">
          <w:rPr>
            <w:rStyle w:val="Hyperlink"/>
          </w:rPr>
          <w:t>Link</w:t>
        </w:r>
      </w:hyperlink>
    </w:p>
    <w:p w14:paraId="7EB83945" w14:textId="7E8F03A1" w:rsidR="009075A8" w:rsidRDefault="009075A8" w:rsidP="002E03A8">
      <w:pPr>
        <w:spacing w:line="276" w:lineRule="auto"/>
        <w:rPr>
          <w:sz w:val="22"/>
          <w:szCs w:val="36"/>
        </w:rPr>
      </w:pPr>
      <w:r w:rsidRPr="00A17DF2">
        <w:rPr>
          <w:sz w:val="22"/>
          <w:szCs w:val="36"/>
        </w:rPr>
        <w:t xml:space="preserve">Presentation: </w:t>
      </w:r>
      <w:hyperlink r:id="rId10" w:history="1">
        <w:r w:rsidR="00715C76" w:rsidRPr="00715C76">
          <w:rPr>
            <w:rStyle w:val="Hyperlink"/>
            <w:sz w:val="22"/>
            <w:szCs w:val="36"/>
          </w:rPr>
          <w:t>Link</w:t>
        </w:r>
      </w:hyperlink>
    </w:p>
    <w:p w14:paraId="3523FBD2" w14:textId="032E1AE4" w:rsidR="00FF70F1" w:rsidRPr="00A17DF2" w:rsidRDefault="00FF70F1" w:rsidP="002E03A8">
      <w:pPr>
        <w:spacing w:line="276" w:lineRule="auto"/>
        <w:rPr>
          <w:sz w:val="22"/>
          <w:szCs w:val="36"/>
        </w:rPr>
      </w:pPr>
      <w:r>
        <w:rPr>
          <w:sz w:val="22"/>
          <w:szCs w:val="36"/>
        </w:rPr>
        <w:t xml:space="preserve">ER Diagrams: </w:t>
      </w:r>
      <w:hyperlink r:id="rId11" w:history="1">
        <w:r w:rsidR="00715C76" w:rsidRPr="00715C76">
          <w:rPr>
            <w:rStyle w:val="Hyperlink"/>
            <w:sz w:val="22"/>
            <w:szCs w:val="36"/>
          </w:rPr>
          <w:t>Link1</w:t>
        </w:r>
      </w:hyperlink>
      <w:r w:rsidR="00715C76">
        <w:rPr>
          <w:sz w:val="22"/>
          <w:szCs w:val="36"/>
        </w:rPr>
        <w:t xml:space="preserve"> </w:t>
      </w:r>
      <w:hyperlink r:id="rId12" w:history="1">
        <w:r w:rsidR="00715C76" w:rsidRPr="00715C76">
          <w:rPr>
            <w:rStyle w:val="Hyperlink"/>
            <w:sz w:val="22"/>
            <w:szCs w:val="36"/>
          </w:rPr>
          <w:t>Link2</w:t>
        </w:r>
      </w:hyperlink>
    </w:p>
    <w:p w14:paraId="7789C0A3" w14:textId="42A0A3DC" w:rsidR="009075A8" w:rsidRPr="00A17DF2" w:rsidRDefault="009075A8" w:rsidP="002E03A8">
      <w:pPr>
        <w:spacing w:line="276" w:lineRule="auto"/>
        <w:rPr>
          <w:sz w:val="22"/>
          <w:szCs w:val="36"/>
        </w:rPr>
      </w:pPr>
      <w:r w:rsidRPr="00A17DF2">
        <w:rPr>
          <w:sz w:val="22"/>
          <w:szCs w:val="36"/>
        </w:rPr>
        <w:t>By Alexander Fairley [sc22af2] @ University of Leeds</w:t>
      </w:r>
    </w:p>
    <w:sdt>
      <w:sdtPr>
        <w:rPr>
          <w:rFonts w:ascii="Georgia" w:hAnsi="Georgia"/>
          <w:color w:val="auto"/>
          <w:kern w:val="2"/>
          <w:sz w:val="24"/>
          <w:szCs w:val="40"/>
          <w:lang w:val="en-GB" w:eastAsia="ja-JP"/>
          <w14:ligatures w14:val="standardContextual"/>
        </w:rPr>
        <w:id w:val="-34732466"/>
        <w:docPartObj>
          <w:docPartGallery w:val="Table of Contents"/>
          <w:docPartUnique/>
        </w:docPartObj>
      </w:sdtPr>
      <w:sdtEndPr>
        <w:rPr>
          <w:b/>
          <w:bCs/>
          <w:noProof/>
        </w:rPr>
      </w:sdtEndPr>
      <w:sdtContent>
        <w:p w14:paraId="37483C57" w14:textId="7DD8BDD7" w:rsidR="009075A8" w:rsidRDefault="009075A8" w:rsidP="002E03A8">
          <w:pPr>
            <w:pStyle w:val="TOCHeading"/>
            <w:spacing w:line="276" w:lineRule="auto"/>
          </w:pPr>
          <w:r>
            <w:t>Contents</w:t>
          </w:r>
        </w:p>
        <w:p w14:paraId="7CEB4D12" w14:textId="4688A157" w:rsidR="002C3D50" w:rsidRDefault="009075A8">
          <w:pPr>
            <w:pStyle w:val="TOC1"/>
            <w:tabs>
              <w:tab w:val="right" w:leader="dot" w:pos="9016"/>
            </w:tabs>
            <w:rPr>
              <w:rFonts w:asciiTheme="minorHAnsi" w:hAnsiTheme="minorHAnsi" w:cstheme="minorBidi"/>
              <w:noProof/>
              <w:szCs w:val="24"/>
            </w:rPr>
          </w:pPr>
          <w:r>
            <w:fldChar w:fldCharType="begin"/>
          </w:r>
          <w:r>
            <w:instrText xml:space="preserve"> TOC \o "1-3" \h \z \u </w:instrText>
          </w:r>
          <w:r>
            <w:fldChar w:fldCharType="separate"/>
          </w:r>
          <w:hyperlink w:anchor="_Toc224836071" w:history="1">
            <w:r w:rsidR="002C3D50" w:rsidRPr="00D43622">
              <w:rPr>
                <w:rStyle w:val="Hyperlink"/>
                <w:b/>
                <w:bCs/>
                <w:noProof/>
              </w:rPr>
              <w:t>Introduction</w:t>
            </w:r>
            <w:r w:rsidR="002C3D50">
              <w:rPr>
                <w:noProof/>
                <w:webHidden/>
              </w:rPr>
              <w:tab/>
            </w:r>
            <w:r w:rsidR="002C3D50">
              <w:rPr>
                <w:noProof/>
                <w:webHidden/>
              </w:rPr>
              <w:fldChar w:fldCharType="begin"/>
            </w:r>
            <w:r w:rsidR="002C3D50">
              <w:rPr>
                <w:noProof/>
                <w:webHidden/>
              </w:rPr>
              <w:instrText xml:space="preserve"> PAGEREF _Toc224836071 \h </w:instrText>
            </w:r>
            <w:r w:rsidR="002C3D50">
              <w:rPr>
                <w:noProof/>
                <w:webHidden/>
              </w:rPr>
            </w:r>
            <w:r w:rsidR="002C3D50">
              <w:rPr>
                <w:noProof/>
                <w:webHidden/>
              </w:rPr>
              <w:fldChar w:fldCharType="separate"/>
            </w:r>
            <w:r w:rsidR="005909FF">
              <w:rPr>
                <w:noProof/>
                <w:webHidden/>
              </w:rPr>
              <w:t>1</w:t>
            </w:r>
            <w:r w:rsidR="002C3D50">
              <w:rPr>
                <w:noProof/>
                <w:webHidden/>
              </w:rPr>
              <w:fldChar w:fldCharType="end"/>
            </w:r>
          </w:hyperlink>
        </w:p>
        <w:p w14:paraId="69F8B388" w14:textId="2F7FC5B3" w:rsidR="002C3D50" w:rsidRDefault="002C3D50">
          <w:pPr>
            <w:pStyle w:val="TOC1"/>
            <w:tabs>
              <w:tab w:val="right" w:leader="dot" w:pos="9016"/>
            </w:tabs>
            <w:rPr>
              <w:rFonts w:asciiTheme="minorHAnsi" w:hAnsiTheme="minorHAnsi" w:cstheme="minorBidi"/>
              <w:noProof/>
              <w:szCs w:val="24"/>
            </w:rPr>
          </w:pPr>
          <w:hyperlink w:anchor="_Toc224836072" w:history="1">
            <w:r w:rsidRPr="00D43622">
              <w:rPr>
                <w:rStyle w:val="Hyperlink"/>
                <w:b/>
                <w:bCs/>
                <w:noProof/>
              </w:rPr>
              <w:t>System Architecture</w:t>
            </w:r>
            <w:r>
              <w:rPr>
                <w:noProof/>
                <w:webHidden/>
              </w:rPr>
              <w:tab/>
            </w:r>
            <w:r>
              <w:rPr>
                <w:noProof/>
                <w:webHidden/>
              </w:rPr>
              <w:fldChar w:fldCharType="begin"/>
            </w:r>
            <w:r>
              <w:rPr>
                <w:noProof/>
                <w:webHidden/>
              </w:rPr>
              <w:instrText xml:space="preserve"> PAGEREF _Toc224836072 \h </w:instrText>
            </w:r>
            <w:r>
              <w:rPr>
                <w:noProof/>
                <w:webHidden/>
              </w:rPr>
            </w:r>
            <w:r>
              <w:rPr>
                <w:noProof/>
                <w:webHidden/>
              </w:rPr>
              <w:fldChar w:fldCharType="separate"/>
            </w:r>
            <w:r w:rsidR="005909FF">
              <w:rPr>
                <w:noProof/>
                <w:webHidden/>
              </w:rPr>
              <w:t>1</w:t>
            </w:r>
            <w:r>
              <w:rPr>
                <w:noProof/>
                <w:webHidden/>
              </w:rPr>
              <w:fldChar w:fldCharType="end"/>
            </w:r>
          </w:hyperlink>
        </w:p>
        <w:p w14:paraId="050C5C53" w14:textId="44A95595" w:rsidR="002C3D50" w:rsidRDefault="002C3D50">
          <w:pPr>
            <w:pStyle w:val="TOC1"/>
            <w:tabs>
              <w:tab w:val="right" w:leader="dot" w:pos="9016"/>
            </w:tabs>
            <w:rPr>
              <w:rFonts w:asciiTheme="minorHAnsi" w:hAnsiTheme="minorHAnsi" w:cstheme="minorBidi"/>
              <w:noProof/>
              <w:szCs w:val="24"/>
            </w:rPr>
          </w:pPr>
          <w:hyperlink w:anchor="_Toc224836073" w:history="1">
            <w:r w:rsidRPr="00D43622">
              <w:rPr>
                <w:rStyle w:val="Hyperlink"/>
                <w:b/>
                <w:bCs/>
                <w:noProof/>
              </w:rPr>
              <w:t>Technology Stack</w:t>
            </w:r>
            <w:r>
              <w:rPr>
                <w:noProof/>
                <w:webHidden/>
              </w:rPr>
              <w:tab/>
            </w:r>
            <w:r>
              <w:rPr>
                <w:noProof/>
                <w:webHidden/>
              </w:rPr>
              <w:fldChar w:fldCharType="begin"/>
            </w:r>
            <w:r>
              <w:rPr>
                <w:noProof/>
                <w:webHidden/>
              </w:rPr>
              <w:instrText xml:space="preserve"> PAGEREF _Toc224836073 \h </w:instrText>
            </w:r>
            <w:r>
              <w:rPr>
                <w:noProof/>
                <w:webHidden/>
              </w:rPr>
            </w:r>
            <w:r>
              <w:rPr>
                <w:noProof/>
                <w:webHidden/>
              </w:rPr>
              <w:fldChar w:fldCharType="separate"/>
            </w:r>
            <w:r w:rsidR="005909FF">
              <w:rPr>
                <w:noProof/>
                <w:webHidden/>
              </w:rPr>
              <w:t>2</w:t>
            </w:r>
            <w:r>
              <w:rPr>
                <w:noProof/>
                <w:webHidden/>
              </w:rPr>
              <w:fldChar w:fldCharType="end"/>
            </w:r>
          </w:hyperlink>
        </w:p>
        <w:p w14:paraId="463E8F8E" w14:textId="6DF65297" w:rsidR="002C3D50" w:rsidRDefault="002C3D50">
          <w:pPr>
            <w:pStyle w:val="TOC1"/>
            <w:tabs>
              <w:tab w:val="right" w:leader="dot" w:pos="9016"/>
            </w:tabs>
            <w:rPr>
              <w:rFonts w:asciiTheme="minorHAnsi" w:hAnsiTheme="minorHAnsi" w:cstheme="minorBidi"/>
              <w:noProof/>
              <w:szCs w:val="24"/>
            </w:rPr>
          </w:pPr>
          <w:hyperlink w:anchor="_Toc224836074" w:history="1">
            <w:r w:rsidRPr="00D43622">
              <w:rPr>
                <w:rStyle w:val="Hyperlink"/>
                <w:b/>
                <w:bCs/>
                <w:noProof/>
              </w:rPr>
              <w:t>Testing Approach</w:t>
            </w:r>
            <w:r>
              <w:rPr>
                <w:noProof/>
                <w:webHidden/>
              </w:rPr>
              <w:tab/>
            </w:r>
            <w:r>
              <w:rPr>
                <w:noProof/>
                <w:webHidden/>
              </w:rPr>
              <w:fldChar w:fldCharType="begin"/>
            </w:r>
            <w:r>
              <w:rPr>
                <w:noProof/>
                <w:webHidden/>
              </w:rPr>
              <w:instrText xml:space="preserve"> PAGEREF _Toc224836074 \h </w:instrText>
            </w:r>
            <w:r>
              <w:rPr>
                <w:noProof/>
                <w:webHidden/>
              </w:rPr>
            </w:r>
            <w:r>
              <w:rPr>
                <w:noProof/>
                <w:webHidden/>
              </w:rPr>
              <w:fldChar w:fldCharType="separate"/>
            </w:r>
            <w:r w:rsidR="005909FF">
              <w:rPr>
                <w:noProof/>
                <w:webHidden/>
              </w:rPr>
              <w:t>3</w:t>
            </w:r>
            <w:r>
              <w:rPr>
                <w:noProof/>
                <w:webHidden/>
              </w:rPr>
              <w:fldChar w:fldCharType="end"/>
            </w:r>
          </w:hyperlink>
        </w:p>
        <w:p w14:paraId="6916054A" w14:textId="2C0F1A36" w:rsidR="002C3D50" w:rsidRDefault="002C3D50">
          <w:pPr>
            <w:pStyle w:val="TOC1"/>
            <w:tabs>
              <w:tab w:val="right" w:leader="dot" w:pos="9016"/>
            </w:tabs>
            <w:rPr>
              <w:rFonts w:asciiTheme="minorHAnsi" w:hAnsiTheme="minorHAnsi" w:cstheme="minorBidi"/>
              <w:noProof/>
              <w:szCs w:val="24"/>
            </w:rPr>
          </w:pPr>
          <w:hyperlink w:anchor="_Toc224836075" w:history="1">
            <w:r w:rsidRPr="00D43622">
              <w:rPr>
                <w:rStyle w:val="Hyperlink"/>
                <w:b/>
                <w:bCs/>
                <w:noProof/>
              </w:rPr>
              <w:t>Challenges and Solution</w:t>
            </w:r>
            <w:r>
              <w:rPr>
                <w:noProof/>
                <w:webHidden/>
              </w:rPr>
              <w:tab/>
            </w:r>
            <w:r>
              <w:rPr>
                <w:noProof/>
                <w:webHidden/>
              </w:rPr>
              <w:fldChar w:fldCharType="begin"/>
            </w:r>
            <w:r>
              <w:rPr>
                <w:noProof/>
                <w:webHidden/>
              </w:rPr>
              <w:instrText xml:space="preserve"> PAGEREF _Toc224836075 \h </w:instrText>
            </w:r>
            <w:r>
              <w:rPr>
                <w:noProof/>
                <w:webHidden/>
              </w:rPr>
            </w:r>
            <w:r>
              <w:rPr>
                <w:noProof/>
                <w:webHidden/>
              </w:rPr>
              <w:fldChar w:fldCharType="separate"/>
            </w:r>
            <w:r w:rsidR="005909FF">
              <w:rPr>
                <w:noProof/>
                <w:webHidden/>
              </w:rPr>
              <w:t>3</w:t>
            </w:r>
            <w:r>
              <w:rPr>
                <w:noProof/>
                <w:webHidden/>
              </w:rPr>
              <w:fldChar w:fldCharType="end"/>
            </w:r>
          </w:hyperlink>
        </w:p>
        <w:p w14:paraId="0CD5C566" w14:textId="77A11C2A" w:rsidR="002C3D50" w:rsidRDefault="002C3D50">
          <w:pPr>
            <w:pStyle w:val="TOC1"/>
            <w:tabs>
              <w:tab w:val="right" w:leader="dot" w:pos="9016"/>
            </w:tabs>
            <w:rPr>
              <w:rFonts w:asciiTheme="minorHAnsi" w:hAnsiTheme="minorHAnsi" w:cstheme="minorBidi"/>
              <w:noProof/>
              <w:szCs w:val="24"/>
            </w:rPr>
          </w:pPr>
          <w:hyperlink w:anchor="_Toc224836076" w:history="1">
            <w:r w:rsidRPr="00D43622">
              <w:rPr>
                <w:rStyle w:val="Hyperlink"/>
                <w:b/>
                <w:bCs/>
                <w:noProof/>
              </w:rPr>
              <w:t>Areas for Improvement</w:t>
            </w:r>
            <w:r>
              <w:rPr>
                <w:noProof/>
                <w:webHidden/>
              </w:rPr>
              <w:tab/>
            </w:r>
            <w:r>
              <w:rPr>
                <w:noProof/>
                <w:webHidden/>
              </w:rPr>
              <w:fldChar w:fldCharType="begin"/>
            </w:r>
            <w:r>
              <w:rPr>
                <w:noProof/>
                <w:webHidden/>
              </w:rPr>
              <w:instrText xml:space="preserve"> PAGEREF _Toc224836076 \h </w:instrText>
            </w:r>
            <w:r>
              <w:rPr>
                <w:noProof/>
                <w:webHidden/>
              </w:rPr>
            </w:r>
            <w:r>
              <w:rPr>
                <w:noProof/>
                <w:webHidden/>
              </w:rPr>
              <w:fldChar w:fldCharType="separate"/>
            </w:r>
            <w:r w:rsidR="005909FF">
              <w:rPr>
                <w:noProof/>
                <w:webHidden/>
              </w:rPr>
              <w:t>4</w:t>
            </w:r>
            <w:r>
              <w:rPr>
                <w:noProof/>
                <w:webHidden/>
              </w:rPr>
              <w:fldChar w:fldCharType="end"/>
            </w:r>
          </w:hyperlink>
        </w:p>
        <w:p w14:paraId="0002818C" w14:textId="627B452E" w:rsidR="002C3D50" w:rsidRDefault="002C3D50">
          <w:pPr>
            <w:pStyle w:val="TOC1"/>
            <w:tabs>
              <w:tab w:val="right" w:leader="dot" w:pos="9016"/>
            </w:tabs>
            <w:rPr>
              <w:rFonts w:asciiTheme="minorHAnsi" w:hAnsiTheme="minorHAnsi" w:cstheme="minorBidi"/>
              <w:noProof/>
              <w:szCs w:val="24"/>
            </w:rPr>
          </w:pPr>
          <w:hyperlink w:anchor="_Toc224836077" w:history="1">
            <w:r w:rsidRPr="00D43622">
              <w:rPr>
                <w:rStyle w:val="Hyperlink"/>
                <w:b/>
                <w:bCs/>
                <w:noProof/>
              </w:rPr>
              <w:t>Generative AI</w:t>
            </w:r>
            <w:r>
              <w:rPr>
                <w:noProof/>
                <w:webHidden/>
              </w:rPr>
              <w:tab/>
            </w:r>
            <w:r>
              <w:rPr>
                <w:noProof/>
                <w:webHidden/>
              </w:rPr>
              <w:fldChar w:fldCharType="begin"/>
            </w:r>
            <w:r>
              <w:rPr>
                <w:noProof/>
                <w:webHidden/>
              </w:rPr>
              <w:instrText xml:space="preserve"> PAGEREF _Toc224836077 \h </w:instrText>
            </w:r>
            <w:r>
              <w:rPr>
                <w:noProof/>
                <w:webHidden/>
              </w:rPr>
            </w:r>
            <w:r>
              <w:rPr>
                <w:noProof/>
                <w:webHidden/>
              </w:rPr>
              <w:fldChar w:fldCharType="separate"/>
            </w:r>
            <w:r w:rsidR="005909FF">
              <w:rPr>
                <w:noProof/>
                <w:webHidden/>
              </w:rPr>
              <w:t>4</w:t>
            </w:r>
            <w:r>
              <w:rPr>
                <w:noProof/>
                <w:webHidden/>
              </w:rPr>
              <w:fldChar w:fldCharType="end"/>
            </w:r>
          </w:hyperlink>
        </w:p>
        <w:p w14:paraId="7B3080C4" w14:textId="4DFD6C86" w:rsidR="002C3D50" w:rsidRDefault="002C3D50">
          <w:pPr>
            <w:pStyle w:val="TOC1"/>
            <w:tabs>
              <w:tab w:val="right" w:leader="dot" w:pos="9016"/>
            </w:tabs>
            <w:rPr>
              <w:rFonts w:asciiTheme="minorHAnsi" w:hAnsiTheme="minorHAnsi" w:cstheme="minorBidi"/>
              <w:noProof/>
              <w:szCs w:val="24"/>
            </w:rPr>
          </w:pPr>
          <w:hyperlink w:anchor="_Toc224836078" w:history="1">
            <w:r w:rsidRPr="00D43622">
              <w:rPr>
                <w:rStyle w:val="Hyperlink"/>
                <w:b/>
                <w:bCs/>
                <w:noProof/>
              </w:rPr>
              <w:t>Example GenAI Chat Logs</w:t>
            </w:r>
            <w:r>
              <w:rPr>
                <w:noProof/>
                <w:webHidden/>
              </w:rPr>
              <w:tab/>
            </w:r>
            <w:r>
              <w:rPr>
                <w:noProof/>
                <w:webHidden/>
              </w:rPr>
              <w:fldChar w:fldCharType="begin"/>
            </w:r>
            <w:r>
              <w:rPr>
                <w:noProof/>
                <w:webHidden/>
              </w:rPr>
              <w:instrText xml:space="preserve"> PAGEREF _Toc224836078 \h </w:instrText>
            </w:r>
            <w:r>
              <w:rPr>
                <w:noProof/>
                <w:webHidden/>
              </w:rPr>
            </w:r>
            <w:r>
              <w:rPr>
                <w:noProof/>
                <w:webHidden/>
              </w:rPr>
              <w:fldChar w:fldCharType="separate"/>
            </w:r>
            <w:r w:rsidR="005909FF">
              <w:rPr>
                <w:noProof/>
                <w:webHidden/>
              </w:rPr>
              <w:t>5</w:t>
            </w:r>
            <w:r>
              <w:rPr>
                <w:noProof/>
                <w:webHidden/>
              </w:rPr>
              <w:fldChar w:fldCharType="end"/>
            </w:r>
          </w:hyperlink>
        </w:p>
        <w:p w14:paraId="0EC8E627" w14:textId="3ECF3AAB" w:rsidR="002C3D50" w:rsidRDefault="002C3D50">
          <w:pPr>
            <w:pStyle w:val="TOC1"/>
            <w:tabs>
              <w:tab w:val="right" w:leader="dot" w:pos="9016"/>
            </w:tabs>
            <w:rPr>
              <w:rFonts w:asciiTheme="minorHAnsi" w:hAnsiTheme="minorHAnsi" w:cstheme="minorBidi"/>
              <w:noProof/>
              <w:szCs w:val="24"/>
            </w:rPr>
          </w:pPr>
          <w:hyperlink w:anchor="_Toc224836079" w:history="1">
            <w:r w:rsidRPr="00D43622">
              <w:rPr>
                <w:rStyle w:val="Hyperlink"/>
                <w:b/>
                <w:bCs/>
                <w:noProof/>
              </w:rPr>
              <w:t>References</w:t>
            </w:r>
            <w:r>
              <w:rPr>
                <w:noProof/>
                <w:webHidden/>
              </w:rPr>
              <w:tab/>
            </w:r>
            <w:r>
              <w:rPr>
                <w:noProof/>
                <w:webHidden/>
              </w:rPr>
              <w:fldChar w:fldCharType="begin"/>
            </w:r>
            <w:r>
              <w:rPr>
                <w:noProof/>
                <w:webHidden/>
              </w:rPr>
              <w:instrText xml:space="preserve"> PAGEREF _Toc224836079 \h </w:instrText>
            </w:r>
            <w:r>
              <w:rPr>
                <w:noProof/>
                <w:webHidden/>
              </w:rPr>
            </w:r>
            <w:r>
              <w:rPr>
                <w:noProof/>
                <w:webHidden/>
              </w:rPr>
              <w:fldChar w:fldCharType="separate"/>
            </w:r>
            <w:r w:rsidR="005909FF">
              <w:rPr>
                <w:noProof/>
                <w:webHidden/>
              </w:rPr>
              <w:t>5</w:t>
            </w:r>
            <w:r>
              <w:rPr>
                <w:noProof/>
                <w:webHidden/>
              </w:rPr>
              <w:fldChar w:fldCharType="end"/>
            </w:r>
          </w:hyperlink>
        </w:p>
        <w:p w14:paraId="5E6F654C" w14:textId="77777777" w:rsidR="002C3D50" w:rsidRDefault="009075A8" w:rsidP="002C3D50">
          <w:pPr>
            <w:spacing w:line="276" w:lineRule="auto"/>
            <w:rPr>
              <w:b/>
              <w:bCs/>
              <w:noProof/>
            </w:rPr>
          </w:pPr>
          <w:r>
            <w:rPr>
              <w:b/>
              <w:bCs/>
              <w:noProof/>
            </w:rPr>
            <w:fldChar w:fldCharType="end"/>
          </w:r>
        </w:p>
      </w:sdtContent>
    </w:sdt>
    <w:bookmarkStart w:id="3" w:name="_Toc224836071" w:displacedByCustomXml="prev"/>
    <w:p w14:paraId="0322D6AB" w14:textId="5112EF33" w:rsidR="00463C32" w:rsidRPr="002C3D50" w:rsidRDefault="005A700F" w:rsidP="002C3D50">
      <w:pPr>
        <w:spacing w:line="276" w:lineRule="auto"/>
        <w:rPr>
          <w:b/>
          <w:bCs/>
          <w:noProof/>
        </w:rPr>
      </w:pPr>
      <w:r w:rsidRPr="009075A8">
        <w:rPr>
          <w:b/>
          <w:bCs/>
          <w:sz w:val="36"/>
          <w:szCs w:val="36"/>
        </w:rPr>
        <w:t>Introduction</w:t>
      </w:r>
      <w:bookmarkEnd w:id="2"/>
      <w:bookmarkEnd w:id="3"/>
    </w:p>
    <w:p w14:paraId="4DBCE275" w14:textId="34C56D5B" w:rsidR="00534022" w:rsidRPr="00A17DF2" w:rsidRDefault="005A700F" w:rsidP="002E03A8">
      <w:pPr>
        <w:spacing w:line="276" w:lineRule="auto"/>
        <w:rPr>
          <w:sz w:val="22"/>
          <w:szCs w:val="36"/>
        </w:rPr>
      </w:pPr>
      <w:r w:rsidRPr="00A17DF2">
        <w:rPr>
          <w:sz w:val="22"/>
          <w:szCs w:val="36"/>
        </w:rPr>
        <w:t>This project implements a RESTful API for recording and analysing blackjack gameplay data. The system allows users to create sessions, record individual hands, and compute statistical analytics such as win rates and betting performance. In addition, the API incorporates a blackjack basic strategy dataset to evaluate player decisions and provide strategy recommendations.</w:t>
      </w:r>
    </w:p>
    <w:p w14:paraId="110AC594" w14:textId="654A6C3F" w:rsidR="00463C32" w:rsidRPr="00463C32" w:rsidRDefault="009F3389" w:rsidP="002E03A8">
      <w:pPr>
        <w:pStyle w:val="Heading1"/>
        <w:spacing w:line="276" w:lineRule="auto"/>
        <w:rPr>
          <w:rFonts w:ascii="Georgia" w:hAnsi="Georgia"/>
          <w:b/>
          <w:bCs/>
          <w:color w:val="auto"/>
          <w:sz w:val="36"/>
          <w:szCs w:val="36"/>
        </w:rPr>
      </w:pPr>
      <w:bookmarkStart w:id="4" w:name="_Toc224828806"/>
      <w:bookmarkStart w:id="5" w:name="_Toc224828822"/>
      <w:bookmarkStart w:id="6" w:name="_Toc224828972"/>
      <w:bookmarkStart w:id="7" w:name="_Toc224836072"/>
      <w:r>
        <w:rPr>
          <w:rFonts w:ascii="Georgia" w:hAnsi="Georgia"/>
          <w:b/>
          <w:bCs/>
          <w:color w:val="auto"/>
          <w:sz w:val="36"/>
          <w:szCs w:val="36"/>
        </w:rPr>
        <w:t>System Architecture</w:t>
      </w:r>
      <w:bookmarkEnd w:id="4"/>
      <w:bookmarkEnd w:id="5"/>
      <w:bookmarkEnd w:id="6"/>
      <w:bookmarkEnd w:id="7"/>
    </w:p>
    <w:p w14:paraId="4682FA09" w14:textId="77777777" w:rsidR="00463C32" w:rsidRPr="00A17DF2" w:rsidRDefault="009F3389" w:rsidP="002E03A8">
      <w:pPr>
        <w:spacing w:line="276" w:lineRule="auto"/>
        <w:rPr>
          <w:sz w:val="22"/>
          <w:szCs w:val="36"/>
        </w:rPr>
      </w:pPr>
      <w:r w:rsidRPr="00A17DF2">
        <w:rPr>
          <w:sz w:val="22"/>
          <w:szCs w:val="36"/>
        </w:rPr>
        <w:t xml:space="preserve">The system is designed using a layered architecture that separates core functionality. Request handling, </w:t>
      </w:r>
      <w:r w:rsidR="00792ACF" w:rsidRPr="00A17DF2">
        <w:rPr>
          <w:sz w:val="22"/>
          <w:szCs w:val="36"/>
        </w:rPr>
        <w:t>system logic and data</w:t>
      </w:r>
      <w:r w:rsidR="00463C32" w:rsidRPr="00A17DF2">
        <w:rPr>
          <w:sz w:val="22"/>
          <w:szCs w:val="36"/>
        </w:rPr>
        <w:t xml:space="preserve"> retention</w:t>
      </w:r>
      <w:r w:rsidR="00792ACF" w:rsidRPr="00A17DF2">
        <w:rPr>
          <w:sz w:val="22"/>
          <w:szCs w:val="36"/>
        </w:rPr>
        <w:t xml:space="preserve"> are handled individually</w:t>
      </w:r>
      <w:r w:rsidR="00463C32" w:rsidRPr="00A17DF2">
        <w:rPr>
          <w:sz w:val="22"/>
          <w:szCs w:val="36"/>
        </w:rPr>
        <w:t xml:space="preserve"> by their respective packages</w:t>
      </w:r>
      <w:r w:rsidR="00792ACF" w:rsidRPr="00A17DF2">
        <w:rPr>
          <w:sz w:val="22"/>
          <w:szCs w:val="36"/>
        </w:rPr>
        <w:t xml:space="preserve">. This approach helps to improve </w:t>
      </w:r>
      <w:r w:rsidR="00463C32" w:rsidRPr="00A17DF2">
        <w:rPr>
          <w:sz w:val="22"/>
          <w:szCs w:val="36"/>
        </w:rPr>
        <w:t xml:space="preserve">the </w:t>
      </w:r>
      <w:r w:rsidR="00792ACF" w:rsidRPr="00A17DF2">
        <w:rPr>
          <w:sz w:val="22"/>
          <w:szCs w:val="36"/>
        </w:rPr>
        <w:t>maintainability</w:t>
      </w:r>
      <w:r w:rsidR="00463C32" w:rsidRPr="00A17DF2">
        <w:rPr>
          <w:sz w:val="22"/>
          <w:szCs w:val="36"/>
        </w:rPr>
        <w:t xml:space="preserve"> and </w:t>
      </w:r>
      <w:r w:rsidR="00792ACF" w:rsidRPr="00A17DF2">
        <w:rPr>
          <w:sz w:val="22"/>
          <w:szCs w:val="36"/>
        </w:rPr>
        <w:t>scalability</w:t>
      </w:r>
      <w:r w:rsidR="00463C32" w:rsidRPr="00A17DF2">
        <w:rPr>
          <w:sz w:val="22"/>
          <w:szCs w:val="36"/>
        </w:rPr>
        <w:t xml:space="preserve"> of the program as well as the</w:t>
      </w:r>
      <w:r w:rsidR="00792ACF" w:rsidRPr="00A17DF2">
        <w:rPr>
          <w:sz w:val="22"/>
          <w:szCs w:val="36"/>
        </w:rPr>
        <w:t xml:space="preserve"> </w:t>
      </w:r>
      <w:r w:rsidR="00463C32" w:rsidRPr="00A17DF2">
        <w:rPr>
          <w:sz w:val="22"/>
          <w:szCs w:val="36"/>
        </w:rPr>
        <w:t>transparency</w:t>
      </w:r>
      <w:r w:rsidR="00792ACF" w:rsidRPr="00A17DF2">
        <w:rPr>
          <w:sz w:val="22"/>
          <w:szCs w:val="36"/>
        </w:rPr>
        <w:t xml:space="preserve"> of</w:t>
      </w:r>
      <w:r w:rsidR="00463C32" w:rsidRPr="00A17DF2">
        <w:rPr>
          <w:sz w:val="22"/>
          <w:szCs w:val="36"/>
        </w:rPr>
        <w:t xml:space="preserve"> code operation</w:t>
      </w:r>
      <w:r w:rsidR="00792ACF" w:rsidRPr="00A17DF2">
        <w:rPr>
          <w:sz w:val="22"/>
          <w:szCs w:val="36"/>
        </w:rPr>
        <w:t>.</w:t>
      </w:r>
      <w:r w:rsidR="00463C32" w:rsidRPr="00A17DF2">
        <w:rPr>
          <w:sz w:val="22"/>
          <w:szCs w:val="36"/>
        </w:rPr>
        <w:t xml:space="preserve"> This is particularly important considering this is an initial application design, with high potential for future expansion.</w:t>
      </w:r>
    </w:p>
    <w:p w14:paraId="4823D864" w14:textId="63B23408" w:rsidR="00AD2862" w:rsidRPr="00A17DF2" w:rsidRDefault="00792ACF" w:rsidP="002E03A8">
      <w:pPr>
        <w:spacing w:line="276" w:lineRule="auto"/>
        <w:rPr>
          <w:sz w:val="22"/>
          <w:szCs w:val="36"/>
        </w:rPr>
      </w:pPr>
      <w:r w:rsidRPr="00A17DF2">
        <w:rPr>
          <w:sz w:val="22"/>
          <w:szCs w:val="36"/>
        </w:rPr>
        <w:t>Modelled at a higher level, the architecture can be treated as having four main layers:</w:t>
      </w:r>
    </w:p>
    <w:p w14:paraId="10D0CCD0" w14:textId="25580EE0" w:rsidR="00792ACF" w:rsidRPr="00A17DF2" w:rsidRDefault="00792ACF" w:rsidP="002E03A8">
      <w:pPr>
        <w:spacing w:line="276" w:lineRule="auto"/>
        <w:rPr>
          <w:sz w:val="22"/>
          <w:szCs w:val="36"/>
        </w:rPr>
      </w:pPr>
      <w:r w:rsidRPr="00A17DF2">
        <w:rPr>
          <w:sz w:val="22"/>
          <w:szCs w:val="36"/>
        </w:rPr>
        <w:lastRenderedPageBreak/>
        <w:t xml:space="preserve">Client </w:t>
      </w:r>
      <w:r w:rsidRPr="00A17DF2">
        <w:rPr>
          <w:sz w:val="22"/>
          <w:szCs w:val="36"/>
        </w:rPr>
        <w:sym w:font="Wingdings" w:char="F0E0"/>
      </w:r>
      <w:r w:rsidRPr="00A17DF2">
        <w:rPr>
          <w:sz w:val="22"/>
          <w:szCs w:val="36"/>
        </w:rPr>
        <w:t xml:space="preserve"> API Routes </w:t>
      </w:r>
      <w:r w:rsidRPr="00A17DF2">
        <w:rPr>
          <w:sz w:val="22"/>
          <w:szCs w:val="36"/>
        </w:rPr>
        <w:sym w:font="Wingdings" w:char="F0E0"/>
      </w:r>
      <w:r w:rsidRPr="00A17DF2">
        <w:rPr>
          <w:sz w:val="22"/>
          <w:szCs w:val="36"/>
        </w:rPr>
        <w:t xml:space="preserve"> Data Access </w:t>
      </w:r>
      <w:r w:rsidRPr="00A17DF2">
        <w:rPr>
          <w:sz w:val="22"/>
          <w:szCs w:val="36"/>
        </w:rPr>
        <w:sym w:font="Wingdings" w:char="F0E0"/>
      </w:r>
      <w:r w:rsidRPr="00A17DF2">
        <w:rPr>
          <w:sz w:val="22"/>
          <w:szCs w:val="36"/>
        </w:rPr>
        <w:t xml:space="preserve"> Database</w:t>
      </w:r>
    </w:p>
    <w:p w14:paraId="21FCE048" w14:textId="66FDCA42" w:rsidR="00463C32" w:rsidRPr="00A17DF2" w:rsidRDefault="00463C32" w:rsidP="002E03A8">
      <w:pPr>
        <w:pStyle w:val="ListParagraph"/>
        <w:numPr>
          <w:ilvl w:val="0"/>
          <w:numId w:val="11"/>
        </w:numPr>
        <w:spacing w:line="276" w:lineRule="auto"/>
        <w:rPr>
          <w:sz w:val="22"/>
          <w:szCs w:val="36"/>
        </w:rPr>
      </w:pPr>
      <w:r w:rsidRPr="00A17DF2">
        <w:rPr>
          <w:sz w:val="22"/>
          <w:szCs w:val="36"/>
        </w:rPr>
        <w:t>Client layer – The client interacts with the API through structured HTTP requests. The</w:t>
      </w:r>
      <w:r w:rsidR="009138E6" w:rsidRPr="00A17DF2">
        <w:rPr>
          <w:sz w:val="22"/>
          <w:szCs w:val="36"/>
        </w:rPr>
        <w:t xml:space="preserve"> layout of available requests </w:t>
      </w:r>
      <w:r w:rsidR="00180AC2" w:rsidRPr="00A17DF2">
        <w:rPr>
          <w:sz w:val="22"/>
          <w:szCs w:val="36"/>
        </w:rPr>
        <w:t xml:space="preserve">and responses are pre-defined by </w:t>
      </w:r>
      <w:proofErr w:type="spellStart"/>
      <w:r w:rsidR="00180AC2" w:rsidRPr="00A17DF2">
        <w:rPr>
          <w:sz w:val="22"/>
          <w:szCs w:val="36"/>
        </w:rPr>
        <w:t>Pydantic</w:t>
      </w:r>
      <w:proofErr w:type="spellEnd"/>
      <w:r w:rsidR="00180AC2" w:rsidRPr="00A17DF2">
        <w:rPr>
          <w:sz w:val="22"/>
          <w:szCs w:val="36"/>
        </w:rPr>
        <w:t xml:space="preserve"> schemas. </w:t>
      </w:r>
    </w:p>
    <w:p w14:paraId="45CD062D" w14:textId="21B0B435" w:rsidR="00180AC2" w:rsidRPr="00A17DF2" w:rsidRDefault="00180AC2" w:rsidP="002E03A8">
      <w:pPr>
        <w:pStyle w:val="ListParagraph"/>
        <w:numPr>
          <w:ilvl w:val="0"/>
          <w:numId w:val="11"/>
        </w:numPr>
        <w:spacing w:line="276" w:lineRule="auto"/>
        <w:rPr>
          <w:sz w:val="22"/>
          <w:szCs w:val="36"/>
        </w:rPr>
      </w:pPr>
      <w:r w:rsidRPr="00A17DF2">
        <w:rPr>
          <w:sz w:val="22"/>
          <w:szCs w:val="36"/>
        </w:rPr>
        <w:t xml:space="preserve">API Routes layer – All HTTP requests made by the client are handled by API routes implemented with </w:t>
      </w:r>
      <w:proofErr w:type="spellStart"/>
      <w:r w:rsidRPr="00A17DF2">
        <w:rPr>
          <w:sz w:val="22"/>
          <w:szCs w:val="36"/>
        </w:rPr>
        <w:t>FastAPI</w:t>
      </w:r>
      <w:proofErr w:type="spellEnd"/>
      <w:r w:rsidRPr="00A17DF2">
        <w:rPr>
          <w:sz w:val="22"/>
          <w:szCs w:val="36"/>
        </w:rPr>
        <w:t>. When a request is received, the route first validates the input against the expected schema definition. It then executes specified pre-response logic, w</w:t>
      </w:r>
      <w:r w:rsidR="002F3CFA" w:rsidRPr="00A17DF2">
        <w:rPr>
          <w:sz w:val="22"/>
          <w:szCs w:val="36"/>
        </w:rPr>
        <w:t>ith</w:t>
      </w:r>
      <w:r w:rsidRPr="00A17DF2">
        <w:rPr>
          <w:sz w:val="22"/>
          <w:szCs w:val="36"/>
        </w:rPr>
        <w:t xml:space="preserve"> database interaction handled by </w:t>
      </w:r>
      <w:proofErr w:type="spellStart"/>
      <w:r w:rsidRPr="00A17DF2">
        <w:rPr>
          <w:sz w:val="22"/>
          <w:szCs w:val="36"/>
        </w:rPr>
        <w:t>SQLAlchemy</w:t>
      </w:r>
      <w:proofErr w:type="spellEnd"/>
      <w:r w:rsidR="002F3CFA" w:rsidRPr="00A17DF2">
        <w:rPr>
          <w:sz w:val="22"/>
          <w:szCs w:val="36"/>
        </w:rPr>
        <w:t>, before returning structured JSON responses</w:t>
      </w:r>
      <w:r w:rsidRPr="00A17DF2">
        <w:rPr>
          <w:sz w:val="22"/>
          <w:szCs w:val="36"/>
        </w:rPr>
        <w:t>.</w:t>
      </w:r>
    </w:p>
    <w:p w14:paraId="227852D8" w14:textId="02CD860A" w:rsidR="008400A6" w:rsidRPr="00A17DF2" w:rsidRDefault="00180AC2" w:rsidP="002E03A8">
      <w:pPr>
        <w:pStyle w:val="ListParagraph"/>
        <w:numPr>
          <w:ilvl w:val="0"/>
          <w:numId w:val="11"/>
        </w:numPr>
        <w:spacing w:line="276" w:lineRule="auto"/>
        <w:rPr>
          <w:sz w:val="22"/>
          <w:szCs w:val="36"/>
        </w:rPr>
      </w:pPr>
      <w:r w:rsidRPr="00A17DF2">
        <w:rPr>
          <w:sz w:val="22"/>
          <w:szCs w:val="36"/>
        </w:rPr>
        <w:t xml:space="preserve">Data Access – </w:t>
      </w:r>
      <w:proofErr w:type="spellStart"/>
      <w:r w:rsidRPr="00A17DF2">
        <w:rPr>
          <w:sz w:val="22"/>
          <w:szCs w:val="36"/>
        </w:rPr>
        <w:t>SQLAlchemy</w:t>
      </w:r>
      <w:proofErr w:type="spellEnd"/>
      <w:r w:rsidRPr="00A17DF2">
        <w:rPr>
          <w:sz w:val="22"/>
          <w:szCs w:val="36"/>
        </w:rPr>
        <w:t xml:space="preserve"> is us</w:t>
      </w:r>
      <w:r w:rsidR="008400A6" w:rsidRPr="00A17DF2">
        <w:rPr>
          <w:sz w:val="22"/>
          <w:szCs w:val="36"/>
        </w:rPr>
        <w:t>ed to implement</w:t>
      </w:r>
      <w:r w:rsidRPr="00A17DF2">
        <w:rPr>
          <w:sz w:val="22"/>
          <w:szCs w:val="36"/>
        </w:rPr>
        <w:t xml:space="preserve"> a variety of database operations. </w:t>
      </w:r>
      <w:r w:rsidR="008400A6" w:rsidRPr="00A17DF2">
        <w:rPr>
          <w:sz w:val="22"/>
          <w:szCs w:val="36"/>
        </w:rPr>
        <w:t>This allows the application to interact with the database: adding, updating, removing and fetching data. These interactions are done through Python objects rather than raw SQL queries which improves readability and reduces the likelihood of errors or vulnerabilities.</w:t>
      </w:r>
    </w:p>
    <w:p w14:paraId="4FBA5160" w14:textId="7116B8C3" w:rsidR="00180AC2" w:rsidRPr="00A17DF2" w:rsidRDefault="008400A6" w:rsidP="002E03A8">
      <w:pPr>
        <w:pStyle w:val="ListParagraph"/>
        <w:numPr>
          <w:ilvl w:val="0"/>
          <w:numId w:val="11"/>
        </w:numPr>
        <w:spacing w:line="276" w:lineRule="auto"/>
        <w:rPr>
          <w:sz w:val="22"/>
          <w:szCs w:val="36"/>
        </w:rPr>
      </w:pPr>
      <w:r w:rsidRPr="00A17DF2">
        <w:rPr>
          <w:sz w:val="22"/>
          <w:szCs w:val="36"/>
        </w:rPr>
        <w:t xml:space="preserve"> Database layer – The relational database has been implemented using PostgreSQL. The model is designed around the core features of the system: users, sessions, hands and basic strategy. These entities are linked through well-defined relationships for efficient querying, as can be seen by the models specified in the repository.</w:t>
      </w:r>
    </w:p>
    <w:p w14:paraId="75FDF793" w14:textId="5C0ACD05" w:rsidR="00B97493" w:rsidRPr="00A17DF2" w:rsidRDefault="009076F5" w:rsidP="002E03A8">
      <w:pPr>
        <w:spacing w:line="276" w:lineRule="auto"/>
        <w:rPr>
          <w:sz w:val="22"/>
          <w:szCs w:val="36"/>
        </w:rPr>
      </w:pPr>
      <w:r w:rsidRPr="00A17DF2">
        <w:rPr>
          <w:sz w:val="22"/>
          <w:szCs w:val="36"/>
        </w:rPr>
        <w:t>In addition</w:t>
      </w:r>
      <w:r w:rsidR="002F3CFA" w:rsidRPr="00A17DF2">
        <w:rPr>
          <w:sz w:val="22"/>
          <w:szCs w:val="36"/>
        </w:rPr>
        <w:t xml:space="preserve"> to how the program is composed</w:t>
      </w:r>
      <w:r w:rsidRPr="00A17DF2">
        <w:rPr>
          <w:sz w:val="22"/>
          <w:szCs w:val="36"/>
        </w:rPr>
        <w:t xml:space="preserve">, </w:t>
      </w:r>
      <w:r w:rsidR="00B97493" w:rsidRPr="00A17DF2">
        <w:rPr>
          <w:sz w:val="22"/>
          <w:szCs w:val="36"/>
        </w:rPr>
        <w:t>the repository follows</w:t>
      </w:r>
      <w:r w:rsidR="002F3CFA" w:rsidRPr="00A17DF2">
        <w:rPr>
          <w:sz w:val="22"/>
          <w:szCs w:val="36"/>
        </w:rPr>
        <w:t xml:space="preserve"> a</w:t>
      </w:r>
      <w:r w:rsidR="00B97493" w:rsidRPr="00A17DF2">
        <w:rPr>
          <w:sz w:val="22"/>
          <w:szCs w:val="36"/>
        </w:rPr>
        <w:t xml:space="preserve"> conventional structure for API programs. Within the </w:t>
      </w:r>
      <w:r w:rsidR="00B97493" w:rsidRPr="00A17DF2">
        <w:rPr>
          <w:i/>
          <w:iCs/>
          <w:sz w:val="22"/>
          <w:szCs w:val="36"/>
        </w:rPr>
        <w:t>app/</w:t>
      </w:r>
      <w:r w:rsidR="00B97493" w:rsidRPr="00A17DF2">
        <w:rPr>
          <w:sz w:val="22"/>
          <w:szCs w:val="36"/>
        </w:rPr>
        <w:t xml:space="preserve"> directory, several folders separate key responsibilities into distinct components:</w:t>
      </w:r>
    </w:p>
    <w:p w14:paraId="758175ED" w14:textId="219BD1E6" w:rsidR="00B97493" w:rsidRPr="00A17DF2" w:rsidRDefault="00B97493" w:rsidP="002E03A8">
      <w:pPr>
        <w:pStyle w:val="ListParagraph"/>
        <w:numPr>
          <w:ilvl w:val="0"/>
          <w:numId w:val="10"/>
        </w:numPr>
        <w:spacing w:line="276" w:lineRule="auto"/>
        <w:rPr>
          <w:sz w:val="22"/>
          <w:szCs w:val="36"/>
        </w:rPr>
      </w:pPr>
      <w:r w:rsidRPr="00A17DF2">
        <w:rPr>
          <w:sz w:val="22"/>
          <w:szCs w:val="36"/>
        </w:rPr>
        <w:t xml:space="preserve">models/: Defines the database using </w:t>
      </w:r>
      <w:proofErr w:type="spellStart"/>
      <w:r w:rsidRPr="00A17DF2">
        <w:rPr>
          <w:sz w:val="22"/>
          <w:szCs w:val="36"/>
        </w:rPr>
        <w:t>SQLAlchemy</w:t>
      </w:r>
      <w:proofErr w:type="spellEnd"/>
      <w:r w:rsidRPr="00A17DF2">
        <w:rPr>
          <w:sz w:val="22"/>
          <w:szCs w:val="36"/>
        </w:rPr>
        <w:t xml:space="preserve"> ORM models</w:t>
      </w:r>
    </w:p>
    <w:p w14:paraId="4CC1F3C2" w14:textId="61CCCF79" w:rsidR="00B97493" w:rsidRPr="00A17DF2" w:rsidRDefault="00B97493" w:rsidP="002E03A8">
      <w:pPr>
        <w:pStyle w:val="ListParagraph"/>
        <w:numPr>
          <w:ilvl w:val="0"/>
          <w:numId w:val="10"/>
        </w:numPr>
        <w:spacing w:line="276" w:lineRule="auto"/>
        <w:rPr>
          <w:sz w:val="22"/>
          <w:szCs w:val="36"/>
        </w:rPr>
      </w:pPr>
      <w:r w:rsidRPr="00A17DF2">
        <w:rPr>
          <w:sz w:val="22"/>
          <w:szCs w:val="36"/>
        </w:rPr>
        <w:t>routes/: Defines all API endpoints and handles HTTP request/response logic</w:t>
      </w:r>
    </w:p>
    <w:p w14:paraId="0283296B" w14:textId="180671E1" w:rsidR="00B97493" w:rsidRPr="00A17DF2" w:rsidRDefault="00B97493" w:rsidP="002E03A8">
      <w:pPr>
        <w:pStyle w:val="ListParagraph"/>
        <w:numPr>
          <w:ilvl w:val="0"/>
          <w:numId w:val="10"/>
        </w:numPr>
        <w:spacing w:line="276" w:lineRule="auto"/>
        <w:rPr>
          <w:sz w:val="22"/>
          <w:szCs w:val="36"/>
        </w:rPr>
      </w:pPr>
      <w:r w:rsidRPr="00A17DF2">
        <w:rPr>
          <w:sz w:val="22"/>
          <w:szCs w:val="36"/>
        </w:rPr>
        <w:t xml:space="preserve">schemas/: Contains data </w:t>
      </w:r>
      <w:r w:rsidR="00872B6B" w:rsidRPr="00A17DF2">
        <w:rPr>
          <w:sz w:val="22"/>
          <w:szCs w:val="36"/>
        </w:rPr>
        <w:t xml:space="preserve">validation models using </w:t>
      </w:r>
      <w:proofErr w:type="spellStart"/>
      <w:r w:rsidR="00872B6B" w:rsidRPr="00A17DF2">
        <w:rPr>
          <w:sz w:val="22"/>
          <w:szCs w:val="36"/>
        </w:rPr>
        <w:t>Pydantic</w:t>
      </w:r>
      <w:proofErr w:type="spellEnd"/>
      <w:r w:rsidR="00872B6B" w:rsidRPr="00A17DF2">
        <w:rPr>
          <w:sz w:val="22"/>
          <w:szCs w:val="36"/>
        </w:rPr>
        <w:t>, ensuring all incoming and outgoing data conforms to the designated format</w:t>
      </w:r>
    </w:p>
    <w:p w14:paraId="4C97846B" w14:textId="24BC203E" w:rsidR="00872B6B" w:rsidRPr="00A17DF2" w:rsidRDefault="00872B6B" w:rsidP="002E03A8">
      <w:pPr>
        <w:pStyle w:val="ListParagraph"/>
        <w:numPr>
          <w:ilvl w:val="0"/>
          <w:numId w:val="10"/>
        </w:numPr>
        <w:spacing w:line="276" w:lineRule="auto"/>
        <w:rPr>
          <w:sz w:val="22"/>
          <w:szCs w:val="36"/>
        </w:rPr>
      </w:pPr>
      <w:r w:rsidRPr="00A17DF2">
        <w:rPr>
          <w:sz w:val="22"/>
          <w:szCs w:val="36"/>
        </w:rPr>
        <w:t>scripts/: Contains a collection of scripts for database seeding and recreation</w:t>
      </w:r>
    </w:p>
    <w:p w14:paraId="6E1F6435" w14:textId="15010AA9" w:rsidR="00534022" w:rsidRPr="00A17DF2" w:rsidRDefault="00463C32" w:rsidP="002E03A8">
      <w:pPr>
        <w:spacing w:line="276" w:lineRule="auto"/>
        <w:rPr>
          <w:sz w:val="22"/>
          <w:szCs w:val="36"/>
        </w:rPr>
      </w:pPr>
      <w:r w:rsidRPr="00A17DF2">
        <w:rPr>
          <w:sz w:val="22"/>
          <w:szCs w:val="36"/>
        </w:rPr>
        <w:t>The system also benefits from automatically generated API documentation provided by Swagger UI, which reflects the structure of the routes and schemas. This enhances usability by allowing developers to explore and test endpoints interactively without additional configuration.</w:t>
      </w:r>
    </w:p>
    <w:p w14:paraId="3063737A" w14:textId="40902EB8" w:rsidR="00B97493" w:rsidRPr="004C28DD" w:rsidRDefault="00534022" w:rsidP="002E03A8">
      <w:pPr>
        <w:pStyle w:val="Heading1"/>
        <w:spacing w:line="276" w:lineRule="auto"/>
        <w:rPr>
          <w:rFonts w:ascii="Georgia" w:hAnsi="Georgia"/>
          <w:b/>
          <w:bCs/>
          <w:color w:val="auto"/>
          <w:sz w:val="36"/>
          <w:szCs w:val="36"/>
        </w:rPr>
      </w:pPr>
      <w:bookmarkStart w:id="8" w:name="_Toc224828807"/>
      <w:bookmarkStart w:id="9" w:name="_Toc224828823"/>
      <w:bookmarkStart w:id="10" w:name="_Toc224828973"/>
      <w:bookmarkStart w:id="11" w:name="_Toc224836073"/>
      <w:r w:rsidRPr="004C28DD">
        <w:rPr>
          <w:rFonts w:ascii="Georgia" w:hAnsi="Georgia"/>
          <w:b/>
          <w:bCs/>
          <w:color w:val="auto"/>
          <w:sz w:val="36"/>
          <w:szCs w:val="36"/>
        </w:rPr>
        <w:t>Technology Stack</w:t>
      </w:r>
      <w:bookmarkEnd w:id="8"/>
      <w:bookmarkEnd w:id="9"/>
      <w:bookmarkEnd w:id="10"/>
      <w:bookmarkEnd w:id="11"/>
    </w:p>
    <w:p w14:paraId="58157DDB" w14:textId="768333AD" w:rsidR="00534022" w:rsidRPr="005F2F5A" w:rsidRDefault="00534022" w:rsidP="002E03A8">
      <w:pPr>
        <w:spacing w:line="276" w:lineRule="auto"/>
        <w:rPr>
          <w:b/>
          <w:bCs/>
          <w:sz w:val="28"/>
          <w:szCs w:val="44"/>
        </w:rPr>
      </w:pPr>
      <w:r>
        <w:rPr>
          <w:sz w:val="28"/>
          <w:szCs w:val="44"/>
        </w:rPr>
        <w:t xml:space="preserve">Programming Language – </w:t>
      </w:r>
      <w:r w:rsidRPr="005F2F5A">
        <w:rPr>
          <w:b/>
          <w:bCs/>
          <w:sz w:val="28"/>
          <w:szCs w:val="44"/>
        </w:rPr>
        <w:t>Python</w:t>
      </w:r>
      <w:r w:rsidR="005F2F5A">
        <w:rPr>
          <w:b/>
          <w:bCs/>
          <w:sz w:val="28"/>
          <w:szCs w:val="44"/>
        </w:rPr>
        <w:t>:</w:t>
      </w:r>
    </w:p>
    <w:p w14:paraId="1E0F1F67" w14:textId="1885BA3C" w:rsidR="009E315A" w:rsidRPr="00A17DF2" w:rsidRDefault="005F2F5A" w:rsidP="002E03A8">
      <w:pPr>
        <w:spacing w:line="276" w:lineRule="auto"/>
        <w:rPr>
          <w:sz w:val="22"/>
          <w:szCs w:val="36"/>
        </w:rPr>
      </w:pPr>
      <w:r w:rsidRPr="00A17DF2">
        <w:rPr>
          <w:sz w:val="22"/>
          <w:szCs w:val="36"/>
        </w:rPr>
        <w:t>Python has a simple syntax, is easy to use and is demonstrated often in university coding examples, both in web services and other modules. In addition, it has specific advantages when it comes to web development: widely used and available frameworks, easy database interaction/connectivity, simple debugging and straightforward deployment options</w:t>
      </w:r>
      <w:r w:rsidR="009E315A" w:rsidRPr="00A17DF2">
        <w:rPr>
          <w:sz w:val="22"/>
          <w:szCs w:val="36"/>
        </w:rPr>
        <w:t xml:space="preserve"> (</w:t>
      </w:r>
      <w:proofErr w:type="spellStart"/>
      <w:r w:rsidR="009E315A" w:rsidRPr="00A17DF2">
        <w:rPr>
          <w:sz w:val="22"/>
          <w:szCs w:val="36"/>
        </w:rPr>
        <w:t>Geeksforgeeks</w:t>
      </w:r>
      <w:proofErr w:type="spellEnd"/>
      <w:r w:rsidR="009E315A" w:rsidRPr="00A17DF2">
        <w:rPr>
          <w:sz w:val="22"/>
          <w:szCs w:val="36"/>
        </w:rPr>
        <w:t>, 2025)</w:t>
      </w:r>
      <w:r w:rsidRPr="00A17DF2">
        <w:rPr>
          <w:sz w:val="22"/>
          <w:szCs w:val="36"/>
        </w:rPr>
        <w:t>. The</w:t>
      </w:r>
      <w:r w:rsidR="003B1463">
        <w:rPr>
          <w:sz w:val="22"/>
          <w:szCs w:val="36"/>
        </w:rPr>
        <w:t>se factors made it an obvious choice</w:t>
      </w:r>
      <w:r w:rsidRPr="00A17DF2">
        <w:rPr>
          <w:sz w:val="22"/>
          <w:szCs w:val="36"/>
        </w:rPr>
        <w:t xml:space="preserve"> for this project.</w:t>
      </w:r>
    </w:p>
    <w:p w14:paraId="489593FF" w14:textId="7B559A58" w:rsidR="005F2F5A" w:rsidRPr="009E315A" w:rsidRDefault="005F2F5A" w:rsidP="002E03A8">
      <w:pPr>
        <w:spacing w:line="276" w:lineRule="auto"/>
      </w:pPr>
      <w:r>
        <w:rPr>
          <w:sz w:val="28"/>
          <w:szCs w:val="44"/>
        </w:rPr>
        <w:t xml:space="preserve">Web Framework – </w:t>
      </w:r>
      <w:r w:rsidR="00FB546E">
        <w:rPr>
          <w:b/>
          <w:bCs/>
          <w:sz w:val="28"/>
          <w:szCs w:val="44"/>
        </w:rPr>
        <w:t>Fast API</w:t>
      </w:r>
      <w:r>
        <w:rPr>
          <w:b/>
          <w:bCs/>
          <w:sz w:val="28"/>
          <w:szCs w:val="44"/>
        </w:rPr>
        <w:t>:</w:t>
      </w:r>
    </w:p>
    <w:p w14:paraId="7D2CAE2D" w14:textId="7EB9786A" w:rsidR="00D70FE1" w:rsidRPr="00D70FE1" w:rsidRDefault="003B1463" w:rsidP="002E03A8">
      <w:pPr>
        <w:spacing w:line="276" w:lineRule="auto"/>
      </w:pPr>
      <w:r>
        <w:rPr>
          <w:sz w:val="22"/>
          <w:szCs w:val="36"/>
        </w:rPr>
        <w:t xml:space="preserve">Fast API </w:t>
      </w:r>
      <w:r w:rsidR="00D70FE1" w:rsidRPr="00A17DF2">
        <w:rPr>
          <w:sz w:val="22"/>
          <w:szCs w:val="36"/>
        </w:rPr>
        <w:t xml:space="preserve">was simple to learn/implement, and its many features were very helpful in the design of this project: </w:t>
      </w:r>
      <w:proofErr w:type="spellStart"/>
      <w:r w:rsidR="00D70FE1" w:rsidRPr="00A17DF2">
        <w:rPr>
          <w:sz w:val="22"/>
          <w:szCs w:val="36"/>
        </w:rPr>
        <w:t>Pydantic</w:t>
      </w:r>
      <w:proofErr w:type="spellEnd"/>
      <w:r w:rsidR="00D70FE1" w:rsidRPr="00A17DF2">
        <w:rPr>
          <w:sz w:val="22"/>
          <w:szCs w:val="36"/>
        </w:rPr>
        <w:t xml:space="preserve"> for data validation, seamless integration with </w:t>
      </w:r>
      <w:proofErr w:type="spellStart"/>
      <w:r w:rsidR="00D70FE1" w:rsidRPr="00A17DF2">
        <w:rPr>
          <w:sz w:val="22"/>
          <w:szCs w:val="36"/>
        </w:rPr>
        <w:t>uvicorn</w:t>
      </w:r>
      <w:proofErr w:type="spellEnd"/>
      <w:r w:rsidR="00D70FE1" w:rsidRPr="00A17DF2">
        <w:rPr>
          <w:sz w:val="22"/>
          <w:szCs w:val="36"/>
        </w:rPr>
        <w:t xml:space="preserve"> (an ASGI server) and in-built </w:t>
      </w:r>
      <w:proofErr w:type="spellStart"/>
      <w:r w:rsidR="00D70FE1" w:rsidRPr="00A17DF2">
        <w:rPr>
          <w:sz w:val="22"/>
          <w:szCs w:val="36"/>
        </w:rPr>
        <w:t>SwaggerUI</w:t>
      </w:r>
      <w:proofErr w:type="spellEnd"/>
      <w:r w:rsidR="00D70FE1" w:rsidRPr="00A17DF2">
        <w:rPr>
          <w:sz w:val="22"/>
          <w:szCs w:val="36"/>
        </w:rPr>
        <w:t xml:space="preserve"> documentation made the program more functional and professional</w:t>
      </w:r>
      <w:r w:rsidR="009E315A" w:rsidRPr="00A17DF2">
        <w:rPr>
          <w:sz w:val="22"/>
          <w:szCs w:val="36"/>
        </w:rPr>
        <w:t xml:space="preserve"> (</w:t>
      </w:r>
      <w:proofErr w:type="spellStart"/>
      <w:r w:rsidR="009E315A" w:rsidRPr="00A17DF2">
        <w:rPr>
          <w:sz w:val="22"/>
          <w:szCs w:val="36"/>
        </w:rPr>
        <w:t>Masioli</w:t>
      </w:r>
      <w:proofErr w:type="spellEnd"/>
      <w:r w:rsidR="009E315A" w:rsidRPr="00A17DF2">
        <w:rPr>
          <w:sz w:val="22"/>
          <w:szCs w:val="36"/>
        </w:rPr>
        <w:t>, 2025)</w:t>
      </w:r>
      <w:r w:rsidR="00D70FE1" w:rsidRPr="00A17DF2">
        <w:rPr>
          <w:sz w:val="22"/>
          <w:szCs w:val="36"/>
        </w:rPr>
        <w:t>.</w:t>
      </w:r>
    </w:p>
    <w:p w14:paraId="04E7D393" w14:textId="21E3C555" w:rsidR="00D70FE1" w:rsidRDefault="00D70FE1" w:rsidP="002E03A8">
      <w:pPr>
        <w:spacing w:line="276" w:lineRule="auto"/>
        <w:rPr>
          <w:b/>
          <w:bCs/>
          <w:sz w:val="28"/>
          <w:szCs w:val="44"/>
        </w:rPr>
      </w:pPr>
      <w:r>
        <w:rPr>
          <w:sz w:val="28"/>
          <w:szCs w:val="44"/>
        </w:rPr>
        <w:lastRenderedPageBreak/>
        <w:t xml:space="preserve">ORM – </w:t>
      </w:r>
      <w:proofErr w:type="spellStart"/>
      <w:r>
        <w:rPr>
          <w:b/>
          <w:bCs/>
          <w:sz w:val="28"/>
          <w:szCs w:val="44"/>
        </w:rPr>
        <w:t>SQLAlchemy</w:t>
      </w:r>
      <w:proofErr w:type="spellEnd"/>
      <w:r>
        <w:rPr>
          <w:b/>
          <w:bCs/>
          <w:sz w:val="28"/>
          <w:szCs w:val="44"/>
        </w:rPr>
        <w:t>:</w:t>
      </w:r>
    </w:p>
    <w:p w14:paraId="7CD6BF59" w14:textId="5AD66E82" w:rsidR="00D70FE1" w:rsidRPr="00A17DF2" w:rsidRDefault="00BF60A3" w:rsidP="002E03A8">
      <w:pPr>
        <w:spacing w:line="276" w:lineRule="auto"/>
        <w:rPr>
          <w:sz w:val="22"/>
          <w:szCs w:val="36"/>
        </w:rPr>
      </w:pPr>
      <w:r w:rsidRPr="00A17DF2">
        <w:rPr>
          <w:sz w:val="22"/>
          <w:szCs w:val="36"/>
        </w:rPr>
        <w:t xml:space="preserve">For Object-Relational Mapping, </w:t>
      </w:r>
      <w:proofErr w:type="spellStart"/>
      <w:r w:rsidRPr="00A17DF2">
        <w:rPr>
          <w:sz w:val="22"/>
          <w:szCs w:val="36"/>
        </w:rPr>
        <w:t>SQLAlchemy</w:t>
      </w:r>
      <w:proofErr w:type="spellEnd"/>
      <w:r w:rsidRPr="00A17DF2">
        <w:rPr>
          <w:sz w:val="22"/>
          <w:szCs w:val="36"/>
        </w:rPr>
        <w:t xml:space="preserve"> is one of the most popular packages used in Python. It provides a simple API for interacting with a database through objects, rather than individual SQL queries</w:t>
      </w:r>
      <w:r w:rsidR="009E315A" w:rsidRPr="00A17DF2">
        <w:rPr>
          <w:sz w:val="22"/>
          <w:szCs w:val="36"/>
        </w:rPr>
        <w:t xml:space="preserve"> (Datta, 2024)</w:t>
      </w:r>
      <w:r w:rsidRPr="00A17DF2">
        <w:rPr>
          <w:sz w:val="22"/>
          <w:szCs w:val="36"/>
        </w:rPr>
        <w:t>. It’s variety of available interactive methods, including numerical functions, make it a perfect tool for this project.</w:t>
      </w:r>
    </w:p>
    <w:p w14:paraId="3ED629C5" w14:textId="197FC168" w:rsidR="00BF60A3" w:rsidRDefault="00BF60A3" w:rsidP="002E03A8">
      <w:pPr>
        <w:spacing w:line="276" w:lineRule="auto"/>
        <w:rPr>
          <w:b/>
          <w:bCs/>
          <w:sz w:val="28"/>
          <w:szCs w:val="44"/>
        </w:rPr>
      </w:pPr>
      <w:r>
        <w:rPr>
          <w:sz w:val="28"/>
          <w:szCs w:val="44"/>
        </w:rPr>
        <w:t xml:space="preserve">Database – </w:t>
      </w:r>
      <w:r>
        <w:rPr>
          <w:b/>
          <w:bCs/>
          <w:sz w:val="28"/>
          <w:szCs w:val="44"/>
        </w:rPr>
        <w:t>PostgreSQL:</w:t>
      </w:r>
    </w:p>
    <w:p w14:paraId="7000FA35" w14:textId="42D02580" w:rsidR="00C64B1C" w:rsidRDefault="00C64B1C" w:rsidP="002E03A8">
      <w:pPr>
        <w:spacing w:line="276" w:lineRule="auto"/>
        <w:rPr>
          <w:sz w:val="22"/>
          <w:szCs w:val="36"/>
        </w:rPr>
      </w:pPr>
      <w:r w:rsidRPr="00A17DF2">
        <w:rPr>
          <w:sz w:val="22"/>
          <w:szCs w:val="36"/>
        </w:rPr>
        <w:t>For this project, working with an SQL database was required. PostgreSQL was recommended to me due to its relational model, ACID compliance and support of complex SQL queries</w:t>
      </w:r>
      <w:r w:rsidR="00D75DC4" w:rsidRPr="00A17DF2">
        <w:rPr>
          <w:sz w:val="22"/>
          <w:szCs w:val="36"/>
        </w:rPr>
        <w:t xml:space="preserve"> (Hemant, 2025)</w:t>
      </w:r>
      <w:r w:rsidRPr="00A17DF2">
        <w:rPr>
          <w:sz w:val="22"/>
          <w:szCs w:val="36"/>
        </w:rPr>
        <w:t>, making it a</w:t>
      </w:r>
      <w:r w:rsidR="00D75DC4" w:rsidRPr="00A17DF2">
        <w:rPr>
          <w:sz w:val="22"/>
          <w:szCs w:val="36"/>
        </w:rPr>
        <w:t>n</w:t>
      </w:r>
      <w:r w:rsidRPr="00A17DF2">
        <w:rPr>
          <w:sz w:val="22"/>
          <w:szCs w:val="36"/>
        </w:rPr>
        <w:t xml:space="preserve"> exceptional tool for use in this project.</w:t>
      </w:r>
    </w:p>
    <w:p w14:paraId="01E159AC" w14:textId="279AD788" w:rsidR="003B1463" w:rsidRDefault="003B1463" w:rsidP="002E03A8">
      <w:pPr>
        <w:spacing w:line="276" w:lineRule="auto"/>
        <w:rPr>
          <w:b/>
          <w:bCs/>
          <w:sz w:val="28"/>
          <w:szCs w:val="44"/>
        </w:rPr>
      </w:pPr>
      <w:r>
        <w:rPr>
          <w:sz w:val="28"/>
          <w:szCs w:val="44"/>
        </w:rPr>
        <w:t xml:space="preserve">Authentication – </w:t>
      </w:r>
      <w:r>
        <w:rPr>
          <w:b/>
          <w:bCs/>
          <w:sz w:val="28"/>
          <w:szCs w:val="44"/>
        </w:rPr>
        <w:t>JWT/OAuth2:</w:t>
      </w:r>
    </w:p>
    <w:p w14:paraId="324D7934" w14:textId="3BCF3E52" w:rsidR="003B1463" w:rsidRPr="003B1463" w:rsidRDefault="003B1463" w:rsidP="002E03A8">
      <w:pPr>
        <w:spacing w:line="276" w:lineRule="auto"/>
        <w:rPr>
          <w:sz w:val="22"/>
          <w:szCs w:val="36"/>
        </w:rPr>
      </w:pPr>
      <w:r>
        <w:rPr>
          <w:sz w:val="22"/>
          <w:szCs w:val="36"/>
        </w:rPr>
        <w:t xml:space="preserve">Authentication </w:t>
      </w:r>
      <w:r w:rsidR="00521E04">
        <w:rPr>
          <w:sz w:val="22"/>
          <w:szCs w:val="36"/>
        </w:rPr>
        <w:t xml:space="preserve">uses a </w:t>
      </w:r>
      <w:r>
        <w:rPr>
          <w:sz w:val="22"/>
          <w:szCs w:val="36"/>
        </w:rPr>
        <w:t>JWT</w:t>
      </w:r>
      <w:r w:rsidR="00521E04">
        <w:rPr>
          <w:sz w:val="22"/>
          <w:szCs w:val="36"/>
        </w:rPr>
        <w:t>-based</w:t>
      </w:r>
      <w:r>
        <w:rPr>
          <w:sz w:val="22"/>
          <w:szCs w:val="36"/>
        </w:rPr>
        <w:t xml:space="preserve"> </w:t>
      </w:r>
      <w:r w:rsidR="00521E04">
        <w:rPr>
          <w:sz w:val="22"/>
          <w:szCs w:val="36"/>
        </w:rPr>
        <w:t xml:space="preserve">approach, following an OAuth2 password flow, to ensure users can only access their own information. Protected routes enforce ownership checks to prevent unauthorised access to other user’s data. </w:t>
      </w:r>
      <w:r>
        <w:rPr>
          <w:sz w:val="22"/>
          <w:szCs w:val="36"/>
        </w:rPr>
        <w:t xml:space="preserve">These tokens are compact and secure, </w:t>
      </w:r>
      <w:r w:rsidR="00521E04">
        <w:rPr>
          <w:sz w:val="22"/>
          <w:szCs w:val="36"/>
        </w:rPr>
        <w:t>reflecting real-world API security practices.</w:t>
      </w:r>
    </w:p>
    <w:p w14:paraId="0226AC92" w14:textId="749B462E" w:rsidR="00DF6952" w:rsidRPr="004C28DD" w:rsidRDefault="00DF6952" w:rsidP="002E03A8">
      <w:pPr>
        <w:pStyle w:val="Heading1"/>
        <w:spacing w:line="276" w:lineRule="auto"/>
        <w:rPr>
          <w:rFonts w:ascii="Georgia" w:hAnsi="Georgia"/>
          <w:b/>
          <w:bCs/>
          <w:color w:val="auto"/>
          <w:sz w:val="36"/>
          <w:szCs w:val="36"/>
        </w:rPr>
      </w:pPr>
      <w:bookmarkStart w:id="12" w:name="_Toc224828974"/>
      <w:bookmarkStart w:id="13" w:name="_Toc224836074"/>
      <w:r w:rsidRPr="004C28DD">
        <w:rPr>
          <w:rFonts w:ascii="Georgia" w:hAnsi="Georgia"/>
          <w:b/>
          <w:bCs/>
          <w:color w:val="auto"/>
          <w:sz w:val="36"/>
          <w:szCs w:val="36"/>
        </w:rPr>
        <w:t>Testing Approach</w:t>
      </w:r>
      <w:bookmarkEnd w:id="12"/>
      <w:bookmarkEnd w:id="13"/>
    </w:p>
    <w:p w14:paraId="5007AAAF" w14:textId="02D01339" w:rsidR="00DF6952" w:rsidRPr="00A17DF2" w:rsidRDefault="00DF6952" w:rsidP="002E03A8">
      <w:pPr>
        <w:spacing w:line="276" w:lineRule="auto"/>
        <w:rPr>
          <w:sz w:val="22"/>
          <w:szCs w:val="36"/>
        </w:rPr>
      </w:pPr>
      <w:r w:rsidRPr="00A17DF2">
        <w:rPr>
          <w:sz w:val="22"/>
          <w:szCs w:val="36"/>
        </w:rPr>
        <w:t xml:space="preserve">Due to the </w:t>
      </w:r>
      <w:r w:rsidR="00A17DF2">
        <w:rPr>
          <w:sz w:val="22"/>
          <w:szCs w:val="36"/>
        </w:rPr>
        <w:t>informed</w:t>
      </w:r>
      <w:r w:rsidRPr="00A17DF2">
        <w:rPr>
          <w:sz w:val="22"/>
          <w:szCs w:val="36"/>
        </w:rPr>
        <w:t xml:space="preserve"> decisions made when deciding the technology stack, testing for this project was made very simple. </w:t>
      </w:r>
      <w:proofErr w:type="spellStart"/>
      <w:r w:rsidRPr="00A17DF2">
        <w:rPr>
          <w:sz w:val="22"/>
          <w:szCs w:val="36"/>
        </w:rPr>
        <w:t>SwaggerUI</w:t>
      </w:r>
      <w:proofErr w:type="spellEnd"/>
      <w:r w:rsidRPr="00A17DF2">
        <w:rPr>
          <w:sz w:val="22"/>
          <w:szCs w:val="36"/>
        </w:rPr>
        <w:t xml:space="preserve"> provides a fantastic interface for testing the web API, ensuring requests and responses were as expected. Additionally, unique seeding scripts were developed to populate the database with test data, which could then be used to repeatably verify database interaction and results.</w:t>
      </w:r>
      <w:r w:rsidR="00953BFC">
        <w:rPr>
          <w:sz w:val="22"/>
          <w:szCs w:val="36"/>
        </w:rPr>
        <w:t xml:space="preserve"> This was done through a </w:t>
      </w:r>
      <w:proofErr w:type="spellStart"/>
      <w:r w:rsidR="00953BFC">
        <w:rPr>
          <w:sz w:val="22"/>
          <w:szCs w:val="36"/>
        </w:rPr>
        <w:t>pytest</w:t>
      </w:r>
      <w:proofErr w:type="spellEnd"/>
      <w:r w:rsidR="00953BFC">
        <w:rPr>
          <w:sz w:val="22"/>
          <w:szCs w:val="36"/>
        </w:rPr>
        <w:t xml:space="preserve"> script, which contained tests</w:t>
      </w:r>
      <w:r w:rsidR="00521E04">
        <w:rPr>
          <w:sz w:val="22"/>
          <w:szCs w:val="36"/>
        </w:rPr>
        <w:t xml:space="preserve"> to validate authentication, protected endpoints and key functionality</w:t>
      </w:r>
      <w:r w:rsidR="00953BFC">
        <w:rPr>
          <w:sz w:val="22"/>
          <w:szCs w:val="36"/>
        </w:rPr>
        <w:t>. Furthermore, this test script was implemented as CI/CD workflow in GitHub, so that it was automatically re-tested against any new version changes.</w:t>
      </w:r>
    </w:p>
    <w:p w14:paraId="0B8174BD" w14:textId="74D99EF9" w:rsidR="00DF6952" w:rsidRPr="004C28DD" w:rsidRDefault="00DF6952" w:rsidP="002E03A8">
      <w:pPr>
        <w:pStyle w:val="Heading1"/>
        <w:spacing w:line="276" w:lineRule="auto"/>
        <w:rPr>
          <w:rFonts w:ascii="Georgia" w:hAnsi="Georgia"/>
          <w:b/>
          <w:bCs/>
          <w:color w:val="auto"/>
          <w:sz w:val="36"/>
          <w:szCs w:val="36"/>
        </w:rPr>
      </w:pPr>
      <w:bookmarkStart w:id="14" w:name="_Toc224828975"/>
      <w:bookmarkStart w:id="15" w:name="_Toc224836075"/>
      <w:r w:rsidRPr="004C28DD">
        <w:rPr>
          <w:rFonts w:ascii="Georgia" w:hAnsi="Georgia"/>
          <w:b/>
          <w:bCs/>
          <w:color w:val="auto"/>
          <w:sz w:val="36"/>
          <w:szCs w:val="36"/>
        </w:rPr>
        <w:t>Challenges and Solution</w:t>
      </w:r>
      <w:bookmarkEnd w:id="14"/>
      <w:bookmarkEnd w:id="15"/>
    </w:p>
    <w:p w14:paraId="4EC72E8C" w14:textId="0826ABD1" w:rsidR="00DF6952" w:rsidRPr="00A17DF2" w:rsidRDefault="00BF23AB" w:rsidP="002E03A8">
      <w:pPr>
        <w:pStyle w:val="ListParagraph"/>
        <w:numPr>
          <w:ilvl w:val="0"/>
          <w:numId w:val="13"/>
        </w:numPr>
        <w:spacing w:line="276" w:lineRule="auto"/>
        <w:rPr>
          <w:sz w:val="22"/>
          <w:szCs w:val="36"/>
        </w:rPr>
      </w:pPr>
      <w:r w:rsidRPr="00A17DF2">
        <w:rPr>
          <w:sz w:val="22"/>
          <w:szCs w:val="36"/>
        </w:rPr>
        <w:t>Complex analytics</w:t>
      </w:r>
      <w:r w:rsidR="002918F5" w:rsidRPr="00A17DF2">
        <w:rPr>
          <w:sz w:val="22"/>
          <w:szCs w:val="36"/>
        </w:rPr>
        <w:t xml:space="preserve"> -</w:t>
      </w:r>
      <w:r w:rsidRPr="00A17DF2">
        <w:rPr>
          <w:sz w:val="22"/>
          <w:szCs w:val="36"/>
        </w:rPr>
        <w:t xml:space="preserve"> </w:t>
      </w:r>
      <w:r w:rsidR="002918F5" w:rsidRPr="00A17DF2">
        <w:rPr>
          <w:sz w:val="22"/>
          <w:szCs w:val="36"/>
        </w:rPr>
        <w:t xml:space="preserve">A core feature of this project is the analytical data provided by the API to user’s regarding their performance and success. Calculating these statistics using database values can lead to quite a lot of overhead, </w:t>
      </w:r>
      <w:r w:rsidR="00A17DF2">
        <w:rPr>
          <w:sz w:val="22"/>
          <w:szCs w:val="36"/>
        </w:rPr>
        <w:t>mainly from</w:t>
      </w:r>
      <w:r w:rsidR="002918F5" w:rsidRPr="00A17DF2">
        <w:rPr>
          <w:sz w:val="22"/>
          <w:szCs w:val="36"/>
        </w:rPr>
        <w:t xml:space="preserve"> excessive database interaction and reductive calculations. Having also not used </w:t>
      </w:r>
      <w:proofErr w:type="spellStart"/>
      <w:r w:rsidR="002918F5" w:rsidRPr="00A17DF2">
        <w:rPr>
          <w:sz w:val="22"/>
          <w:szCs w:val="36"/>
        </w:rPr>
        <w:t>SQLAlchemy</w:t>
      </w:r>
      <w:proofErr w:type="spellEnd"/>
      <w:r w:rsidR="002918F5" w:rsidRPr="00A17DF2">
        <w:rPr>
          <w:sz w:val="22"/>
          <w:szCs w:val="36"/>
        </w:rPr>
        <w:t xml:space="preserve"> before, I was concerned that this could be an area of poor performance. However, through research and creative AI usage, I was able to explore SQL aggregation functions that the package provides, streamlining this process in an efficient manner.</w:t>
      </w:r>
    </w:p>
    <w:p w14:paraId="7DAB3BE3" w14:textId="3238F5DF" w:rsidR="00BF60A3" w:rsidRPr="00A17DF2" w:rsidRDefault="002918F5" w:rsidP="002E03A8">
      <w:pPr>
        <w:pStyle w:val="ListParagraph"/>
        <w:numPr>
          <w:ilvl w:val="0"/>
          <w:numId w:val="13"/>
        </w:numPr>
        <w:spacing w:line="276" w:lineRule="auto"/>
        <w:rPr>
          <w:sz w:val="22"/>
          <w:szCs w:val="36"/>
        </w:rPr>
      </w:pPr>
      <w:r w:rsidRPr="00A17DF2">
        <w:rPr>
          <w:sz w:val="22"/>
          <w:szCs w:val="36"/>
        </w:rPr>
        <w:t xml:space="preserve">Seeding strategy dataset – To introduce the basic strategy data, a seed file needed to be </w:t>
      </w:r>
      <w:r w:rsidR="00A17DF2">
        <w:rPr>
          <w:sz w:val="22"/>
          <w:szCs w:val="36"/>
        </w:rPr>
        <w:t>created</w:t>
      </w:r>
      <w:r w:rsidRPr="00A17DF2">
        <w:rPr>
          <w:sz w:val="22"/>
          <w:szCs w:val="36"/>
        </w:rPr>
        <w:t>. In my initial efforts, the seed file was excessively long</w:t>
      </w:r>
      <w:r w:rsidR="00A17DF2">
        <w:rPr>
          <w:sz w:val="22"/>
          <w:szCs w:val="36"/>
        </w:rPr>
        <w:t>,</w:t>
      </w:r>
      <w:r w:rsidRPr="00A17DF2">
        <w:rPr>
          <w:sz w:val="22"/>
          <w:szCs w:val="36"/>
        </w:rPr>
        <w:t xml:space="preserve"> as I manually encoded each strategy for separate hand</w:t>
      </w:r>
      <w:r w:rsidR="00A17DF2">
        <w:rPr>
          <w:sz w:val="22"/>
          <w:szCs w:val="36"/>
        </w:rPr>
        <w:t>s</w:t>
      </w:r>
      <w:r w:rsidRPr="00A17DF2">
        <w:rPr>
          <w:sz w:val="22"/>
          <w:szCs w:val="36"/>
        </w:rPr>
        <w:t xml:space="preserve">. </w:t>
      </w:r>
      <w:r w:rsidR="00124509" w:rsidRPr="00A17DF2">
        <w:rPr>
          <w:sz w:val="22"/>
          <w:szCs w:val="36"/>
        </w:rPr>
        <w:t>Upon review and research, I realised it would be far more practical to instead use the rules that basic strategy is derived from to populate the dataset, reducing the file size and complexity, while improving comprehension.</w:t>
      </w:r>
    </w:p>
    <w:p w14:paraId="2426F374" w14:textId="01CF4B9D" w:rsidR="00124509" w:rsidRPr="004C28DD" w:rsidRDefault="00124509" w:rsidP="002E03A8">
      <w:pPr>
        <w:pStyle w:val="Heading1"/>
        <w:spacing w:line="276" w:lineRule="auto"/>
        <w:rPr>
          <w:rFonts w:ascii="Georgia" w:hAnsi="Georgia"/>
          <w:b/>
          <w:bCs/>
          <w:color w:val="auto"/>
          <w:sz w:val="36"/>
          <w:szCs w:val="36"/>
        </w:rPr>
      </w:pPr>
      <w:bookmarkStart w:id="16" w:name="_Toc224828976"/>
      <w:bookmarkStart w:id="17" w:name="_Toc224836076"/>
      <w:r w:rsidRPr="004C28DD">
        <w:rPr>
          <w:rFonts w:ascii="Georgia" w:hAnsi="Georgia"/>
          <w:b/>
          <w:bCs/>
          <w:color w:val="auto"/>
          <w:sz w:val="36"/>
          <w:szCs w:val="36"/>
        </w:rPr>
        <w:lastRenderedPageBreak/>
        <w:t>Areas for Improvement</w:t>
      </w:r>
      <w:bookmarkEnd w:id="16"/>
      <w:bookmarkEnd w:id="17"/>
    </w:p>
    <w:p w14:paraId="4411BC3D" w14:textId="3A58259E" w:rsidR="00124509" w:rsidRDefault="00124509" w:rsidP="002E03A8">
      <w:pPr>
        <w:pStyle w:val="ListParagraph"/>
        <w:numPr>
          <w:ilvl w:val="0"/>
          <w:numId w:val="14"/>
        </w:numPr>
        <w:spacing w:line="276" w:lineRule="auto"/>
        <w:rPr>
          <w:sz w:val="22"/>
          <w:szCs w:val="36"/>
        </w:rPr>
      </w:pPr>
      <w:r w:rsidRPr="00A17DF2">
        <w:rPr>
          <w:sz w:val="22"/>
          <w:szCs w:val="36"/>
        </w:rPr>
        <w:t>Lack of</w:t>
      </w:r>
      <w:r w:rsidR="007773D2">
        <w:rPr>
          <w:sz w:val="22"/>
          <w:szCs w:val="36"/>
        </w:rPr>
        <w:t xml:space="preserve"> administration</w:t>
      </w:r>
      <w:r w:rsidRPr="00A17DF2">
        <w:rPr>
          <w:sz w:val="22"/>
          <w:szCs w:val="36"/>
        </w:rPr>
        <w:t xml:space="preserve"> – The program currently lacks</w:t>
      </w:r>
      <w:r w:rsidR="007773D2">
        <w:rPr>
          <w:sz w:val="22"/>
          <w:szCs w:val="36"/>
        </w:rPr>
        <w:t xml:space="preserve"> administrative routes or endpoints</w:t>
      </w:r>
      <w:r w:rsidRPr="00A17DF2">
        <w:rPr>
          <w:sz w:val="22"/>
          <w:szCs w:val="36"/>
        </w:rPr>
        <w:t xml:space="preserve">, which </w:t>
      </w:r>
      <w:r w:rsidR="007773D2">
        <w:rPr>
          <w:sz w:val="22"/>
          <w:szCs w:val="36"/>
        </w:rPr>
        <w:t>means that without manual database access it is impossible to control or observe all stored information. It would be a good idea to implement such a feature, to improve security and control over program use and data storage.</w:t>
      </w:r>
    </w:p>
    <w:p w14:paraId="63C74873" w14:textId="169F8E51" w:rsidR="00124509" w:rsidRPr="00A17DF2" w:rsidRDefault="00124509" w:rsidP="002E03A8">
      <w:pPr>
        <w:pStyle w:val="ListParagraph"/>
        <w:numPr>
          <w:ilvl w:val="0"/>
          <w:numId w:val="14"/>
        </w:numPr>
        <w:spacing w:line="276" w:lineRule="auto"/>
        <w:rPr>
          <w:sz w:val="22"/>
          <w:szCs w:val="36"/>
        </w:rPr>
      </w:pPr>
      <w:r w:rsidRPr="00A17DF2">
        <w:rPr>
          <w:sz w:val="22"/>
          <w:szCs w:val="36"/>
        </w:rPr>
        <w:t xml:space="preserve">Strategy limitations – Currently, the strategy model is based upon generalised basic Blackjack strategy. However, this strategy can change considerably </w:t>
      </w:r>
      <w:r w:rsidR="00A17DF2">
        <w:rPr>
          <w:sz w:val="22"/>
          <w:szCs w:val="36"/>
        </w:rPr>
        <w:t>due to</w:t>
      </w:r>
      <w:r w:rsidRPr="00A17DF2">
        <w:rPr>
          <w:sz w:val="22"/>
          <w:szCs w:val="36"/>
        </w:rPr>
        <w:t xml:space="preserve"> </w:t>
      </w:r>
      <w:r w:rsidR="00A17DF2" w:rsidRPr="00A17DF2">
        <w:rPr>
          <w:sz w:val="22"/>
          <w:szCs w:val="36"/>
        </w:rPr>
        <w:t>several</w:t>
      </w:r>
      <w:r w:rsidRPr="00A17DF2">
        <w:rPr>
          <w:sz w:val="22"/>
          <w:szCs w:val="36"/>
        </w:rPr>
        <w:t xml:space="preserve"> factors, such as casino rules, number of decks used or if the player is counting cards. It would make the API far more complex and expansive if </w:t>
      </w:r>
      <w:r w:rsidR="00A17DF2" w:rsidRPr="00A17DF2">
        <w:rPr>
          <w:sz w:val="22"/>
          <w:szCs w:val="36"/>
        </w:rPr>
        <w:t>all</w:t>
      </w:r>
      <w:r w:rsidRPr="00A17DF2">
        <w:rPr>
          <w:sz w:val="22"/>
          <w:szCs w:val="36"/>
        </w:rPr>
        <w:t xml:space="preserve"> these considerations were accounted for in the dataset.</w:t>
      </w:r>
    </w:p>
    <w:p w14:paraId="7D262DCF" w14:textId="31A21007" w:rsidR="00124509" w:rsidRPr="00A17DF2" w:rsidRDefault="00124509" w:rsidP="002E03A8">
      <w:pPr>
        <w:pStyle w:val="ListParagraph"/>
        <w:numPr>
          <w:ilvl w:val="0"/>
          <w:numId w:val="14"/>
        </w:numPr>
        <w:spacing w:line="276" w:lineRule="auto"/>
        <w:rPr>
          <w:sz w:val="22"/>
          <w:szCs w:val="36"/>
        </w:rPr>
      </w:pPr>
      <w:r w:rsidRPr="00A17DF2">
        <w:rPr>
          <w:sz w:val="22"/>
          <w:szCs w:val="36"/>
        </w:rPr>
        <w:t>Expected value analysis – A key field for gambling is expected value, the amount of money someone is expected to win/lose over the duration of a session, based on their strategy. Expanding the current analytic tools to incorporate expected value and other predictive components would further improve the quality of the project.</w:t>
      </w:r>
    </w:p>
    <w:p w14:paraId="031E9CA4" w14:textId="5F129085" w:rsidR="00124509" w:rsidRPr="004C28DD" w:rsidRDefault="00124509" w:rsidP="002E03A8">
      <w:pPr>
        <w:pStyle w:val="Heading1"/>
        <w:spacing w:line="276" w:lineRule="auto"/>
        <w:rPr>
          <w:rFonts w:ascii="Georgia" w:hAnsi="Georgia"/>
          <w:b/>
          <w:bCs/>
          <w:color w:val="auto"/>
          <w:sz w:val="36"/>
          <w:szCs w:val="36"/>
        </w:rPr>
      </w:pPr>
      <w:bookmarkStart w:id="18" w:name="_Toc224828977"/>
      <w:bookmarkStart w:id="19" w:name="_Toc224836077"/>
      <w:r w:rsidRPr="004C28DD">
        <w:rPr>
          <w:rFonts w:ascii="Georgia" w:hAnsi="Georgia"/>
          <w:b/>
          <w:bCs/>
          <w:color w:val="auto"/>
          <w:sz w:val="36"/>
          <w:szCs w:val="36"/>
        </w:rPr>
        <w:t>Generative AI</w:t>
      </w:r>
      <w:bookmarkEnd w:id="18"/>
      <w:bookmarkEnd w:id="19"/>
    </w:p>
    <w:p w14:paraId="16886447" w14:textId="097BAEB8" w:rsidR="008E44E4" w:rsidRPr="00A17DF2" w:rsidRDefault="00124509" w:rsidP="002E03A8">
      <w:pPr>
        <w:spacing w:line="276" w:lineRule="auto"/>
        <w:ind w:left="360"/>
        <w:rPr>
          <w:sz w:val="22"/>
          <w:szCs w:val="36"/>
        </w:rPr>
      </w:pPr>
      <w:r w:rsidRPr="00A17DF2">
        <w:rPr>
          <w:b/>
          <w:bCs/>
          <w:sz w:val="22"/>
          <w:szCs w:val="36"/>
        </w:rPr>
        <w:t xml:space="preserve">Declaration </w:t>
      </w:r>
      <w:r w:rsidR="004C28DD" w:rsidRPr="00A17DF2">
        <w:rPr>
          <w:b/>
          <w:bCs/>
          <w:sz w:val="22"/>
          <w:szCs w:val="36"/>
        </w:rPr>
        <w:t>–</w:t>
      </w:r>
      <w:r w:rsidRPr="00A17DF2">
        <w:rPr>
          <w:b/>
          <w:bCs/>
          <w:sz w:val="22"/>
          <w:szCs w:val="36"/>
        </w:rPr>
        <w:t xml:space="preserve"> </w:t>
      </w:r>
      <w:r w:rsidR="004C28DD" w:rsidRPr="00A17DF2">
        <w:rPr>
          <w:sz w:val="22"/>
          <w:szCs w:val="36"/>
        </w:rPr>
        <w:t>I acknowledge the use of ChatGPT as a tool in the development of this project. ChatGPT was chosen over Copilot due to familiarity with the software, and appropriate measures were taken to ensure that no university policies regarding the use of AI were breached. Examples of use include:</w:t>
      </w:r>
    </w:p>
    <w:p w14:paraId="59296F43" w14:textId="05DD4B8B" w:rsidR="003426B3" w:rsidRPr="00A17DF2" w:rsidRDefault="003426B3" w:rsidP="002E03A8">
      <w:pPr>
        <w:pStyle w:val="ListParagraph"/>
        <w:numPr>
          <w:ilvl w:val="0"/>
          <w:numId w:val="15"/>
        </w:numPr>
        <w:spacing w:line="276" w:lineRule="auto"/>
        <w:rPr>
          <w:sz w:val="22"/>
          <w:szCs w:val="36"/>
        </w:rPr>
      </w:pPr>
      <w:r w:rsidRPr="00A17DF2">
        <w:rPr>
          <w:sz w:val="22"/>
          <w:szCs w:val="36"/>
        </w:rPr>
        <w:t xml:space="preserve">Structure advice – “Should all routes defined in the routes folder have associated schema?”: </w:t>
      </w:r>
      <w:r w:rsidRPr="00A17DF2">
        <w:rPr>
          <w:b/>
          <w:bCs/>
          <w:sz w:val="22"/>
          <w:szCs w:val="36"/>
        </w:rPr>
        <w:t xml:space="preserve">Response – </w:t>
      </w:r>
      <w:r w:rsidRPr="00A17DF2">
        <w:rPr>
          <w:sz w:val="22"/>
          <w:szCs w:val="36"/>
        </w:rPr>
        <w:t>Advised me that not all routes require schemas but should when the route accepts input or returns structured data. This prompted me to add schemas for both the analytics and strategy routes. Asking GenAI for advice on structuring and general industry standards for development aided in ensuring the project was to a professional level.</w:t>
      </w:r>
    </w:p>
    <w:p w14:paraId="62DEF53A" w14:textId="1BD84778" w:rsidR="003426B3" w:rsidRPr="00A17DF2" w:rsidRDefault="003426B3" w:rsidP="002E03A8">
      <w:pPr>
        <w:pStyle w:val="ListParagraph"/>
        <w:numPr>
          <w:ilvl w:val="0"/>
          <w:numId w:val="15"/>
        </w:numPr>
        <w:spacing w:line="276" w:lineRule="auto"/>
        <w:rPr>
          <w:sz w:val="22"/>
          <w:szCs w:val="36"/>
        </w:rPr>
      </w:pPr>
      <w:r w:rsidRPr="00A17DF2">
        <w:rPr>
          <w:sz w:val="22"/>
          <w:szCs w:val="36"/>
        </w:rPr>
        <w:t xml:space="preserve">Verification of functionality – “Lets verify all endpoints have the correct HTTP status codes”: </w:t>
      </w:r>
      <w:r w:rsidRPr="00A17DF2">
        <w:rPr>
          <w:b/>
          <w:bCs/>
          <w:sz w:val="22"/>
          <w:szCs w:val="36"/>
        </w:rPr>
        <w:t xml:space="preserve">Response – </w:t>
      </w:r>
      <w:r w:rsidRPr="00A17DF2">
        <w:rPr>
          <w:sz w:val="22"/>
          <w:szCs w:val="36"/>
        </w:rPr>
        <w:t xml:space="preserve">Informed me of the correct endpoints for implemented CRUD routes so that I could cross-reference with my program and correct where necessary. As someone who is new to API design, the ability to query with the AI to see if my program performs </w:t>
      </w:r>
      <w:proofErr w:type="gramStart"/>
      <w:r w:rsidR="008E44E4" w:rsidRPr="00A17DF2">
        <w:rPr>
          <w:sz w:val="22"/>
          <w:szCs w:val="36"/>
        </w:rPr>
        <w:t>correctly</w:t>
      </w:r>
      <w:proofErr w:type="gramEnd"/>
      <w:r w:rsidRPr="00A17DF2">
        <w:rPr>
          <w:sz w:val="22"/>
          <w:szCs w:val="36"/>
        </w:rPr>
        <w:t xml:space="preserve"> is very helpful guidance.</w:t>
      </w:r>
    </w:p>
    <w:p w14:paraId="2F31BCD7" w14:textId="28C7710D" w:rsidR="003426B3" w:rsidRPr="00A17DF2" w:rsidRDefault="008E44E4" w:rsidP="002E03A8">
      <w:pPr>
        <w:pStyle w:val="ListParagraph"/>
        <w:numPr>
          <w:ilvl w:val="0"/>
          <w:numId w:val="15"/>
        </w:numPr>
        <w:spacing w:line="276" w:lineRule="auto"/>
        <w:rPr>
          <w:sz w:val="22"/>
          <w:szCs w:val="36"/>
        </w:rPr>
      </w:pPr>
      <w:r w:rsidRPr="00A17DF2">
        <w:rPr>
          <w:sz w:val="22"/>
          <w:szCs w:val="36"/>
        </w:rPr>
        <w:t xml:space="preserve">Research – “Can you give me examples of how a RESTful API can be used and how a </w:t>
      </w:r>
      <w:proofErr w:type="spellStart"/>
      <w:r w:rsidRPr="00A17DF2">
        <w:rPr>
          <w:sz w:val="22"/>
          <w:szCs w:val="36"/>
        </w:rPr>
        <w:t>GraphQL</w:t>
      </w:r>
      <w:proofErr w:type="spellEnd"/>
      <w:r w:rsidRPr="00A17DF2">
        <w:rPr>
          <w:sz w:val="22"/>
          <w:szCs w:val="36"/>
        </w:rPr>
        <w:t xml:space="preserve"> API can be used”: </w:t>
      </w:r>
      <w:r w:rsidRPr="00A17DF2">
        <w:rPr>
          <w:b/>
          <w:bCs/>
          <w:sz w:val="22"/>
          <w:szCs w:val="36"/>
        </w:rPr>
        <w:t xml:space="preserve">Response – </w:t>
      </w:r>
      <w:r w:rsidRPr="00A17DF2">
        <w:rPr>
          <w:sz w:val="22"/>
          <w:szCs w:val="36"/>
        </w:rPr>
        <w:t>Broke down multiple use-cases for each and how they differ. This was very helpful in making quick but informed design choices.</w:t>
      </w:r>
    </w:p>
    <w:p w14:paraId="0912EC0E" w14:textId="5E72E950" w:rsidR="008E44E4" w:rsidRPr="00A17DF2" w:rsidRDefault="008E44E4" w:rsidP="002E03A8">
      <w:pPr>
        <w:pStyle w:val="ListParagraph"/>
        <w:numPr>
          <w:ilvl w:val="0"/>
          <w:numId w:val="15"/>
        </w:numPr>
        <w:spacing w:line="276" w:lineRule="auto"/>
        <w:rPr>
          <w:sz w:val="22"/>
          <w:szCs w:val="36"/>
        </w:rPr>
      </w:pPr>
      <w:r w:rsidRPr="00A17DF2">
        <w:rPr>
          <w:sz w:val="22"/>
          <w:szCs w:val="36"/>
        </w:rPr>
        <w:t>Debugging – “After my previous changes, I now see this error…”:</w:t>
      </w:r>
      <w:r w:rsidR="009075A8" w:rsidRPr="00A17DF2">
        <w:rPr>
          <w:sz w:val="22"/>
          <w:szCs w:val="36"/>
        </w:rPr>
        <w:t xml:space="preserve"> </w:t>
      </w:r>
      <w:r w:rsidRPr="00A17DF2">
        <w:rPr>
          <w:b/>
          <w:bCs/>
          <w:sz w:val="22"/>
          <w:szCs w:val="36"/>
        </w:rPr>
        <w:t xml:space="preserve">Response </w:t>
      </w:r>
      <w:r w:rsidRPr="00A17DF2">
        <w:rPr>
          <w:sz w:val="22"/>
          <w:szCs w:val="36"/>
        </w:rPr>
        <w:t xml:space="preserve">– </w:t>
      </w:r>
      <w:r w:rsidRPr="00A17DF2">
        <w:rPr>
          <w:bCs/>
          <w:sz w:val="22"/>
          <w:szCs w:val="36"/>
        </w:rPr>
        <w:t>Having used GenAI to aid in debugging at multiple points in this project, it is a fantastic tool at swiftly identifying and isolating bugs. In</w:t>
      </w:r>
      <w:r w:rsidR="009075A8" w:rsidRPr="00A17DF2">
        <w:rPr>
          <w:bCs/>
          <w:sz w:val="22"/>
          <w:szCs w:val="36"/>
        </w:rPr>
        <w:t xml:space="preserve"> cases like the above, it provides meaningful steps to identify the cause, or identifies it based off purely the provided error message.</w:t>
      </w:r>
      <w:r w:rsidRPr="00A17DF2">
        <w:rPr>
          <w:bCs/>
          <w:sz w:val="22"/>
          <w:szCs w:val="36"/>
        </w:rPr>
        <w:t xml:space="preserve"> </w:t>
      </w:r>
    </w:p>
    <w:p w14:paraId="1ACAF046" w14:textId="63A8F6F0" w:rsidR="004B56C5" w:rsidRPr="00A17DF2" w:rsidRDefault="009075A8" w:rsidP="002E03A8">
      <w:pPr>
        <w:pStyle w:val="ListParagraph"/>
        <w:numPr>
          <w:ilvl w:val="0"/>
          <w:numId w:val="15"/>
        </w:numPr>
        <w:spacing w:line="276" w:lineRule="auto"/>
        <w:rPr>
          <w:sz w:val="22"/>
          <w:szCs w:val="36"/>
        </w:rPr>
      </w:pPr>
      <w:r w:rsidRPr="00A17DF2">
        <w:rPr>
          <w:bCs/>
          <w:sz w:val="22"/>
          <w:szCs w:val="36"/>
        </w:rPr>
        <w:t xml:space="preserve">Code examples – “One thing that I think would be useful is some way to pre-initialise the database with test data, so instead of testing manually each time I can test it against the preset data”: </w:t>
      </w:r>
      <w:r w:rsidRPr="00A17DF2">
        <w:rPr>
          <w:b/>
          <w:sz w:val="22"/>
          <w:szCs w:val="36"/>
        </w:rPr>
        <w:t xml:space="preserve">Response – </w:t>
      </w:r>
      <w:r w:rsidRPr="00A17DF2">
        <w:rPr>
          <w:bCs/>
          <w:sz w:val="22"/>
          <w:szCs w:val="36"/>
        </w:rPr>
        <w:t xml:space="preserve">Provided both examples of code </w:t>
      </w:r>
      <w:r w:rsidRPr="00A17DF2">
        <w:rPr>
          <w:bCs/>
          <w:sz w:val="22"/>
          <w:szCs w:val="36"/>
        </w:rPr>
        <w:lastRenderedPageBreak/>
        <w:t>and a description of its functionality. This was particularly useful when trying to generate seed files for the test data.</w:t>
      </w:r>
    </w:p>
    <w:p w14:paraId="71BF1AE1" w14:textId="253F0909" w:rsidR="00D75DC4" w:rsidRPr="002C3D50" w:rsidRDefault="00D75DC4" w:rsidP="002C3D50">
      <w:pPr>
        <w:pStyle w:val="Heading1"/>
        <w:rPr>
          <w:rFonts w:ascii="Georgia" w:hAnsi="Georgia"/>
          <w:b/>
          <w:bCs/>
          <w:color w:val="auto"/>
          <w:sz w:val="36"/>
          <w:szCs w:val="36"/>
        </w:rPr>
      </w:pPr>
      <w:bookmarkStart w:id="20" w:name="_Toc224836078"/>
      <w:r w:rsidRPr="002C3D50">
        <w:rPr>
          <w:rFonts w:ascii="Georgia" w:hAnsi="Georgia"/>
          <w:b/>
          <w:bCs/>
          <w:color w:val="auto"/>
          <w:sz w:val="36"/>
          <w:szCs w:val="36"/>
        </w:rPr>
        <w:t>Example GenAI Chat Logs</w:t>
      </w:r>
      <w:bookmarkEnd w:id="20"/>
    </w:p>
    <w:p w14:paraId="164073A6" w14:textId="77777777" w:rsidR="00A17DF2" w:rsidRPr="00A17DF2" w:rsidRDefault="00A17DF2" w:rsidP="002E03A8">
      <w:pPr>
        <w:pStyle w:val="ListParagraph"/>
        <w:numPr>
          <w:ilvl w:val="0"/>
          <w:numId w:val="16"/>
        </w:numPr>
        <w:spacing w:line="276" w:lineRule="auto"/>
        <w:rPr>
          <w:sz w:val="22"/>
          <w:szCs w:val="36"/>
        </w:rPr>
      </w:pPr>
      <w:r w:rsidRPr="00A17DF2">
        <w:rPr>
          <w:sz w:val="22"/>
          <w:szCs w:val="36"/>
        </w:rPr>
        <w:t xml:space="preserve">Should all routes </w:t>
      </w:r>
      <w:proofErr w:type="gramStart"/>
      <w:r w:rsidRPr="00A17DF2">
        <w:rPr>
          <w:sz w:val="22"/>
          <w:szCs w:val="36"/>
        </w:rPr>
        <w:t>defined</w:t>
      </w:r>
      <w:proofErr w:type="gramEnd"/>
      <w:r w:rsidRPr="00A17DF2">
        <w:rPr>
          <w:sz w:val="22"/>
          <w:szCs w:val="36"/>
        </w:rPr>
        <w:t xml:space="preserve"> in the routes folder have associated schema?</w:t>
      </w:r>
    </w:p>
    <w:p w14:paraId="463BA5F2" w14:textId="77777777" w:rsidR="002E03A8" w:rsidRDefault="00A17DF2" w:rsidP="002E03A8">
      <w:pPr>
        <w:pStyle w:val="ListParagraph"/>
        <w:spacing w:line="276" w:lineRule="auto"/>
        <w:rPr>
          <w:sz w:val="22"/>
          <w:szCs w:val="36"/>
        </w:rPr>
      </w:pPr>
      <w:r w:rsidRPr="00A17DF2">
        <w:rPr>
          <w:b/>
          <w:bCs/>
          <w:sz w:val="22"/>
          <w:szCs w:val="36"/>
        </w:rPr>
        <w:t xml:space="preserve">Response: </w:t>
      </w:r>
      <w:r w:rsidRPr="00A17DF2">
        <w:rPr>
          <w:sz w:val="22"/>
          <w:szCs w:val="36"/>
        </w:rPr>
        <w:t xml:space="preserve">Short answer: not all routes must have schemas — but most </w:t>
      </w:r>
      <w:proofErr w:type="gramStart"/>
      <w:r w:rsidRPr="00A17DF2">
        <w:rPr>
          <w:sz w:val="22"/>
          <w:szCs w:val="36"/>
        </w:rPr>
        <w:t>should, and</w:t>
      </w:r>
      <w:proofErr w:type="gramEnd"/>
      <w:r w:rsidRPr="00A17DF2">
        <w:rPr>
          <w:sz w:val="22"/>
          <w:szCs w:val="36"/>
        </w:rPr>
        <w:t xml:space="preserve"> using them consistently improves marks. Let’s break it down properly. </w:t>
      </w:r>
    </w:p>
    <w:p w14:paraId="0E6DB9DE" w14:textId="77777777" w:rsidR="002E03A8" w:rsidRDefault="00A17DF2" w:rsidP="002E03A8">
      <w:pPr>
        <w:pStyle w:val="ListParagraph"/>
        <w:spacing w:line="276" w:lineRule="auto"/>
        <w:rPr>
          <w:sz w:val="22"/>
          <w:szCs w:val="36"/>
        </w:rPr>
      </w:pPr>
      <w:r w:rsidRPr="00A17DF2">
        <w:rPr>
          <w:rFonts w:ascii="Segoe UI Emoji" w:hAnsi="Segoe UI Emoji" w:cs="Segoe UI Emoji"/>
          <w:sz w:val="22"/>
          <w:szCs w:val="36"/>
        </w:rPr>
        <w:t>✅</w:t>
      </w:r>
      <w:r w:rsidRPr="00A17DF2">
        <w:rPr>
          <w:sz w:val="22"/>
          <w:szCs w:val="36"/>
        </w:rPr>
        <w:t xml:space="preserve"> When You SHOULD Use Schemas: </w:t>
      </w:r>
    </w:p>
    <w:p w14:paraId="2A8973B6" w14:textId="77777777" w:rsidR="002E03A8" w:rsidRDefault="00A17DF2" w:rsidP="002E03A8">
      <w:pPr>
        <w:pStyle w:val="ListParagraph"/>
        <w:spacing w:line="276" w:lineRule="auto"/>
        <w:rPr>
          <w:sz w:val="22"/>
          <w:szCs w:val="36"/>
        </w:rPr>
      </w:pPr>
      <w:r w:rsidRPr="00A17DF2">
        <w:rPr>
          <w:sz w:val="22"/>
          <w:szCs w:val="36"/>
        </w:rPr>
        <w:t xml:space="preserve">You should use </w:t>
      </w:r>
      <w:proofErr w:type="spellStart"/>
      <w:r w:rsidRPr="00A17DF2">
        <w:rPr>
          <w:sz w:val="22"/>
          <w:szCs w:val="36"/>
        </w:rPr>
        <w:t>Pydantic</w:t>
      </w:r>
      <w:proofErr w:type="spellEnd"/>
      <w:r w:rsidRPr="00A17DF2">
        <w:rPr>
          <w:sz w:val="22"/>
          <w:szCs w:val="36"/>
        </w:rPr>
        <w:t xml:space="preserve"> schemas whenever: </w:t>
      </w:r>
    </w:p>
    <w:p w14:paraId="0CBA11BA" w14:textId="77777777" w:rsidR="002E03A8" w:rsidRDefault="00A17DF2" w:rsidP="002E03A8">
      <w:pPr>
        <w:pStyle w:val="ListParagraph"/>
        <w:spacing w:line="276" w:lineRule="auto"/>
        <w:rPr>
          <w:sz w:val="22"/>
          <w:szCs w:val="36"/>
        </w:rPr>
      </w:pPr>
      <w:r w:rsidRPr="00A17DF2">
        <w:rPr>
          <w:sz w:val="22"/>
          <w:szCs w:val="36"/>
        </w:rPr>
        <w:t>1. The route accepts input (request body) Example: POST /users, POST /sessions/{</w:t>
      </w:r>
      <w:proofErr w:type="spellStart"/>
      <w:r w:rsidRPr="00A17DF2">
        <w:rPr>
          <w:sz w:val="22"/>
          <w:szCs w:val="36"/>
        </w:rPr>
        <w:t>session_id</w:t>
      </w:r>
      <w:proofErr w:type="spellEnd"/>
      <w:r w:rsidRPr="00A17DF2">
        <w:rPr>
          <w:sz w:val="22"/>
          <w:szCs w:val="36"/>
        </w:rPr>
        <w:t>}/hands, PUT /users/{</w:t>
      </w:r>
      <w:proofErr w:type="spellStart"/>
      <w:r w:rsidRPr="00A17DF2">
        <w:rPr>
          <w:sz w:val="22"/>
          <w:szCs w:val="36"/>
        </w:rPr>
        <w:t>user_id</w:t>
      </w:r>
      <w:proofErr w:type="spellEnd"/>
      <w:r w:rsidRPr="00A17DF2">
        <w:rPr>
          <w:sz w:val="22"/>
          <w:szCs w:val="36"/>
        </w:rPr>
        <w:t xml:space="preserve">} </w:t>
      </w:r>
    </w:p>
    <w:p w14:paraId="0BEBCAE5" w14:textId="77777777" w:rsidR="002E03A8" w:rsidRDefault="00A17DF2" w:rsidP="002E03A8">
      <w:pPr>
        <w:pStyle w:val="ListParagraph"/>
        <w:spacing w:line="276" w:lineRule="auto"/>
        <w:rPr>
          <w:sz w:val="22"/>
          <w:szCs w:val="36"/>
        </w:rPr>
      </w:pPr>
      <w:r w:rsidRPr="00A17DF2">
        <w:rPr>
          <w:rFonts w:ascii="Segoe UI Emoji" w:hAnsi="Segoe UI Emoji" w:cs="Segoe UI Emoji"/>
          <w:sz w:val="22"/>
          <w:szCs w:val="36"/>
        </w:rPr>
        <w:t>👉</w:t>
      </w:r>
      <w:r w:rsidRPr="00A17DF2">
        <w:rPr>
          <w:sz w:val="22"/>
          <w:szCs w:val="36"/>
        </w:rPr>
        <w:t xml:space="preserve"> These must have schemas: def </w:t>
      </w:r>
      <w:proofErr w:type="spellStart"/>
      <w:r w:rsidRPr="00A17DF2">
        <w:rPr>
          <w:sz w:val="22"/>
          <w:szCs w:val="36"/>
        </w:rPr>
        <w:t>create_</w:t>
      </w:r>
      <w:proofErr w:type="gramStart"/>
      <w:r w:rsidRPr="00A17DF2">
        <w:rPr>
          <w:sz w:val="22"/>
          <w:szCs w:val="36"/>
        </w:rPr>
        <w:t>user</w:t>
      </w:r>
      <w:proofErr w:type="spellEnd"/>
      <w:r w:rsidRPr="00A17DF2">
        <w:rPr>
          <w:sz w:val="22"/>
          <w:szCs w:val="36"/>
        </w:rPr>
        <w:t>(</w:t>
      </w:r>
      <w:proofErr w:type="gramEnd"/>
      <w:r w:rsidRPr="00A17DF2">
        <w:rPr>
          <w:sz w:val="22"/>
          <w:szCs w:val="36"/>
        </w:rPr>
        <w:t xml:space="preserve">user: </w:t>
      </w:r>
      <w:proofErr w:type="spellStart"/>
      <w:r w:rsidRPr="00A17DF2">
        <w:rPr>
          <w:sz w:val="22"/>
          <w:szCs w:val="36"/>
        </w:rPr>
        <w:t>UserCreate</w:t>
      </w:r>
      <w:proofErr w:type="spellEnd"/>
      <w:r w:rsidRPr="00A17DF2">
        <w:rPr>
          <w:sz w:val="22"/>
          <w:szCs w:val="36"/>
        </w:rPr>
        <w:t xml:space="preserve">). </w:t>
      </w:r>
    </w:p>
    <w:p w14:paraId="1C9AB9D9" w14:textId="77777777" w:rsidR="002E03A8" w:rsidRDefault="00A17DF2" w:rsidP="002E03A8">
      <w:pPr>
        <w:pStyle w:val="ListParagraph"/>
        <w:spacing w:line="276" w:lineRule="auto"/>
        <w:rPr>
          <w:sz w:val="22"/>
          <w:szCs w:val="36"/>
        </w:rPr>
      </w:pPr>
      <w:r w:rsidRPr="00A17DF2">
        <w:rPr>
          <w:sz w:val="22"/>
          <w:szCs w:val="36"/>
        </w:rPr>
        <w:t xml:space="preserve">Why: validates input, prevents invalid data, improves Swagger documentation. </w:t>
      </w:r>
    </w:p>
    <w:p w14:paraId="682B3E44" w14:textId="6CC25C54" w:rsidR="002E03A8" w:rsidRDefault="002E03A8" w:rsidP="002E03A8">
      <w:pPr>
        <w:pStyle w:val="ListParagraph"/>
        <w:spacing w:line="276" w:lineRule="auto"/>
        <w:rPr>
          <w:sz w:val="22"/>
          <w:szCs w:val="36"/>
        </w:rPr>
      </w:pPr>
      <w:r>
        <w:rPr>
          <w:sz w:val="22"/>
          <w:szCs w:val="36"/>
        </w:rPr>
        <w:t xml:space="preserve">2, </w:t>
      </w:r>
      <w:r w:rsidR="00A17DF2" w:rsidRPr="00A17DF2">
        <w:rPr>
          <w:sz w:val="22"/>
          <w:szCs w:val="36"/>
        </w:rPr>
        <w:t>The route returns structured data. Example: GET /users/{</w:t>
      </w:r>
      <w:proofErr w:type="spellStart"/>
      <w:r w:rsidR="00A17DF2" w:rsidRPr="00A17DF2">
        <w:rPr>
          <w:sz w:val="22"/>
          <w:szCs w:val="36"/>
        </w:rPr>
        <w:t>user_id</w:t>
      </w:r>
      <w:proofErr w:type="spellEnd"/>
      <w:r w:rsidR="00A17DF2" w:rsidRPr="00A17DF2">
        <w:rPr>
          <w:sz w:val="22"/>
          <w:szCs w:val="36"/>
        </w:rPr>
        <w:t>}, GET/sessions/{</w:t>
      </w:r>
      <w:proofErr w:type="spellStart"/>
      <w:r w:rsidR="00A17DF2" w:rsidRPr="00A17DF2">
        <w:rPr>
          <w:sz w:val="22"/>
          <w:szCs w:val="36"/>
        </w:rPr>
        <w:t>session_id</w:t>
      </w:r>
      <w:proofErr w:type="spellEnd"/>
      <w:r w:rsidR="00A17DF2" w:rsidRPr="00A17DF2">
        <w:rPr>
          <w:sz w:val="22"/>
          <w:szCs w:val="36"/>
        </w:rPr>
        <w:t>}, GET /analytics/session/{</w:t>
      </w:r>
      <w:proofErr w:type="spellStart"/>
      <w:r w:rsidR="00A17DF2" w:rsidRPr="00A17DF2">
        <w:rPr>
          <w:sz w:val="22"/>
          <w:szCs w:val="36"/>
        </w:rPr>
        <w:t>session_id</w:t>
      </w:r>
      <w:proofErr w:type="spellEnd"/>
      <w:r w:rsidR="00A17DF2" w:rsidRPr="00A17DF2">
        <w:rPr>
          <w:sz w:val="22"/>
          <w:szCs w:val="36"/>
        </w:rPr>
        <w:t>}</w:t>
      </w:r>
    </w:p>
    <w:p w14:paraId="417E3538" w14:textId="77777777" w:rsidR="002E03A8" w:rsidRDefault="00A17DF2" w:rsidP="002E03A8">
      <w:pPr>
        <w:pStyle w:val="ListParagraph"/>
        <w:spacing w:line="276" w:lineRule="auto"/>
        <w:rPr>
          <w:sz w:val="22"/>
          <w:szCs w:val="36"/>
        </w:rPr>
      </w:pPr>
      <w:r w:rsidRPr="00A17DF2">
        <w:rPr>
          <w:rFonts w:ascii="Segoe UI Emoji" w:hAnsi="Segoe UI Emoji" w:cs="Segoe UI Emoji"/>
          <w:sz w:val="22"/>
          <w:szCs w:val="36"/>
        </w:rPr>
        <w:t>👉</w:t>
      </w:r>
      <w:r w:rsidRPr="00A17DF2">
        <w:rPr>
          <w:sz w:val="22"/>
          <w:szCs w:val="36"/>
        </w:rPr>
        <w:t xml:space="preserve"> You should define response schemas: @router.get("/{id}", </w:t>
      </w:r>
      <w:proofErr w:type="spellStart"/>
      <w:r w:rsidRPr="00A17DF2">
        <w:rPr>
          <w:sz w:val="22"/>
          <w:szCs w:val="36"/>
        </w:rPr>
        <w:t>response_model</w:t>
      </w:r>
      <w:proofErr w:type="spellEnd"/>
      <w:r w:rsidRPr="00A17DF2">
        <w:rPr>
          <w:sz w:val="22"/>
          <w:szCs w:val="36"/>
        </w:rPr>
        <w:t>=</w:t>
      </w:r>
      <w:proofErr w:type="spellStart"/>
      <w:r w:rsidRPr="00A17DF2">
        <w:rPr>
          <w:sz w:val="22"/>
          <w:szCs w:val="36"/>
        </w:rPr>
        <w:t>UserResponse</w:t>
      </w:r>
      <w:proofErr w:type="spellEnd"/>
      <w:r w:rsidRPr="00A17DF2">
        <w:rPr>
          <w:sz w:val="22"/>
          <w:szCs w:val="36"/>
        </w:rPr>
        <w:t xml:space="preserve">). </w:t>
      </w:r>
    </w:p>
    <w:p w14:paraId="069BC221" w14:textId="775CE305" w:rsidR="00D75DC4" w:rsidRDefault="00A17DF2" w:rsidP="002E03A8">
      <w:pPr>
        <w:pStyle w:val="ListParagraph"/>
        <w:spacing w:line="276" w:lineRule="auto"/>
        <w:rPr>
          <w:sz w:val="22"/>
          <w:szCs w:val="36"/>
        </w:rPr>
      </w:pPr>
      <w:r w:rsidRPr="00A17DF2">
        <w:rPr>
          <w:sz w:val="22"/>
          <w:szCs w:val="36"/>
        </w:rPr>
        <w:t>Why: enforces consistent output, improves documentation, looks more “professional” to marker</w:t>
      </w:r>
    </w:p>
    <w:p w14:paraId="170D2240" w14:textId="77777777" w:rsidR="002E03A8" w:rsidRDefault="002E03A8" w:rsidP="002E03A8">
      <w:pPr>
        <w:pStyle w:val="ListParagraph"/>
        <w:numPr>
          <w:ilvl w:val="0"/>
          <w:numId w:val="16"/>
        </w:numPr>
        <w:spacing w:line="276" w:lineRule="auto"/>
        <w:rPr>
          <w:sz w:val="22"/>
          <w:szCs w:val="36"/>
        </w:rPr>
      </w:pPr>
      <w:r w:rsidRPr="002E03A8">
        <w:rPr>
          <w:sz w:val="22"/>
          <w:szCs w:val="36"/>
        </w:rPr>
        <w:t>Let</w:t>
      </w:r>
      <w:r>
        <w:rPr>
          <w:sz w:val="22"/>
          <w:szCs w:val="36"/>
        </w:rPr>
        <w:t>’</w:t>
      </w:r>
      <w:r w:rsidRPr="002E03A8">
        <w:rPr>
          <w:sz w:val="22"/>
          <w:szCs w:val="36"/>
        </w:rPr>
        <w:t>s verify all endpoints have the correct HTTP status codes</w:t>
      </w:r>
      <w:r>
        <w:rPr>
          <w:sz w:val="22"/>
          <w:szCs w:val="36"/>
        </w:rPr>
        <w:t xml:space="preserve">. </w:t>
      </w:r>
      <w:r>
        <w:rPr>
          <w:b/>
          <w:bCs/>
          <w:sz w:val="22"/>
          <w:szCs w:val="36"/>
        </w:rPr>
        <w:t xml:space="preserve">Response: </w:t>
      </w:r>
      <w:r w:rsidRPr="002E03A8">
        <w:rPr>
          <w:sz w:val="22"/>
          <w:szCs w:val="36"/>
        </w:rPr>
        <w:t>Good step — this is exactly the kind of small but important polish markers look for. APIs that return correct HTTP status codes demonstrate professional REST design.</w:t>
      </w:r>
      <w:r>
        <w:rPr>
          <w:sz w:val="22"/>
          <w:szCs w:val="36"/>
        </w:rPr>
        <w:t xml:space="preserve"> </w:t>
      </w:r>
      <w:r w:rsidRPr="002E03A8">
        <w:rPr>
          <w:sz w:val="22"/>
          <w:szCs w:val="36"/>
        </w:rPr>
        <w:t xml:space="preserve">Since you're using </w:t>
      </w:r>
      <w:proofErr w:type="spellStart"/>
      <w:r w:rsidRPr="002E03A8">
        <w:rPr>
          <w:sz w:val="22"/>
          <w:szCs w:val="36"/>
        </w:rPr>
        <w:t>FastAPI</w:t>
      </w:r>
      <w:proofErr w:type="spellEnd"/>
      <w:r w:rsidRPr="002E03A8">
        <w:rPr>
          <w:sz w:val="22"/>
          <w:szCs w:val="36"/>
        </w:rPr>
        <w:t>, most responses default to 200 OK, so we mainly need to</w:t>
      </w:r>
      <w:r>
        <w:rPr>
          <w:sz w:val="22"/>
          <w:szCs w:val="36"/>
        </w:rPr>
        <w:t xml:space="preserve"> </w:t>
      </w:r>
      <w:r w:rsidRPr="002E03A8">
        <w:rPr>
          <w:sz w:val="22"/>
          <w:szCs w:val="36"/>
        </w:rPr>
        <w:t xml:space="preserve">ensure: </w:t>
      </w:r>
    </w:p>
    <w:p w14:paraId="1DAABF0B" w14:textId="1FDA5C21" w:rsidR="00A17DF2" w:rsidRPr="002E03A8" w:rsidRDefault="002E03A8" w:rsidP="002E03A8">
      <w:pPr>
        <w:pStyle w:val="ListParagraph"/>
        <w:spacing w:line="276" w:lineRule="auto"/>
        <w:rPr>
          <w:sz w:val="22"/>
          <w:szCs w:val="36"/>
        </w:rPr>
      </w:pPr>
      <w:r w:rsidRPr="002E03A8">
        <w:rPr>
          <w:rFonts w:hint="eastAsia"/>
          <w:sz w:val="22"/>
          <w:szCs w:val="36"/>
        </w:rPr>
        <w:t xml:space="preserve">Create endpoints </w:t>
      </w:r>
      <w:r w:rsidRPr="002E03A8">
        <w:rPr>
          <w:rFonts w:hint="eastAsia"/>
          <w:sz w:val="22"/>
          <w:szCs w:val="36"/>
        </w:rPr>
        <w:t>→</w:t>
      </w:r>
      <w:r w:rsidRPr="002E03A8">
        <w:rPr>
          <w:rFonts w:hint="eastAsia"/>
          <w:sz w:val="22"/>
          <w:szCs w:val="36"/>
        </w:rPr>
        <w:t xml:space="preserve"> 201</w:t>
      </w:r>
      <w:r w:rsidRPr="002E03A8">
        <w:rPr>
          <w:sz w:val="22"/>
          <w:szCs w:val="36"/>
        </w:rPr>
        <w:t xml:space="preserve">, </w:t>
      </w:r>
      <w:r w:rsidRPr="002E03A8">
        <w:rPr>
          <w:rFonts w:hint="eastAsia"/>
          <w:sz w:val="22"/>
          <w:szCs w:val="36"/>
        </w:rPr>
        <w:t xml:space="preserve">Delete endpoints </w:t>
      </w:r>
      <w:r w:rsidRPr="002E03A8">
        <w:rPr>
          <w:rFonts w:hint="eastAsia"/>
          <w:sz w:val="22"/>
          <w:szCs w:val="36"/>
        </w:rPr>
        <w:t>→</w:t>
      </w:r>
      <w:r w:rsidRPr="002E03A8">
        <w:rPr>
          <w:rFonts w:hint="eastAsia"/>
          <w:sz w:val="22"/>
          <w:szCs w:val="36"/>
        </w:rPr>
        <w:t xml:space="preserve"> 204</w:t>
      </w:r>
      <w:r w:rsidRPr="002E03A8">
        <w:rPr>
          <w:sz w:val="22"/>
          <w:szCs w:val="36"/>
        </w:rPr>
        <w:t xml:space="preserve">, </w:t>
      </w:r>
      <w:r w:rsidRPr="002E03A8">
        <w:rPr>
          <w:rFonts w:hint="eastAsia"/>
          <w:sz w:val="22"/>
          <w:szCs w:val="36"/>
        </w:rPr>
        <w:t xml:space="preserve">Not found errors </w:t>
      </w:r>
      <w:r w:rsidRPr="002E03A8">
        <w:rPr>
          <w:rFonts w:hint="eastAsia"/>
          <w:sz w:val="22"/>
          <w:szCs w:val="36"/>
        </w:rPr>
        <w:t>→</w:t>
      </w:r>
      <w:r w:rsidRPr="002E03A8">
        <w:rPr>
          <w:rFonts w:hint="eastAsia"/>
          <w:sz w:val="22"/>
          <w:szCs w:val="36"/>
        </w:rPr>
        <w:t xml:space="preserve"> 404</w:t>
      </w:r>
      <w:r w:rsidRPr="002E03A8">
        <w:rPr>
          <w:sz w:val="22"/>
          <w:szCs w:val="36"/>
        </w:rPr>
        <w:t xml:space="preserve">, </w:t>
      </w:r>
      <w:r w:rsidRPr="002E03A8">
        <w:rPr>
          <w:rFonts w:hint="eastAsia"/>
          <w:sz w:val="22"/>
          <w:szCs w:val="36"/>
        </w:rPr>
        <w:t xml:space="preserve">Invalid input </w:t>
      </w:r>
      <w:r w:rsidRPr="002E03A8">
        <w:rPr>
          <w:rFonts w:hint="eastAsia"/>
          <w:sz w:val="22"/>
          <w:szCs w:val="36"/>
        </w:rPr>
        <w:t>→</w:t>
      </w:r>
      <w:r w:rsidRPr="002E03A8">
        <w:rPr>
          <w:rFonts w:hint="eastAsia"/>
          <w:sz w:val="22"/>
          <w:szCs w:val="36"/>
        </w:rPr>
        <w:t xml:space="preserve"> 400</w:t>
      </w:r>
      <w:r w:rsidRPr="002E03A8">
        <w:rPr>
          <w:sz w:val="22"/>
          <w:szCs w:val="36"/>
        </w:rPr>
        <w:t xml:space="preserve">, </w:t>
      </w:r>
      <w:r w:rsidRPr="002E03A8">
        <w:rPr>
          <w:rFonts w:hint="eastAsia"/>
          <w:sz w:val="22"/>
          <w:szCs w:val="36"/>
        </w:rPr>
        <w:t xml:space="preserve">Successful reads </w:t>
      </w:r>
      <w:r w:rsidRPr="002E03A8">
        <w:rPr>
          <w:rFonts w:hint="eastAsia"/>
          <w:sz w:val="22"/>
          <w:szCs w:val="36"/>
        </w:rPr>
        <w:t>→</w:t>
      </w:r>
      <w:r w:rsidRPr="002E03A8">
        <w:rPr>
          <w:rFonts w:hint="eastAsia"/>
          <w:sz w:val="22"/>
          <w:szCs w:val="36"/>
        </w:rPr>
        <w:t xml:space="preserve"> 200</w:t>
      </w:r>
      <w:r>
        <w:rPr>
          <w:sz w:val="22"/>
          <w:szCs w:val="36"/>
        </w:rPr>
        <w:t>…</w:t>
      </w:r>
    </w:p>
    <w:p w14:paraId="44027B1A" w14:textId="1A807C32" w:rsidR="004B56C5" w:rsidRDefault="004B56C5" w:rsidP="002E03A8">
      <w:pPr>
        <w:pStyle w:val="Heading1"/>
        <w:spacing w:line="276" w:lineRule="auto"/>
        <w:rPr>
          <w:rFonts w:ascii="Georgia" w:hAnsi="Georgia"/>
          <w:b/>
          <w:bCs/>
          <w:color w:val="auto"/>
          <w:sz w:val="36"/>
          <w:szCs w:val="36"/>
        </w:rPr>
      </w:pPr>
      <w:bookmarkStart w:id="21" w:name="_Toc224836079"/>
      <w:r>
        <w:rPr>
          <w:rFonts w:ascii="Georgia" w:hAnsi="Georgia"/>
          <w:b/>
          <w:bCs/>
          <w:color w:val="auto"/>
          <w:sz w:val="36"/>
          <w:szCs w:val="36"/>
        </w:rPr>
        <w:t>References</w:t>
      </w:r>
      <w:bookmarkEnd w:id="21"/>
    </w:p>
    <w:p w14:paraId="018F7E9A" w14:textId="1A59F813" w:rsidR="009E315A" w:rsidRPr="00A17DF2" w:rsidRDefault="009E315A" w:rsidP="002E03A8">
      <w:pPr>
        <w:spacing w:line="276" w:lineRule="auto"/>
        <w:rPr>
          <w:sz w:val="22"/>
          <w:szCs w:val="36"/>
        </w:rPr>
      </w:pPr>
      <w:r w:rsidRPr="00A17DF2">
        <w:rPr>
          <w:sz w:val="22"/>
          <w:szCs w:val="36"/>
        </w:rPr>
        <w:t xml:space="preserve">Datta, D. 2024. What is </w:t>
      </w:r>
      <w:proofErr w:type="spellStart"/>
      <w:r w:rsidRPr="00A17DF2">
        <w:rPr>
          <w:sz w:val="22"/>
          <w:szCs w:val="36"/>
        </w:rPr>
        <w:t>SQLAlchemy</w:t>
      </w:r>
      <w:proofErr w:type="spellEnd"/>
      <w:r w:rsidRPr="00A17DF2">
        <w:rPr>
          <w:sz w:val="22"/>
          <w:szCs w:val="36"/>
        </w:rPr>
        <w:t xml:space="preserve"> Used For? An Overview with Practical Examples. [Online]. [Accessed 19 March 2026]. Available from: </w:t>
      </w:r>
      <w:hyperlink r:id="rId13" w:history="1">
        <w:r w:rsidRPr="00A17DF2">
          <w:rPr>
            <w:rStyle w:val="Hyperlink"/>
            <w:sz w:val="22"/>
            <w:szCs w:val="36"/>
          </w:rPr>
          <w:t>https://www.cdata.com/blog/what-is-sqlalchemy</w:t>
        </w:r>
      </w:hyperlink>
    </w:p>
    <w:p w14:paraId="226D48E0" w14:textId="490936FE" w:rsidR="004B56C5" w:rsidRPr="00A17DF2" w:rsidRDefault="00804DA0" w:rsidP="002E03A8">
      <w:pPr>
        <w:spacing w:line="276" w:lineRule="auto"/>
        <w:rPr>
          <w:sz w:val="22"/>
          <w:szCs w:val="36"/>
        </w:rPr>
      </w:pPr>
      <w:proofErr w:type="spellStart"/>
      <w:r w:rsidRPr="00A17DF2">
        <w:rPr>
          <w:sz w:val="22"/>
          <w:szCs w:val="36"/>
        </w:rPr>
        <w:t>Geeksforgeeks</w:t>
      </w:r>
      <w:proofErr w:type="spellEnd"/>
      <w:r w:rsidRPr="00A17DF2">
        <w:rPr>
          <w:sz w:val="22"/>
          <w:szCs w:val="36"/>
        </w:rPr>
        <w:t>. 2025.</w:t>
      </w:r>
      <w:r w:rsidR="009E315A" w:rsidRPr="00A17DF2">
        <w:rPr>
          <w:sz w:val="22"/>
          <w:szCs w:val="36"/>
        </w:rPr>
        <w:t xml:space="preserve"> Why to Use Python </w:t>
      </w:r>
      <w:proofErr w:type="gramStart"/>
      <w:r w:rsidR="009E315A" w:rsidRPr="00A17DF2">
        <w:rPr>
          <w:sz w:val="22"/>
          <w:szCs w:val="36"/>
        </w:rPr>
        <w:t>For</w:t>
      </w:r>
      <w:proofErr w:type="gramEnd"/>
      <w:r w:rsidR="009E315A" w:rsidRPr="00A17DF2">
        <w:rPr>
          <w:sz w:val="22"/>
          <w:szCs w:val="36"/>
        </w:rPr>
        <w:t xml:space="preserve"> Web Development? [Online]. [Accessed 19 March 2026]. Available from: </w:t>
      </w:r>
      <w:hyperlink r:id="rId14" w:history="1">
        <w:r w:rsidR="009E315A" w:rsidRPr="00A17DF2">
          <w:rPr>
            <w:rStyle w:val="Hyperlink"/>
            <w:sz w:val="22"/>
            <w:szCs w:val="36"/>
          </w:rPr>
          <w:t>https://www.geeksforgeeks.org/python/why-to-use-python-for-web-development/</w:t>
        </w:r>
      </w:hyperlink>
    </w:p>
    <w:p w14:paraId="3875F77C" w14:textId="094583F4" w:rsidR="00D75DC4" w:rsidRPr="00A17DF2" w:rsidRDefault="00D75DC4" w:rsidP="002E03A8">
      <w:pPr>
        <w:spacing w:line="276" w:lineRule="auto"/>
        <w:rPr>
          <w:sz w:val="22"/>
          <w:szCs w:val="36"/>
        </w:rPr>
      </w:pPr>
      <w:r w:rsidRPr="00A17DF2">
        <w:rPr>
          <w:sz w:val="22"/>
          <w:szCs w:val="36"/>
        </w:rPr>
        <w:t xml:space="preserve">Hemant. 2025. 10 Reasons Why PostgreSQL is a </w:t>
      </w:r>
      <w:proofErr w:type="gramStart"/>
      <w:r w:rsidRPr="00A17DF2">
        <w:rPr>
          <w:sz w:val="22"/>
          <w:szCs w:val="36"/>
        </w:rPr>
        <w:t>Game-Changer</w:t>
      </w:r>
      <w:proofErr w:type="gramEnd"/>
      <w:r w:rsidRPr="00A17DF2">
        <w:rPr>
          <w:sz w:val="22"/>
          <w:szCs w:val="36"/>
        </w:rPr>
        <w:t xml:space="preserve"> for Developers. [Online]. [Accessed 19 March 2026]. Available from: </w:t>
      </w:r>
      <w:hyperlink r:id="rId15" w:history="1">
        <w:r w:rsidRPr="00A17DF2">
          <w:rPr>
            <w:rStyle w:val="Hyperlink"/>
            <w:sz w:val="22"/>
            <w:szCs w:val="36"/>
          </w:rPr>
          <w:t>https://hemant656.medium.com/10-reasons-why-postgresql-is-a-game-changer-for-developers-e3e5d8054030</w:t>
        </w:r>
      </w:hyperlink>
    </w:p>
    <w:p w14:paraId="5A9D3CF5" w14:textId="205CE777" w:rsidR="009E315A" w:rsidRPr="00A17DF2" w:rsidRDefault="009E315A" w:rsidP="002E03A8">
      <w:pPr>
        <w:spacing w:line="276" w:lineRule="auto"/>
        <w:rPr>
          <w:sz w:val="22"/>
          <w:szCs w:val="36"/>
        </w:rPr>
      </w:pPr>
      <w:proofErr w:type="spellStart"/>
      <w:r w:rsidRPr="00A17DF2">
        <w:rPr>
          <w:sz w:val="22"/>
          <w:szCs w:val="36"/>
        </w:rPr>
        <w:t>Masioli</w:t>
      </w:r>
      <w:proofErr w:type="spellEnd"/>
      <w:r w:rsidRPr="00A17DF2">
        <w:rPr>
          <w:sz w:val="22"/>
          <w:szCs w:val="36"/>
        </w:rPr>
        <w:t xml:space="preserve">, A. 2025. Why </w:t>
      </w:r>
      <w:proofErr w:type="spellStart"/>
      <w:r w:rsidRPr="00A17DF2">
        <w:rPr>
          <w:sz w:val="22"/>
          <w:szCs w:val="36"/>
        </w:rPr>
        <w:t>FastAPI</w:t>
      </w:r>
      <w:proofErr w:type="spellEnd"/>
      <w:r w:rsidRPr="00A17DF2">
        <w:rPr>
          <w:sz w:val="22"/>
          <w:szCs w:val="36"/>
        </w:rPr>
        <w:t xml:space="preserve"> is the Right Choice for Building Modern APIs: A Simple Example for Beginners. [Online]. [Accessed 19 March 2026]. Available from: </w:t>
      </w:r>
      <w:hyperlink r:id="rId16" w:history="1">
        <w:r w:rsidRPr="00A17DF2">
          <w:rPr>
            <w:rStyle w:val="Hyperlink"/>
            <w:sz w:val="22"/>
            <w:szCs w:val="36"/>
          </w:rPr>
          <w:t>https://medium.com/@adelino-masioli/why-fastapi-is-the-right-choice-for-building-modern-apis-a-simple-example-for-beginners-5fdcc9d82333</w:t>
        </w:r>
      </w:hyperlink>
    </w:p>
    <w:sectPr w:rsidR="009E315A" w:rsidRPr="00A17DF2" w:rsidSect="004B56C5">
      <w:footerReference w:type="defaul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C750A" w14:textId="77777777" w:rsidR="0099079B" w:rsidRDefault="0099079B" w:rsidP="004A5A95">
      <w:pPr>
        <w:spacing w:after="0" w:line="240" w:lineRule="auto"/>
      </w:pPr>
      <w:r>
        <w:separator/>
      </w:r>
    </w:p>
  </w:endnote>
  <w:endnote w:type="continuationSeparator" w:id="0">
    <w:p w14:paraId="134D927E" w14:textId="77777777" w:rsidR="0099079B" w:rsidRDefault="0099079B" w:rsidP="004A5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6661794"/>
      <w:docPartObj>
        <w:docPartGallery w:val="Page Numbers (Bottom of Page)"/>
        <w:docPartUnique/>
      </w:docPartObj>
    </w:sdtPr>
    <w:sdtEndPr>
      <w:rPr>
        <w:noProof/>
      </w:rPr>
    </w:sdtEndPr>
    <w:sdtContent>
      <w:p w14:paraId="38204A13" w14:textId="5F932DBB" w:rsidR="004A5A95" w:rsidRDefault="004A5A9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425084" w14:textId="77777777" w:rsidR="004A5A95" w:rsidRDefault="004A5A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6D49" w14:textId="77777777" w:rsidR="0099079B" w:rsidRDefault="0099079B" w:rsidP="004A5A95">
      <w:pPr>
        <w:spacing w:after="0" w:line="240" w:lineRule="auto"/>
      </w:pPr>
      <w:r>
        <w:separator/>
      </w:r>
    </w:p>
  </w:footnote>
  <w:footnote w:type="continuationSeparator" w:id="0">
    <w:p w14:paraId="5D7BE2CB" w14:textId="77777777" w:rsidR="0099079B" w:rsidRDefault="0099079B" w:rsidP="004A5A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71F9"/>
    <w:multiLevelType w:val="hybridMultilevel"/>
    <w:tmpl w:val="BD948F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3C294D"/>
    <w:multiLevelType w:val="hybridMultilevel"/>
    <w:tmpl w:val="6DEEB8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413E06"/>
    <w:multiLevelType w:val="hybridMultilevel"/>
    <w:tmpl w:val="7BE44E5C"/>
    <w:lvl w:ilvl="0" w:tplc="D1482DF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D60FC4"/>
    <w:multiLevelType w:val="hybridMultilevel"/>
    <w:tmpl w:val="1F60FA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7F00B7D"/>
    <w:multiLevelType w:val="hybridMultilevel"/>
    <w:tmpl w:val="EC8C5E00"/>
    <w:lvl w:ilvl="0" w:tplc="A82C21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CC1C7E"/>
    <w:multiLevelType w:val="hybridMultilevel"/>
    <w:tmpl w:val="AC687F52"/>
    <w:lvl w:ilvl="0" w:tplc="C98234B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A00046C"/>
    <w:multiLevelType w:val="hybridMultilevel"/>
    <w:tmpl w:val="A0C891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3211054"/>
    <w:multiLevelType w:val="hybridMultilevel"/>
    <w:tmpl w:val="7C66E2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9AE6DF1"/>
    <w:multiLevelType w:val="hybridMultilevel"/>
    <w:tmpl w:val="21309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3556F54"/>
    <w:multiLevelType w:val="hybridMultilevel"/>
    <w:tmpl w:val="278EBD12"/>
    <w:lvl w:ilvl="0" w:tplc="666EE8B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41A739A"/>
    <w:multiLevelType w:val="hybridMultilevel"/>
    <w:tmpl w:val="EB246D92"/>
    <w:lvl w:ilvl="0" w:tplc="87CE92B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BDF216A"/>
    <w:multiLevelType w:val="multilevel"/>
    <w:tmpl w:val="1DE0A27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880" w:hanging="1440"/>
      </w:pPr>
      <w:rPr>
        <w:rFonts w:hint="default"/>
      </w:rPr>
    </w:lvl>
    <w:lvl w:ilvl="3">
      <w:start w:val="1"/>
      <w:numFmt w:val="decimal"/>
      <w:lvlText w:val="%1.%2.%3.%4"/>
      <w:lvlJc w:val="left"/>
      <w:pPr>
        <w:ind w:left="3960" w:hanging="1800"/>
      </w:pPr>
      <w:rPr>
        <w:rFonts w:hint="default"/>
      </w:rPr>
    </w:lvl>
    <w:lvl w:ilvl="4">
      <w:start w:val="1"/>
      <w:numFmt w:val="decimal"/>
      <w:lvlText w:val="%1.%2.%3.%4.%5"/>
      <w:lvlJc w:val="left"/>
      <w:pPr>
        <w:ind w:left="5040" w:hanging="2160"/>
      </w:pPr>
      <w:rPr>
        <w:rFonts w:hint="default"/>
      </w:rPr>
    </w:lvl>
    <w:lvl w:ilvl="5">
      <w:start w:val="1"/>
      <w:numFmt w:val="decimal"/>
      <w:lvlText w:val="%1.%2.%3.%4.%5.%6"/>
      <w:lvlJc w:val="left"/>
      <w:pPr>
        <w:ind w:left="6120" w:hanging="2520"/>
      </w:pPr>
      <w:rPr>
        <w:rFonts w:hint="default"/>
      </w:rPr>
    </w:lvl>
    <w:lvl w:ilvl="6">
      <w:start w:val="1"/>
      <w:numFmt w:val="decimal"/>
      <w:lvlText w:val="%1.%2.%3.%4.%5.%6.%7"/>
      <w:lvlJc w:val="left"/>
      <w:pPr>
        <w:ind w:left="7200" w:hanging="2880"/>
      </w:pPr>
      <w:rPr>
        <w:rFonts w:hint="default"/>
      </w:rPr>
    </w:lvl>
    <w:lvl w:ilvl="7">
      <w:start w:val="1"/>
      <w:numFmt w:val="decimal"/>
      <w:lvlText w:val="%1.%2.%3.%4.%5.%6.%7.%8"/>
      <w:lvlJc w:val="left"/>
      <w:pPr>
        <w:ind w:left="8280" w:hanging="3240"/>
      </w:pPr>
      <w:rPr>
        <w:rFonts w:hint="default"/>
      </w:rPr>
    </w:lvl>
    <w:lvl w:ilvl="8">
      <w:start w:val="1"/>
      <w:numFmt w:val="decimal"/>
      <w:lvlText w:val="%1.%2.%3.%4.%5.%6.%7.%8.%9"/>
      <w:lvlJc w:val="left"/>
      <w:pPr>
        <w:ind w:left="9360" w:hanging="3600"/>
      </w:pPr>
      <w:rPr>
        <w:rFonts w:hint="default"/>
      </w:rPr>
    </w:lvl>
  </w:abstractNum>
  <w:abstractNum w:abstractNumId="12" w15:restartNumberingAfterBreak="0">
    <w:nsid w:val="6DFD4483"/>
    <w:multiLevelType w:val="hybridMultilevel"/>
    <w:tmpl w:val="F3A45F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3A12E5A"/>
    <w:multiLevelType w:val="hybridMultilevel"/>
    <w:tmpl w:val="B7E45F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45406C3"/>
    <w:multiLevelType w:val="hybridMultilevel"/>
    <w:tmpl w:val="176A7E86"/>
    <w:lvl w:ilvl="0" w:tplc="9D3A337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56A3C6A"/>
    <w:multiLevelType w:val="hybridMultilevel"/>
    <w:tmpl w:val="2FFACF70"/>
    <w:lvl w:ilvl="0" w:tplc="327298C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9367681">
    <w:abstractNumId w:val="2"/>
  </w:num>
  <w:num w:numId="2" w16cid:durableId="1441686231">
    <w:abstractNumId w:val="11"/>
  </w:num>
  <w:num w:numId="3" w16cid:durableId="1949967130">
    <w:abstractNumId w:val="4"/>
  </w:num>
  <w:num w:numId="4" w16cid:durableId="1399479029">
    <w:abstractNumId w:val="9"/>
  </w:num>
  <w:num w:numId="5" w16cid:durableId="1408965834">
    <w:abstractNumId w:val="15"/>
  </w:num>
  <w:num w:numId="6" w16cid:durableId="1546066400">
    <w:abstractNumId w:val="5"/>
  </w:num>
  <w:num w:numId="7" w16cid:durableId="1477992659">
    <w:abstractNumId w:val="10"/>
  </w:num>
  <w:num w:numId="8" w16cid:durableId="1975256756">
    <w:abstractNumId w:val="14"/>
  </w:num>
  <w:num w:numId="9" w16cid:durableId="492112157">
    <w:abstractNumId w:val="8"/>
  </w:num>
  <w:num w:numId="10" w16cid:durableId="775446857">
    <w:abstractNumId w:val="13"/>
  </w:num>
  <w:num w:numId="11" w16cid:durableId="1318337740">
    <w:abstractNumId w:val="6"/>
  </w:num>
  <w:num w:numId="12" w16cid:durableId="1779593856">
    <w:abstractNumId w:val="0"/>
  </w:num>
  <w:num w:numId="13" w16cid:durableId="1936400975">
    <w:abstractNumId w:val="12"/>
  </w:num>
  <w:num w:numId="14" w16cid:durableId="1583224075">
    <w:abstractNumId w:val="1"/>
  </w:num>
  <w:num w:numId="15" w16cid:durableId="706299788">
    <w:abstractNumId w:val="3"/>
  </w:num>
  <w:num w:numId="16" w16cid:durableId="15891922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90A"/>
    <w:rsid w:val="00124509"/>
    <w:rsid w:val="001437E4"/>
    <w:rsid w:val="001776B4"/>
    <w:rsid w:val="00180AC2"/>
    <w:rsid w:val="001B4C0B"/>
    <w:rsid w:val="00207594"/>
    <w:rsid w:val="00240B40"/>
    <w:rsid w:val="00260821"/>
    <w:rsid w:val="0028298A"/>
    <w:rsid w:val="002918F5"/>
    <w:rsid w:val="00293BB5"/>
    <w:rsid w:val="002B754F"/>
    <w:rsid w:val="002C3D50"/>
    <w:rsid w:val="002E03A8"/>
    <w:rsid w:val="002E1DB9"/>
    <w:rsid w:val="002F3CFA"/>
    <w:rsid w:val="002F427B"/>
    <w:rsid w:val="003426B3"/>
    <w:rsid w:val="003B1463"/>
    <w:rsid w:val="00463C32"/>
    <w:rsid w:val="004A5A95"/>
    <w:rsid w:val="004B56C5"/>
    <w:rsid w:val="004C28DD"/>
    <w:rsid w:val="004F090A"/>
    <w:rsid w:val="00521E04"/>
    <w:rsid w:val="00523F24"/>
    <w:rsid w:val="00534022"/>
    <w:rsid w:val="005909FF"/>
    <w:rsid w:val="005A700F"/>
    <w:rsid w:val="005F2F5A"/>
    <w:rsid w:val="00654041"/>
    <w:rsid w:val="00715C76"/>
    <w:rsid w:val="00763CD6"/>
    <w:rsid w:val="0077322C"/>
    <w:rsid w:val="007773D2"/>
    <w:rsid w:val="00792ACF"/>
    <w:rsid w:val="00793793"/>
    <w:rsid w:val="007A3317"/>
    <w:rsid w:val="007D390B"/>
    <w:rsid w:val="00804DA0"/>
    <w:rsid w:val="008400A6"/>
    <w:rsid w:val="00872B6B"/>
    <w:rsid w:val="008E44E4"/>
    <w:rsid w:val="009075A8"/>
    <w:rsid w:val="009076F5"/>
    <w:rsid w:val="009138E6"/>
    <w:rsid w:val="00953BFC"/>
    <w:rsid w:val="0099079B"/>
    <w:rsid w:val="009B521B"/>
    <w:rsid w:val="009E315A"/>
    <w:rsid w:val="009F3389"/>
    <w:rsid w:val="00A17DF2"/>
    <w:rsid w:val="00A66AAB"/>
    <w:rsid w:val="00A80C2D"/>
    <w:rsid w:val="00AD2862"/>
    <w:rsid w:val="00B97493"/>
    <w:rsid w:val="00BF23AB"/>
    <w:rsid w:val="00BF60A3"/>
    <w:rsid w:val="00C03B43"/>
    <w:rsid w:val="00C51585"/>
    <w:rsid w:val="00C64B1C"/>
    <w:rsid w:val="00D70FE1"/>
    <w:rsid w:val="00D75DC4"/>
    <w:rsid w:val="00DF6952"/>
    <w:rsid w:val="00FB546E"/>
    <w:rsid w:val="00FF70F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B827B"/>
  <w15:chartTrackingRefBased/>
  <w15:docId w15:val="{F6DD1D56-400A-4788-9724-2A729B66B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ajorEastAsia" w:hAnsi="Georgia" w:cstheme="majorBidi"/>
        <w:kern w:val="2"/>
        <w:sz w:val="24"/>
        <w:szCs w:val="40"/>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90A"/>
    <w:pPr>
      <w:keepNext/>
      <w:keepLines/>
      <w:spacing w:before="360" w:after="80"/>
      <w:outlineLvl w:val="0"/>
    </w:pPr>
    <w:rPr>
      <w:rFonts w:asciiTheme="majorHAnsi" w:hAnsiTheme="majorHAnsi"/>
      <w:color w:val="0F4761" w:themeColor="accent1" w:themeShade="BF"/>
      <w:sz w:val="40"/>
    </w:rPr>
  </w:style>
  <w:style w:type="paragraph" w:styleId="Heading2">
    <w:name w:val="heading 2"/>
    <w:basedOn w:val="Normal"/>
    <w:next w:val="Normal"/>
    <w:link w:val="Heading2Char"/>
    <w:uiPriority w:val="9"/>
    <w:unhideWhenUsed/>
    <w:qFormat/>
    <w:rsid w:val="004F090A"/>
    <w:pPr>
      <w:keepNext/>
      <w:keepLines/>
      <w:spacing w:before="160" w:after="80"/>
      <w:outlineLvl w:val="1"/>
    </w:pPr>
    <w:rPr>
      <w:rFonts w:asciiTheme="majorHAnsi"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4F090A"/>
    <w:pPr>
      <w:keepNext/>
      <w:keepLines/>
      <w:spacing w:before="160" w:after="8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4F090A"/>
    <w:pPr>
      <w:keepNext/>
      <w:keepLines/>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4F090A"/>
    <w:pPr>
      <w:keepNext/>
      <w:keepLines/>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4F090A"/>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4F090A"/>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4F090A"/>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4F090A"/>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9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09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9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9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9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90A"/>
    <w:rPr>
      <w:rFonts w:eastAsiaTheme="majorEastAsia" w:cstheme="majorBidi"/>
      <w:color w:val="272727" w:themeColor="text1" w:themeTint="D8"/>
    </w:rPr>
  </w:style>
  <w:style w:type="paragraph" w:styleId="Title">
    <w:name w:val="Title"/>
    <w:basedOn w:val="Normal"/>
    <w:next w:val="Normal"/>
    <w:link w:val="TitleChar"/>
    <w:uiPriority w:val="10"/>
    <w:qFormat/>
    <w:rsid w:val="004F090A"/>
    <w:pPr>
      <w:spacing w:after="80" w:line="240" w:lineRule="auto"/>
      <w:contextualSpacing/>
    </w:pPr>
    <w:rPr>
      <w:rFonts w:asciiTheme="majorHAnsi" w:hAnsiTheme="majorHAnsi"/>
      <w:spacing w:val="-10"/>
      <w:kern w:val="28"/>
      <w:sz w:val="56"/>
      <w:szCs w:val="56"/>
    </w:rPr>
  </w:style>
  <w:style w:type="character" w:customStyle="1" w:styleId="TitleChar">
    <w:name w:val="Title Char"/>
    <w:basedOn w:val="DefaultParagraphFont"/>
    <w:link w:val="Title"/>
    <w:uiPriority w:val="10"/>
    <w:rsid w:val="004F0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90A"/>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4F0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90A"/>
    <w:pPr>
      <w:spacing w:before="160"/>
      <w:jc w:val="center"/>
    </w:pPr>
    <w:rPr>
      <w:i/>
      <w:iCs/>
      <w:color w:val="404040" w:themeColor="text1" w:themeTint="BF"/>
    </w:rPr>
  </w:style>
  <w:style w:type="character" w:customStyle="1" w:styleId="QuoteChar">
    <w:name w:val="Quote Char"/>
    <w:basedOn w:val="DefaultParagraphFont"/>
    <w:link w:val="Quote"/>
    <w:uiPriority w:val="29"/>
    <w:rsid w:val="004F090A"/>
    <w:rPr>
      <w:i/>
      <w:iCs/>
      <w:color w:val="404040" w:themeColor="text1" w:themeTint="BF"/>
    </w:rPr>
  </w:style>
  <w:style w:type="paragraph" w:styleId="ListParagraph">
    <w:name w:val="List Paragraph"/>
    <w:basedOn w:val="Normal"/>
    <w:uiPriority w:val="34"/>
    <w:qFormat/>
    <w:rsid w:val="004F090A"/>
    <w:pPr>
      <w:ind w:left="720"/>
      <w:contextualSpacing/>
    </w:pPr>
  </w:style>
  <w:style w:type="character" w:styleId="IntenseEmphasis">
    <w:name w:val="Intense Emphasis"/>
    <w:basedOn w:val="DefaultParagraphFont"/>
    <w:uiPriority w:val="21"/>
    <w:qFormat/>
    <w:rsid w:val="004F090A"/>
    <w:rPr>
      <w:i/>
      <w:iCs/>
      <w:color w:val="0F4761" w:themeColor="accent1" w:themeShade="BF"/>
    </w:rPr>
  </w:style>
  <w:style w:type="paragraph" w:styleId="IntenseQuote">
    <w:name w:val="Intense Quote"/>
    <w:basedOn w:val="Normal"/>
    <w:next w:val="Normal"/>
    <w:link w:val="IntenseQuoteChar"/>
    <w:uiPriority w:val="30"/>
    <w:qFormat/>
    <w:rsid w:val="004F0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90A"/>
    <w:rPr>
      <w:i/>
      <w:iCs/>
      <w:color w:val="0F4761" w:themeColor="accent1" w:themeShade="BF"/>
    </w:rPr>
  </w:style>
  <w:style w:type="character" w:styleId="IntenseReference">
    <w:name w:val="Intense Reference"/>
    <w:basedOn w:val="DefaultParagraphFont"/>
    <w:uiPriority w:val="32"/>
    <w:qFormat/>
    <w:rsid w:val="004F090A"/>
    <w:rPr>
      <w:b/>
      <w:bCs/>
      <w:smallCaps/>
      <w:color w:val="0F4761" w:themeColor="accent1" w:themeShade="BF"/>
      <w:spacing w:val="5"/>
    </w:rPr>
  </w:style>
  <w:style w:type="paragraph" w:styleId="NoSpacing">
    <w:name w:val="No Spacing"/>
    <w:link w:val="NoSpacingChar"/>
    <w:uiPriority w:val="1"/>
    <w:qFormat/>
    <w:rsid w:val="004F090A"/>
    <w:pPr>
      <w:spacing w:after="0" w:line="240" w:lineRule="auto"/>
    </w:pPr>
    <w:rPr>
      <w:rFonts w:asciiTheme="minorHAnsi" w:hAnsiTheme="minorHAnsi"/>
      <w:kern w:val="0"/>
      <w:sz w:val="22"/>
      <w:szCs w:val="22"/>
      <w:lang w:val="en-US" w:eastAsia="en-US"/>
      <w14:ligatures w14:val="none"/>
    </w:rPr>
  </w:style>
  <w:style w:type="character" w:customStyle="1" w:styleId="NoSpacingChar">
    <w:name w:val="No Spacing Char"/>
    <w:basedOn w:val="DefaultParagraphFont"/>
    <w:link w:val="NoSpacing"/>
    <w:uiPriority w:val="1"/>
    <w:rsid w:val="004F090A"/>
    <w:rPr>
      <w:rFonts w:asciiTheme="minorHAnsi" w:hAnsiTheme="minorHAnsi"/>
      <w:kern w:val="0"/>
      <w:sz w:val="22"/>
      <w:szCs w:val="22"/>
      <w:lang w:val="en-US" w:eastAsia="en-US"/>
      <w14:ligatures w14:val="none"/>
    </w:rPr>
  </w:style>
  <w:style w:type="character" w:styleId="Hyperlink">
    <w:name w:val="Hyperlink"/>
    <w:basedOn w:val="DefaultParagraphFont"/>
    <w:uiPriority w:val="99"/>
    <w:unhideWhenUsed/>
    <w:rsid w:val="004A5A95"/>
    <w:rPr>
      <w:color w:val="467886" w:themeColor="hyperlink"/>
      <w:u w:val="single"/>
    </w:rPr>
  </w:style>
  <w:style w:type="character" w:styleId="UnresolvedMention">
    <w:name w:val="Unresolved Mention"/>
    <w:basedOn w:val="DefaultParagraphFont"/>
    <w:uiPriority w:val="99"/>
    <w:semiHidden/>
    <w:unhideWhenUsed/>
    <w:rsid w:val="004A5A95"/>
    <w:rPr>
      <w:color w:val="605E5C"/>
      <w:shd w:val="clear" w:color="auto" w:fill="E1DFDD"/>
    </w:rPr>
  </w:style>
  <w:style w:type="paragraph" w:styleId="TOCHeading">
    <w:name w:val="TOC Heading"/>
    <w:basedOn w:val="Heading1"/>
    <w:next w:val="Normal"/>
    <w:uiPriority w:val="39"/>
    <w:unhideWhenUsed/>
    <w:qFormat/>
    <w:rsid w:val="004A5A95"/>
    <w:pPr>
      <w:spacing w:before="240" w:after="0" w:line="259" w:lineRule="auto"/>
      <w:outlineLvl w:val="9"/>
    </w:pPr>
    <w:rPr>
      <w:kern w:val="0"/>
      <w:sz w:val="32"/>
      <w:szCs w:val="32"/>
      <w:lang w:val="en-US" w:eastAsia="en-US"/>
      <w14:ligatures w14:val="none"/>
    </w:rPr>
  </w:style>
  <w:style w:type="paragraph" w:styleId="Header">
    <w:name w:val="header"/>
    <w:basedOn w:val="Normal"/>
    <w:link w:val="HeaderChar"/>
    <w:uiPriority w:val="99"/>
    <w:unhideWhenUsed/>
    <w:rsid w:val="004A5A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5A95"/>
  </w:style>
  <w:style w:type="paragraph" w:styleId="Footer">
    <w:name w:val="footer"/>
    <w:basedOn w:val="Normal"/>
    <w:link w:val="FooterChar"/>
    <w:uiPriority w:val="99"/>
    <w:unhideWhenUsed/>
    <w:rsid w:val="004A5A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5A95"/>
  </w:style>
  <w:style w:type="paragraph" w:styleId="TOC1">
    <w:name w:val="toc 1"/>
    <w:basedOn w:val="Normal"/>
    <w:next w:val="Normal"/>
    <w:autoRedefine/>
    <w:uiPriority w:val="39"/>
    <w:unhideWhenUsed/>
    <w:rsid w:val="00793793"/>
    <w:pPr>
      <w:spacing w:after="100"/>
    </w:pPr>
  </w:style>
  <w:style w:type="paragraph" w:styleId="TOC2">
    <w:name w:val="toc 2"/>
    <w:basedOn w:val="Normal"/>
    <w:next w:val="Normal"/>
    <w:autoRedefine/>
    <w:uiPriority w:val="39"/>
    <w:unhideWhenUsed/>
    <w:rsid w:val="004C28DD"/>
    <w:pPr>
      <w:spacing w:after="100"/>
      <w:ind w:left="240"/>
    </w:pPr>
  </w:style>
  <w:style w:type="character" w:styleId="FollowedHyperlink">
    <w:name w:val="FollowedHyperlink"/>
    <w:basedOn w:val="DefaultParagraphFont"/>
    <w:uiPriority w:val="99"/>
    <w:semiHidden/>
    <w:unhideWhenUsed/>
    <w:rsid w:val="00804DA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exFairleyLU/Blackjack-Analytics-API" TargetMode="External"/><Relationship Id="rId13" Type="http://schemas.openxmlformats.org/officeDocument/2006/relationships/hyperlink" Target="https://www.cdata.com/blog/what-is-sqlalchem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CTxRc6G1UFj-UOY09i4-6RmfQ7KVk5_w/view?usp=sharing"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medium.com/@adelino-masioli/why-fastapi-is-the-right-choice-for-building-modern-apis-a-simple-example-for-beginners-5fdcc9d8233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J4lx4QrAcysxiVP8AfW7wgTj7SDwA0_j" TargetMode="External"/><Relationship Id="rId5" Type="http://schemas.openxmlformats.org/officeDocument/2006/relationships/webSettings" Target="webSettings.xml"/><Relationship Id="rId15" Type="http://schemas.openxmlformats.org/officeDocument/2006/relationships/hyperlink" Target="https://hemant656.medium.com/10-reasons-why-postgresql-is-a-game-changer-for-developers-e3e5d8054030" TargetMode="External"/><Relationship Id="rId10" Type="http://schemas.openxmlformats.org/officeDocument/2006/relationships/hyperlink" Target="https://docs.google.com/presentation/d/1ESgB9bBMKFrmzYJ_ILQLgBitAtsh1Hgq/edit?usp=sharing&amp;ouid=114583321371460379535&amp;rtpof=true&amp;sd=tru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AlexFairleyLU/Blackjack-Analytics-API/blob/main/api_documentation.pdf" TargetMode="External"/><Relationship Id="rId14" Type="http://schemas.openxmlformats.org/officeDocument/2006/relationships/hyperlink" Target="https://www.geeksforgeeks.org/python/why-to-use-python-for-web-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A brief report containing technical information regarding the Blackjack Analytics API.
Topics: System architecture, technology stack justification, API design, database design, testing approaches, challenges and solutions, limitations and improvements.</Abstract>
  <CompanyAddress/>
  <CompanyPhone/>
  <CompanyFax/>
  <CompanyEmail>@ University of Leeds</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2456</TotalTime>
  <Pages>5</Pages>
  <Words>2097</Words>
  <Characters>11957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Technical Report</dc:subject>
  <dc:creator>Alexander Fairley [sc22af2]</dc:creator>
  <cp:keywords/>
  <dc:description/>
  <cp:lastModifiedBy>Alexander Fairley [sc22af2]</cp:lastModifiedBy>
  <cp:revision>18</cp:revision>
  <cp:lastPrinted>2026-03-20T17:15:00Z</cp:lastPrinted>
  <dcterms:created xsi:type="dcterms:W3CDTF">2026-03-17T17:23:00Z</dcterms:created>
  <dcterms:modified xsi:type="dcterms:W3CDTF">2026-03-20T22:13:00Z</dcterms:modified>
</cp:coreProperties>
</file>