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F0B6E" w14:textId="5155411B" w:rsidR="0087040D" w:rsidRPr="00E856FE" w:rsidRDefault="00450404" w:rsidP="00450404">
      <w:pPr>
        <w:jc w:val="center"/>
        <w:rPr>
          <w:sz w:val="28"/>
          <w:szCs w:val="28"/>
        </w:rPr>
      </w:pPr>
      <w:r w:rsidRPr="00E856FE">
        <w:rPr>
          <w:sz w:val="28"/>
          <w:szCs w:val="28"/>
        </w:rPr>
        <w:t>Actividad 9</w:t>
      </w:r>
    </w:p>
    <w:p w14:paraId="7E75A35B" w14:textId="78E58776" w:rsidR="00450404" w:rsidRPr="00E856FE" w:rsidRDefault="00450404" w:rsidP="00450404">
      <w:pPr>
        <w:rPr>
          <w:b/>
          <w:bCs/>
          <w:sz w:val="24"/>
          <w:szCs w:val="24"/>
        </w:rPr>
      </w:pPr>
      <w:r w:rsidRPr="00450404">
        <w:rPr>
          <w:b/>
          <w:bCs/>
          <w:sz w:val="24"/>
          <w:szCs w:val="24"/>
        </w:rPr>
        <w:t>1</w:t>
      </w:r>
      <w:r w:rsidRPr="00E856FE">
        <w:rPr>
          <w:b/>
          <w:bCs/>
          <w:sz w:val="24"/>
          <w:szCs w:val="24"/>
        </w:rPr>
        <w:t xml:space="preserve">.- </w:t>
      </w:r>
      <w:r w:rsidRPr="00450404">
        <w:rPr>
          <w:b/>
          <w:bCs/>
          <w:sz w:val="24"/>
          <w:szCs w:val="24"/>
        </w:rPr>
        <w:t xml:space="preserve">What is </w:t>
      </w:r>
      <w:proofErr w:type="spellStart"/>
      <w:r w:rsidRPr="00450404">
        <w:rPr>
          <w:b/>
          <w:bCs/>
          <w:sz w:val="24"/>
          <w:szCs w:val="24"/>
        </w:rPr>
        <w:t>meant</w:t>
      </w:r>
      <w:proofErr w:type="spellEnd"/>
      <w:r w:rsidRPr="00450404">
        <w:rPr>
          <w:b/>
          <w:bCs/>
          <w:sz w:val="24"/>
          <w:szCs w:val="24"/>
        </w:rPr>
        <w:t xml:space="preserve"> by a </w:t>
      </w:r>
      <w:proofErr w:type="spellStart"/>
      <w:r w:rsidRPr="00450404">
        <w:rPr>
          <w:b/>
          <w:bCs/>
          <w:sz w:val="24"/>
          <w:szCs w:val="24"/>
        </w:rPr>
        <w:t>protective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put</w:t>
      </w:r>
      <w:proofErr w:type="spellEnd"/>
      <w:r w:rsidRPr="00450404">
        <w:rPr>
          <w:b/>
          <w:bCs/>
          <w:sz w:val="24"/>
          <w:szCs w:val="24"/>
        </w:rPr>
        <w:t xml:space="preserve">? What </w:t>
      </w:r>
      <w:proofErr w:type="spellStart"/>
      <w:r w:rsidRPr="00450404">
        <w:rPr>
          <w:b/>
          <w:bCs/>
          <w:sz w:val="24"/>
          <w:szCs w:val="24"/>
        </w:rPr>
        <w:t>position</w:t>
      </w:r>
      <w:proofErr w:type="spellEnd"/>
      <w:r w:rsidRPr="00450404">
        <w:rPr>
          <w:b/>
          <w:bCs/>
          <w:sz w:val="24"/>
          <w:szCs w:val="24"/>
        </w:rPr>
        <w:t xml:space="preserve"> in </w:t>
      </w:r>
      <w:proofErr w:type="spellStart"/>
      <w:r w:rsidRPr="00450404">
        <w:rPr>
          <w:b/>
          <w:bCs/>
          <w:sz w:val="24"/>
          <w:szCs w:val="24"/>
        </w:rPr>
        <w:t>call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options</w:t>
      </w:r>
      <w:proofErr w:type="spellEnd"/>
      <w:r w:rsidRPr="00450404">
        <w:rPr>
          <w:b/>
          <w:bCs/>
          <w:sz w:val="24"/>
          <w:szCs w:val="24"/>
        </w:rPr>
        <w:t xml:space="preserve"> is </w:t>
      </w:r>
      <w:proofErr w:type="spellStart"/>
      <w:r w:rsidRPr="00450404">
        <w:rPr>
          <w:b/>
          <w:bCs/>
          <w:sz w:val="24"/>
          <w:szCs w:val="24"/>
        </w:rPr>
        <w:t>equivalent</w:t>
      </w:r>
      <w:proofErr w:type="spellEnd"/>
      <w:r w:rsidRPr="00450404">
        <w:rPr>
          <w:b/>
          <w:bCs/>
          <w:sz w:val="24"/>
          <w:szCs w:val="24"/>
        </w:rPr>
        <w:t xml:space="preserve"> to a</w:t>
      </w:r>
      <w:r w:rsidRPr="00450404">
        <w:rPr>
          <w:b/>
          <w:bCs/>
          <w:sz w:val="24"/>
          <w:szCs w:val="24"/>
        </w:rPr>
        <w:br/>
      </w:r>
      <w:proofErr w:type="spellStart"/>
      <w:r w:rsidRPr="00450404">
        <w:rPr>
          <w:b/>
          <w:bCs/>
          <w:sz w:val="24"/>
          <w:szCs w:val="24"/>
        </w:rPr>
        <w:t>protective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put</w:t>
      </w:r>
      <w:proofErr w:type="spellEnd"/>
      <w:r w:rsidRPr="00450404">
        <w:rPr>
          <w:b/>
          <w:bCs/>
          <w:sz w:val="24"/>
          <w:szCs w:val="24"/>
        </w:rPr>
        <w:t>?</w:t>
      </w:r>
    </w:p>
    <w:p w14:paraId="18DB5CA5" w14:textId="46C74D4F" w:rsidR="00450404" w:rsidRPr="00E856FE" w:rsidRDefault="00450404" w:rsidP="00976F69">
      <w:pPr>
        <w:jc w:val="both"/>
        <w:rPr>
          <w:sz w:val="24"/>
          <w:szCs w:val="24"/>
        </w:rPr>
      </w:pPr>
      <w:r w:rsidRPr="00E856FE">
        <w:rPr>
          <w:sz w:val="24"/>
          <w:szCs w:val="24"/>
        </w:rPr>
        <w:t xml:space="preserve">Un </w:t>
      </w:r>
      <w:proofErr w:type="spellStart"/>
      <w:r w:rsidRPr="00E856FE">
        <w:rPr>
          <w:sz w:val="24"/>
          <w:szCs w:val="24"/>
        </w:rPr>
        <w:t>protective</w:t>
      </w:r>
      <w:proofErr w:type="spellEnd"/>
      <w:r w:rsidRPr="00E856FE">
        <w:rPr>
          <w:sz w:val="24"/>
          <w:szCs w:val="24"/>
        </w:rPr>
        <w:t xml:space="preserve"> </w:t>
      </w:r>
      <w:proofErr w:type="spellStart"/>
      <w:r w:rsidRPr="00E856FE">
        <w:rPr>
          <w:sz w:val="24"/>
          <w:szCs w:val="24"/>
        </w:rPr>
        <w:t>put</w:t>
      </w:r>
      <w:proofErr w:type="spellEnd"/>
      <w:r w:rsidRPr="00E856FE">
        <w:rPr>
          <w:sz w:val="24"/>
          <w:szCs w:val="24"/>
        </w:rPr>
        <w:t xml:space="preserve"> o </w:t>
      </w:r>
      <w:proofErr w:type="spellStart"/>
      <w:r w:rsidRPr="00E856FE">
        <w:rPr>
          <w:sz w:val="24"/>
          <w:szCs w:val="24"/>
        </w:rPr>
        <w:t>put</w:t>
      </w:r>
      <w:proofErr w:type="spellEnd"/>
      <w:r w:rsidRPr="00E856FE">
        <w:rPr>
          <w:sz w:val="24"/>
          <w:szCs w:val="24"/>
        </w:rPr>
        <w:t xml:space="preserve"> de protección es aquel donde se toma una posición larga en una opción </w:t>
      </w:r>
      <w:proofErr w:type="spellStart"/>
      <w:r w:rsidRPr="00E856FE">
        <w:rPr>
          <w:sz w:val="24"/>
          <w:szCs w:val="24"/>
        </w:rPr>
        <w:t>put</w:t>
      </w:r>
      <w:proofErr w:type="spellEnd"/>
      <w:r w:rsidRPr="00E856FE">
        <w:rPr>
          <w:sz w:val="24"/>
          <w:szCs w:val="24"/>
        </w:rPr>
        <w:t xml:space="preserve"> junto con una posición larga en los activos subyacentes. </w:t>
      </w:r>
    </w:p>
    <w:p w14:paraId="45F58BA9" w14:textId="1C517532" w:rsidR="00450404" w:rsidRDefault="00450404" w:rsidP="00976F69">
      <w:pPr>
        <w:jc w:val="both"/>
        <w:rPr>
          <w:sz w:val="24"/>
          <w:szCs w:val="24"/>
        </w:rPr>
      </w:pPr>
      <w:r w:rsidRPr="00E856FE">
        <w:rPr>
          <w:sz w:val="24"/>
          <w:szCs w:val="24"/>
        </w:rPr>
        <w:t xml:space="preserve">El </w:t>
      </w:r>
      <w:proofErr w:type="spellStart"/>
      <w:r w:rsidRPr="00E856FE">
        <w:rPr>
          <w:sz w:val="24"/>
          <w:szCs w:val="24"/>
        </w:rPr>
        <w:t>protective</w:t>
      </w:r>
      <w:proofErr w:type="spellEnd"/>
      <w:r w:rsidRPr="00E856FE">
        <w:rPr>
          <w:sz w:val="24"/>
          <w:szCs w:val="24"/>
        </w:rPr>
        <w:t xml:space="preserve"> </w:t>
      </w:r>
      <w:proofErr w:type="spellStart"/>
      <w:r w:rsidRPr="00E856FE">
        <w:rPr>
          <w:sz w:val="24"/>
          <w:szCs w:val="24"/>
        </w:rPr>
        <w:t>put</w:t>
      </w:r>
      <w:proofErr w:type="spellEnd"/>
      <w:r w:rsidRPr="00E856FE">
        <w:rPr>
          <w:sz w:val="24"/>
          <w:szCs w:val="24"/>
        </w:rPr>
        <w:t xml:space="preserve"> es equivalente a tomar una posición larga en una opción </w:t>
      </w:r>
      <w:proofErr w:type="spellStart"/>
      <w:r w:rsidRPr="00E856FE">
        <w:rPr>
          <w:sz w:val="24"/>
          <w:szCs w:val="24"/>
        </w:rPr>
        <w:t>call</w:t>
      </w:r>
      <w:proofErr w:type="spellEnd"/>
      <w:r w:rsidRPr="00E856FE">
        <w:rPr>
          <w:sz w:val="24"/>
          <w:szCs w:val="24"/>
        </w:rPr>
        <w:t xml:space="preserve"> más cierta cantidad de dinero. </w:t>
      </w:r>
    </w:p>
    <w:p w14:paraId="1EDFDAC0" w14:textId="77777777" w:rsidR="00AD69D8" w:rsidRPr="00450404" w:rsidRDefault="00AD69D8" w:rsidP="00976F69">
      <w:pPr>
        <w:jc w:val="both"/>
        <w:rPr>
          <w:sz w:val="24"/>
          <w:szCs w:val="24"/>
        </w:rPr>
      </w:pPr>
    </w:p>
    <w:p w14:paraId="0BEA781D" w14:textId="3D0EBAB7" w:rsidR="00976F69" w:rsidRPr="00E856FE" w:rsidRDefault="00450404" w:rsidP="00450404">
      <w:pPr>
        <w:rPr>
          <w:b/>
          <w:bCs/>
          <w:sz w:val="24"/>
          <w:szCs w:val="24"/>
        </w:rPr>
      </w:pPr>
      <w:r w:rsidRPr="00E856FE">
        <w:rPr>
          <w:b/>
          <w:bCs/>
          <w:sz w:val="24"/>
          <w:szCs w:val="24"/>
        </w:rPr>
        <w:t xml:space="preserve">2.- </w:t>
      </w:r>
      <w:proofErr w:type="spellStart"/>
      <w:r w:rsidRPr="00450404">
        <w:rPr>
          <w:b/>
          <w:bCs/>
          <w:sz w:val="24"/>
          <w:szCs w:val="24"/>
        </w:rPr>
        <w:t>Explain</w:t>
      </w:r>
      <w:proofErr w:type="spellEnd"/>
      <w:r w:rsidRPr="00450404">
        <w:rPr>
          <w:b/>
          <w:bCs/>
          <w:sz w:val="24"/>
          <w:szCs w:val="24"/>
        </w:rPr>
        <w:t xml:space="preserve"> two </w:t>
      </w:r>
      <w:proofErr w:type="spellStart"/>
      <w:r w:rsidRPr="00450404">
        <w:rPr>
          <w:b/>
          <w:bCs/>
          <w:sz w:val="24"/>
          <w:szCs w:val="24"/>
        </w:rPr>
        <w:t>ways</w:t>
      </w:r>
      <w:proofErr w:type="spellEnd"/>
      <w:r w:rsidRPr="00450404">
        <w:rPr>
          <w:b/>
          <w:bCs/>
          <w:sz w:val="24"/>
          <w:szCs w:val="24"/>
        </w:rPr>
        <w:t xml:space="preserve"> in </w:t>
      </w:r>
      <w:proofErr w:type="spellStart"/>
      <w:r w:rsidRPr="00450404">
        <w:rPr>
          <w:b/>
          <w:bCs/>
          <w:sz w:val="24"/>
          <w:szCs w:val="24"/>
        </w:rPr>
        <w:t>which</w:t>
      </w:r>
      <w:proofErr w:type="spellEnd"/>
      <w:r w:rsidRPr="00450404">
        <w:rPr>
          <w:b/>
          <w:bCs/>
          <w:sz w:val="24"/>
          <w:szCs w:val="24"/>
        </w:rPr>
        <w:t xml:space="preserve"> a </w:t>
      </w:r>
      <w:proofErr w:type="spellStart"/>
      <w:r w:rsidRPr="00450404">
        <w:rPr>
          <w:b/>
          <w:bCs/>
          <w:sz w:val="24"/>
          <w:szCs w:val="24"/>
        </w:rPr>
        <w:t>bear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spread</w:t>
      </w:r>
      <w:proofErr w:type="spellEnd"/>
      <w:r w:rsidRPr="00450404">
        <w:rPr>
          <w:b/>
          <w:bCs/>
          <w:sz w:val="24"/>
          <w:szCs w:val="24"/>
        </w:rPr>
        <w:t xml:space="preserve"> can be </w:t>
      </w:r>
      <w:proofErr w:type="spellStart"/>
      <w:r w:rsidRPr="00450404">
        <w:rPr>
          <w:b/>
          <w:bCs/>
          <w:sz w:val="24"/>
          <w:szCs w:val="24"/>
        </w:rPr>
        <w:t>created</w:t>
      </w:r>
      <w:proofErr w:type="spellEnd"/>
      <w:r w:rsidRPr="00450404">
        <w:rPr>
          <w:b/>
          <w:bCs/>
          <w:sz w:val="24"/>
          <w:szCs w:val="24"/>
        </w:rPr>
        <w:t>.</w:t>
      </w:r>
    </w:p>
    <w:p w14:paraId="69D0C559" w14:textId="77777777" w:rsidR="00E856FE" w:rsidRDefault="00E856FE" w:rsidP="00450404">
      <w:pPr>
        <w:rPr>
          <w:sz w:val="24"/>
          <w:szCs w:val="24"/>
        </w:rPr>
      </w:pPr>
      <w:r w:rsidRPr="00E856FE">
        <w:rPr>
          <w:sz w:val="24"/>
          <w:szCs w:val="24"/>
        </w:rPr>
        <w:t xml:space="preserve">Un </w:t>
      </w:r>
      <w:proofErr w:type="spellStart"/>
      <w:r w:rsidRPr="00E856FE">
        <w:rPr>
          <w:sz w:val="24"/>
          <w:szCs w:val="24"/>
        </w:rPr>
        <w:t>bear</w:t>
      </w:r>
      <w:proofErr w:type="spellEnd"/>
      <w:r w:rsidRPr="00E856FE">
        <w:rPr>
          <w:sz w:val="24"/>
          <w:szCs w:val="24"/>
        </w:rPr>
        <w:t xml:space="preserve"> </w:t>
      </w:r>
      <w:proofErr w:type="spellStart"/>
      <w:r w:rsidRPr="00E856FE">
        <w:rPr>
          <w:sz w:val="24"/>
          <w:szCs w:val="24"/>
        </w:rPr>
        <w:t>spread</w:t>
      </w:r>
      <w:proofErr w:type="spellEnd"/>
      <w:r w:rsidRPr="00E856FE">
        <w:rPr>
          <w:sz w:val="24"/>
          <w:szCs w:val="24"/>
        </w:rPr>
        <w:t xml:space="preserve"> puede ser creado comprando una opción </w:t>
      </w:r>
      <w:proofErr w:type="spellStart"/>
      <w:r w:rsidRPr="00E856FE"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 </w:t>
      </w:r>
      <w:r w:rsidRPr="00E856FE">
        <w:rPr>
          <w:sz w:val="24"/>
          <w:szCs w:val="24"/>
        </w:rPr>
        <w:t xml:space="preserve">Europea con un precio de ejercicio y vendiendo otra opción </w:t>
      </w:r>
      <w:proofErr w:type="spellStart"/>
      <w:r w:rsidRPr="00E856FE">
        <w:rPr>
          <w:sz w:val="24"/>
          <w:szCs w:val="24"/>
        </w:rPr>
        <w:t>put</w:t>
      </w:r>
      <w:proofErr w:type="spellEnd"/>
      <w:r w:rsidRPr="00E856FE">
        <w:rPr>
          <w:sz w:val="24"/>
          <w:szCs w:val="24"/>
        </w:rPr>
        <w:t xml:space="preserve"> Europea con otro precio de ejercicio. El precio de ejercicio </w:t>
      </w:r>
      <w:r>
        <w:rPr>
          <w:sz w:val="24"/>
          <w:szCs w:val="24"/>
        </w:rPr>
        <w:t>de la opción que se compró debe ser mayor al precio de ejercicio de la opción que se vendió.</w:t>
      </w:r>
    </w:p>
    <w:p w14:paraId="2995D47B" w14:textId="33A9DF51" w:rsidR="00E856FE" w:rsidRDefault="00033109" w:rsidP="00450404">
      <w:pPr>
        <w:rPr>
          <w:sz w:val="24"/>
          <w:szCs w:val="24"/>
        </w:rPr>
      </w:pPr>
      <w:r>
        <w:rPr>
          <w:sz w:val="24"/>
          <w:szCs w:val="24"/>
        </w:rPr>
        <w:t xml:space="preserve">También puede ser creada por medio de opciones </w:t>
      </w:r>
      <w:proofErr w:type="spellStart"/>
      <w:r>
        <w:rPr>
          <w:sz w:val="24"/>
          <w:szCs w:val="24"/>
        </w:rPr>
        <w:t>put</w:t>
      </w:r>
      <w:proofErr w:type="spellEnd"/>
      <w:r w:rsidR="00E856FE">
        <w:rPr>
          <w:sz w:val="24"/>
          <w:szCs w:val="24"/>
        </w:rPr>
        <w:t xml:space="preserve"> </w:t>
      </w:r>
      <w:r w:rsidR="005F53B2">
        <w:rPr>
          <w:sz w:val="24"/>
          <w:szCs w:val="24"/>
        </w:rPr>
        <w:t xml:space="preserve">implica una salida de efectivo </w:t>
      </w:r>
      <w:r w:rsidR="00D64EA0">
        <w:rPr>
          <w:sz w:val="24"/>
          <w:szCs w:val="24"/>
        </w:rPr>
        <w:t xml:space="preserve">inicial debido a que el precio de ejercicio de la opción </w:t>
      </w:r>
      <w:r w:rsidR="00075914">
        <w:rPr>
          <w:sz w:val="24"/>
          <w:szCs w:val="24"/>
        </w:rPr>
        <w:t xml:space="preserve">que se vendió es inferior al precio de ejercicio de la opción que se compró. Esto se puede explicar como que el inversor decidió </w:t>
      </w:r>
      <w:r w:rsidR="00583D9F">
        <w:rPr>
          <w:sz w:val="24"/>
          <w:szCs w:val="24"/>
        </w:rPr>
        <w:t xml:space="preserve">renunciar a las ganancias potenciales al comprar una opción </w:t>
      </w:r>
      <w:proofErr w:type="spellStart"/>
      <w:r w:rsidR="00583D9F">
        <w:rPr>
          <w:sz w:val="24"/>
          <w:szCs w:val="24"/>
        </w:rPr>
        <w:t>put</w:t>
      </w:r>
      <w:proofErr w:type="spellEnd"/>
      <w:r w:rsidR="00583D9F">
        <w:rPr>
          <w:sz w:val="24"/>
          <w:szCs w:val="24"/>
        </w:rPr>
        <w:t xml:space="preserve"> a determinado precio de ejercicio </w:t>
      </w:r>
      <w:r w:rsidR="006A3FA5">
        <w:rPr>
          <w:sz w:val="24"/>
          <w:szCs w:val="24"/>
        </w:rPr>
        <w:t>y vendió</w:t>
      </w:r>
      <w:r w:rsidR="00583D9F">
        <w:rPr>
          <w:sz w:val="24"/>
          <w:szCs w:val="24"/>
        </w:rPr>
        <w:t xml:space="preserve"> una opción </w:t>
      </w:r>
      <w:proofErr w:type="spellStart"/>
      <w:r w:rsidR="00583D9F">
        <w:rPr>
          <w:sz w:val="24"/>
          <w:szCs w:val="24"/>
        </w:rPr>
        <w:t>put</w:t>
      </w:r>
      <w:proofErr w:type="spellEnd"/>
      <w:r w:rsidR="00583D9F">
        <w:rPr>
          <w:sz w:val="24"/>
          <w:szCs w:val="24"/>
        </w:rPr>
        <w:t xml:space="preserve"> a un precio de ejercicio menor. </w:t>
      </w:r>
    </w:p>
    <w:p w14:paraId="4A20F29C" w14:textId="77777777" w:rsidR="00AD69D8" w:rsidRPr="00E856FE" w:rsidRDefault="00AD69D8" w:rsidP="00450404">
      <w:pPr>
        <w:rPr>
          <w:sz w:val="24"/>
          <w:szCs w:val="24"/>
        </w:rPr>
      </w:pPr>
    </w:p>
    <w:p w14:paraId="29312816" w14:textId="7AD40618" w:rsidR="00450404" w:rsidRPr="00E856FE" w:rsidRDefault="00450404" w:rsidP="00450404">
      <w:pPr>
        <w:rPr>
          <w:b/>
          <w:bCs/>
          <w:sz w:val="24"/>
          <w:szCs w:val="24"/>
        </w:rPr>
      </w:pPr>
      <w:r w:rsidRPr="00E856FE">
        <w:rPr>
          <w:b/>
          <w:bCs/>
          <w:sz w:val="24"/>
          <w:szCs w:val="24"/>
        </w:rPr>
        <w:t xml:space="preserve">3.- </w:t>
      </w:r>
      <w:proofErr w:type="spellStart"/>
      <w:r w:rsidRPr="00450404">
        <w:rPr>
          <w:b/>
          <w:bCs/>
          <w:sz w:val="24"/>
          <w:szCs w:val="24"/>
        </w:rPr>
        <w:t>When</w:t>
      </w:r>
      <w:proofErr w:type="spellEnd"/>
      <w:r w:rsidRPr="00450404">
        <w:rPr>
          <w:b/>
          <w:bCs/>
          <w:sz w:val="24"/>
          <w:szCs w:val="24"/>
        </w:rPr>
        <w:t xml:space="preserve"> is it </w:t>
      </w:r>
      <w:proofErr w:type="spellStart"/>
      <w:r w:rsidRPr="00450404">
        <w:rPr>
          <w:b/>
          <w:bCs/>
          <w:sz w:val="24"/>
          <w:szCs w:val="24"/>
        </w:rPr>
        <w:t>appropriate</w:t>
      </w:r>
      <w:proofErr w:type="spellEnd"/>
      <w:r w:rsidRPr="00450404">
        <w:rPr>
          <w:b/>
          <w:bCs/>
          <w:sz w:val="24"/>
          <w:szCs w:val="24"/>
        </w:rPr>
        <w:t xml:space="preserve"> for an </w:t>
      </w:r>
      <w:proofErr w:type="spellStart"/>
      <w:r w:rsidRPr="00450404">
        <w:rPr>
          <w:b/>
          <w:bCs/>
          <w:sz w:val="24"/>
          <w:szCs w:val="24"/>
        </w:rPr>
        <w:t>investor</w:t>
      </w:r>
      <w:proofErr w:type="spellEnd"/>
      <w:r w:rsidRPr="00450404">
        <w:rPr>
          <w:b/>
          <w:bCs/>
          <w:sz w:val="24"/>
          <w:szCs w:val="24"/>
        </w:rPr>
        <w:t xml:space="preserve"> to </w:t>
      </w:r>
      <w:proofErr w:type="spellStart"/>
      <w:r w:rsidRPr="00450404">
        <w:rPr>
          <w:b/>
          <w:bCs/>
          <w:sz w:val="24"/>
          <w:szCs w:val="24"/>
        </w:rPr>
        <w:t>purchase</w:t>
      </w:r>
      <w:proofErr w:type="spellEnd"/>
      <w:r w:rsidRPr="00450404">
        <w:rPr>
          <w:b/>
          <w:bCs/>
          <w:sz w:val="24"/>
          <w:szCs w:val="24"/>
        </w:rPr>
        <w:t xml:space="preserve"> a </w:t>
      </w:r>
      <w:proofErr w:type="spellStart"/>
      <w:r w:rsidRPr="00450404">
        <w:rPr>
          <w:b/>
          <w:bCs/>
          <w:sz w:val="24"/>
          <w:szCs w:val="24"/>
        </w:rPr>
        <w:t>butterfly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spread</w:t>
      </w:r>
      <w:proofErr w:type="spellEnd"/>
      <w:r w:rsidRPr="00450404">
        <w:rPr>
          <w:b/>
          <w:bCs/>
          <w:sz w:val="24"/>
          <w:szCs w:val="24"/>
        </w:rPr>
        <w:t>?</w:t>
      </w:r>
    </w:p>
    <w:p w14:paraId="098648C7" w14:textId="6490EDE5" w:rsidR="00976F69" w:rsidRDefault="00976F69" w:rsidP="00DF03DE">
      <w:pPr>
        <w:jc w:val="both"/>
        <w:rPr>
          <w:sz w:val="24"/>
          <w:szCs w:val="24"/>
        </w:rPr>
      </w:pPr>
      <w:r w:rsidRPr="00E856FE">
        <w:rPr>
          <w:sz w:val="24"/>
          <w:szCs w:val="24"/>
        </w:rPr>
        <w:t xml:space="preserve">Para poder determinar </w:t>
      </w:r>
      <w:r w:rsidR="006A3FA5" w:rsidRPr="00E856FE">
        <w:rPr>
          <w:sz w:val="24"/>
          <w:szCs w:val="24"/>
        </w:rPr>
        <w:t>cuándo</w:t>
      </w:r>
      <w:r w:rsidRPr="00E856FE">
        <w:rPr>
          <w:sz w:val="24"/>
          <w:szCs w:val="24"/>
        </w:rPr>
        <w:t xml:space="preserve"> se debe comprar un </w:t>
      </w:r>
      <w:proofErr w:type="spellStart"/>
      <w:r w:rsidRPr="00E856FE">
        <w:rPr>
          <w:sz w:val="24"/>
          <w:szCs w:val="24"/>
        </w:rPr>
        <w:t>butterfly</w:t>
      </w:r>
      <w:proofErr w:type="spellEnd"/>
      <w:r w:rsidRPr="00E856FE">
        <w:rPr>
          <w:sz w:val="24"/>
          <w:szCs w:val="24"/>
        </w:rPr>
        <w:t xml:space="preserve"> </w:t>
      </w:r>
      <w:proofErr w:type="spellStart"/>
      <w:r w:rsidRPr="00E856FE">
        <w:rPr>
          <w:sz w:val="24"/>
          <w:szCs w:val="24"/>
        </w:rPr>
        <w:t>spread</w:t>
      </w:r>
      <w:proofErr w:type="spellEnd"/>
      <w:r w:rsidRPr="00E856FE">
        <w:rPr>
          <w:sz w:val="24"/>
          <w:szCs w:val="24"/>
        </w:rPr>
        <w:t>, primero se necesita</w:t>
      </w:r>
      <w:r w:rsidR="006A3FA5">
        <w:rPr>
          <w:sz w:val="24"/>
          <w:szCs w:val="24"/>
        </w:rPr>
        <w:t xml:space="preserve"> tener posición en 3 opciones, cada una con un precio de ejercicio distinto</w:t>
      </w:r>
      <w:r w:rsidR="00F5655B">
        <w:rPr>
          <w:sz w:val="24"/>
          <w:szCs w:val="24"/>
        </w:rPr>
        <w:t xml:space="preserve"> (K1, K2, K3), donde se espera que la opción con el precio K2, se encuentre entre el precio K1 y el K3. Es apropiado </w:t>
      </w:r>
      <w:r w:rsidR="0094622B">
        <w:rPr>
          <w:sz w:val="24"/>
          <w:szCs w:val="24"/>
        </w:rPr>
        <w:t xml:space="preserve">comprar una </w:t>
      </w:r>
      <w:proofErr w:type="spellStart"/>
      <w:r w:rsidR="0094622B">
        <w:rPr>
          <w:sz w:val="24"/>
          <w:szCs w:val="24"/>
        </w:rPr>
        <w:t>butterfly</w:t>
      </w:r>
      <w:proofErr w:type="spellEnd"/>
      <w:r w:rsidR="0094622B">
        <w:rPr>
          <w:sz w:val="24"/>
          <w:szCs w:val="24"/>
        </w:rPr>
        <w:t xml:space="preserve"> </w:t>
      </w:r>
      <w:proofErr w:type="spellStart"/>
      <w:r w:rsidR="0094622B">
        <w:rPr>
          <w:sz w:val="24"/>
          <w:szCs w:val="24"/>
        </w:rPr>
        <w:t>spread</w:t>
      </w:r>
      <w:proofErr w:type="spellEnd"/>
      <w:r w:rsidR="0094622B">
        <w:rPr>
          <w:sz w:val="24"/>
          <w:szCs w:val="24"/>
        </w:rPr>
        <w:t xml:space="preserve"> cuando el inversor considera que el precio del activo subyacente esta cerca del precio </w:t>
      </w:r>
      <w:r w:rsidR="00DF03DE">
        <w:rPr>
          <w:sz w:val="24"/>
          <w:szCs w:val="24"/>
        </w:rPr>
        <w:t xml:space="preserve">de ejercicio K2. </w:t>
      </w:r>
    </w:p>
    <w:p w14:paraId="436417EE" w14:textId="77777777" w:rsidR="00AD69D8" w:rsidRDefault="00AD69D8" w:rsidP="00DF03DE">
      <w:pPr>
        <w:jc w:val="both"/>
        <w:rPr>
          <w:sz w:val="24"/>
          <w:szCs w:val="24"/>
        </w:rPr>
      </w:pPr>
    </w:p>
    <w:p w14:paraId="297960C6" w14:textId="77777777" w:rsidR="00AD69D8" w:rsidRDefault="00AD69D8" w:rsidP="00DF03DE">
      <w:pPr>
        <w:jc w:val="both"/>
        <w:rPr>
          <w:sz w:val="24"/>
          <w:szCs w:val="24"/>
        </w:rPr>
      </w:pPr>
    </w:p>
    <w:p w14:paraId="10C9FED1" w14:textId="77777777" w:rsidR="00AD69D8" w:rsidRDefault="00AD69D8" w:rsidP="00DF03DE">
      <w:pPr>
        <w:jc w:val="both"/>
        <w:rPr>
          <w:sz w:val="24"/>
          <w:szCs w:val="24"/>
        </w:rPr>
      </w:pPr>
    </w:p>
    <w:p w14:paraId="55CDEAE1" w14:textId="77777777" w:rsidR="00AD69D8" w:rsidRDefault="00AD69D8" w:rsidP="00DF03DE">
      <w:pPr>
        <w:jc w:val="both"/>
        <w:rPr>
          <w:sz w:val="24"/>
          <w:szCs w:val="24"/>
        </w:rPr>
      </w:pPr>
    </w:p>
    <w:p w14:paraId="61248DDD" w14:textId="77777777" w:rsidR="00AD69D8" w:rsidRDefault="00AD69D8" w:rsidP="00DF03DE">
      <w:pPr>
        <w:jc w:val="both"/>
        <w:rPr>
          <w:sz w:val="24"/>
          <w:szCs w:val="24"/>
        </w:rPr>
      </w:pPr>
    </w:p>
    <w:p w14:paraId="45B34404" w14:textId="77777777" w:rsidR="00AD69D8" w:rsidRPr="00450404" w:rsidRDefault="00AD69D8" w:rsidP="00DF03DE">
      <w:pPr>
        <w:jc w:val="both"/>
        <w:rPr>
          <w:sz w:val="24"/>
          <w:szCs w:val="24"/>
        </w:rPr>
      </w:pPr>
    </w:p>
    <w:p w14:paraId="5DDB9315" w14:textId="16D383EF" w:rsidR="00450404" w:rsidRDefault="00450404" w:rsidP="00450404">
      <w:pPr>
        <w:rPr>
          <w:b/>
          <w:bCs/>
          <w:sz w:val="24"/>
          <w:szCs w:val="24"/>
          <w:lang w:val="en-US"/>
        </w:rPr>
      </w:pPr>
      <w:r w:rsidRPr="00E856FE">
        <w:rPr>
          <w:b/>
          <w:bCs/>
          <w:sz w:val="24"/>
          <w:szCs w:val="24"/>
        </w:rPr>
        <w:lastRenderedPageBreak/>
        <w:t xml:space="preserve">4.- </w:t>
      </w:r>
      <w:proofErr w:type="spellStart"/>
      <w:r w:rsidRPr="00450404">
        <w:rPr>
          <w:b/>
          <w:bCs/>
          <w:sz w:val="24"/>
          <w:szCs w:val="24"/>
        </w:rPr>
        <w:t>Call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options</w:t>
      </w:r>
      <w:proofErr w:type="spellEnd"/>
      <w:r w:rsidRPr="00450404">
        <w:rPr>
          <w:b/>
          <w:bCs/>
          <w:sz w:val="24"/>
          <w:szCs w:val="24"/>
        </w:rPr>
        <w:t xml:space="preserve"> on a stock are </w:t>
      </w:r>
      <w:proofErr w:type="spellStart"/>
      <w:r w:rsidRPr="00450404">
        <w:rPr>
          <w:b/>
          <w:bCs/>
          <w:sz w:val="24"/>
          <w:szCs w:val="24"/>
        </w:rPr>
        <w:t>available</w:t>
      </w:r>
      <w:proofErr w:type="spellEnd"/>
      <w:r w:rsidRPr="00450404">
        <w:rPr>
          <w:b/>
          <w:bCs/>
          <w:sz w:val="24"/>
          <w:szCs w:val="24"/>
        </w:rPr>
        <w:t xml:space="preserve"> with strike </w:t>
      </w:r>
      <w:proofErr w:type="spellStart"/>
      <w:r w:rsidRPr="00450404">
        <w:rPr>
          <w:b/>
          <w:bCs/>
          <w:sz w:val="24"/>
          <w:szCs w:val="24"/>
        </w:rPr>
        <w:t>prices</w:t>
      </w:r>
      <w:proofErr w:type="spellEnd"/>
      <w:r w:rsidRPr="00450404">
        <w:rPr>
          <w:b/>
          <w:bCs/>
          <w:sz w:val="24"/>
          <w:szCs w:val="24"/>
        </w:rPr>
        <w:t xml:space="preserve"> of $15, $17.5, and $20 and </w:t>
      </w:r>
      <w:proofErr w:type="spellStart"/>
      <w:r w:rsidRPr="00450404">
        <w:rPr>
          <w:b/>
          <w:bCs/>
          <w:sz w:val="24"/>
          <w:szCs w:val="24"/>
        </w:rPr>
        <w:t>expiration</w:t>
      </w:r>
      <w:proofErr w:type="spellEnd"/>
      <w:r w:rsidRPr="00450404">
        <w:rPr>
          <w:b/>
          <w:bCs/>
          <w:sz w:val="24"/>
          <w:szCs w:val="24"/>
        </w:rPr>
        <w:t xml:space="preserve"> dates in </w:t>
      </w:r>
      <w:proofErr w:type="spellStart"/>
      <w:r w:rsidRPr="00450404">
        <w:rPr>
          <w:b/>
          <w:bCs/>
          <w:sz w:val="24"/>
          <w:szCs w:val="24"/>
        </w:rPr>
        <w:t>three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months</w:t>
      </w:r>
      <w:proofErr w:type="spellEnd"/>
      <w:r w:rsidRPr="00450404">
        <w:rPr>
          <w:b/>
          <w:bCs/>
          <w:sz w:val="24"/>
          <w:szCs w:val="24"/>
        </w:rPr>
        <w:t xml:space="preserve">. </w:t>
      </w:r>
      <w:proofErr w:type="spellStart"/>
      <w:r w:rsidRPr="00450404">
        <w:rPr>
          <w:b/>
          <w:bCs/>
          <w:sz w:val="24"/>
          <w:szCs w:val="24"/>
        </w:rPr>
        <w:t>Their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prices</w:t>
      </w:r>
      <w:proofErr w:type="spellEnd"/>
      <w:r w:rsidRPr="00450404">
        <w:rPr>
          <w:b/>
          <w:bCs/>
          <w:sz w:val="24"/>
          <w:szCs w:val="24"/>
        </w:rPr>
        <w:t xml:space="preserve"> are $4, $2, and $0.5, </w:t>
      </w:r>
      <w:proofErr w:type="spellStart"/>
      <w:r w:rsidRPr="00450404">
        <w:rPr>
          <w:b/>
          <w:bCs/>
          <w:sz w:val="24"/>
          <w:szCs w:val="24"/>
        </w:rPr>
        <w:t>respectively</w:t>
      </w:r>
      <w:proofErr w:type="spellEnd"/>
      <w:r w:rsidRPr="00450404">
        <w:rPr>
          <w:b/>
          <w:bCs/>
          <w:sz w:val="24"/>
          <w:szCs w:val="24"/>
        </w:rPr>
        <w:t xml:space="preserve">. </w:t>
      </w:r>
      <w:proofErr w:type="spellStart"/>
      <w:r w:rsidRPr="00450404">
        <w:rPr>
          <w:b/>
          <w:bCs/>
          <w:sz w:val="24"/>
          <w:szCs w:val="24"/>
        </w:rPr>
        <w:t>Explain</w:t>
      </w:r>
      <w:proofErr w:type="spellEnd"/>
      <w:r w:rsidRPr="00450404">
        <w:rPr>
          <w:b/>
          <w:bCs/>
          <w:sz w:val="24"/>
          <w:szCs w:val="24"/>
        </w:rPr>
        <w:t xml:space="preserve"> how the </w:t>
      </w:r>
      <w:proofErr w:type="spellStart"/>
      <w:r w:rsidRPr="00450404">
        <w:rPr>
          <w:b/>
          <w:bCs/>
          <w:sz w:val="24"/>
          <w:szCs w:val="24"/>
        </w:rPr>
        <w:t>options</w:t>
      </w:r>
      <w:proofErr w:type="spellEnd"/>
      <w:r w:rsidRPr="00450404">
        <w:rPr>
          <w:b/>
          <w:bCs/>
          <w:sz w:val="24"/>
          <w:szCs w:val="24"/>
        </w:rPr>
        <w:t xml:space="preserve"> can be </w:t>
      </w:r>
      <w:proofErr w:type="spellStart"/>
      <w:r w:rsidRPr="00450404">
        <w:rPr>
          <w:b/>
          <w:bCs/>
          <w:sz w:val="24"/>
          <w:szCs w:val="24"/>
        </w:rPr>
        <w:t>used</w:t>
      </w:r>
      <w:proofErr w:type="spellEnd"/>
      <w:r w:rsidRPr="00450404">
        <w:rPr>
          <w:b/>
          <w:bCs/>
          <w:sz w:val="24"/>
          <w:szCs w:val="24"/>
        </w:rPr>
        <w:t xml:space="preserve"> to </w:t>
      </w:r>
      <w:proofErr w:type="spellStart"/>
      <w:r w:rsidRPr="00450404">
        <w:rPr>
          <w:b/>
          <w:bCs/>
          <w:sz w:val="24"/>
          <w:szCs w:val="24"/>
        </w:rPr>
        <w:t>create</w:t>
      </w:r>
      <w:proofErr w:type="spellEnd"/>
      <w:r w:rsidRPr="00450404">
        <w:rPr>
          <w:b/>
          <w:bCs/>
          <w:sz w:val="24"/>
          <w:szCs w:val="24"/>
        </w:rPr>
        <w:t xml:space="preserve"> a </w:t>
      </w:r>
      <w:proofErr w:type="spellStart"/>
      <w:r w:rsidRPr="00450404">
        <w:rPr>
          <w:b/>
          <w:bCs/>
          <w:sz w:val="24"/>
          <w:szCs w:val="24"/>
        </w:rPr>
        <w:t>butterfly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spread</w:t>
      </w:r>
      <w:proofErr w:type="spellEnd"/>
      <w:r w:rsidRPr="00450404">
        <w:rPr>
          <w:b/>
          <w:bCs/>
          <w:sz w:val="24"/>
          <w:szCs w:val="24"/>
        </w:rPr>
        <w:t xml:space="preserve">. </w:t>
      </w:r>
      <w:r w:rsidRPr="00450404">
        <w:rPr>
          <w:b/>
          <w:bCs/>
          <w:sz w:val="24"/>
          <w:szCs w:val="24"/>
          <w:lang w:val="en-US"/>
        </w:rPr>
        <w:t>Construct a table showing how profit varies with stock price for the butterfly spread.</w:t>
      </w:r>
    </w:p>
    <w:p w14:paraId="00022BAF" w14:textId="3089C12B" w:rsidR="004A3ED9" w:rsidRDefault="004A3ED9" w:rsidP="00450404">
      <w:pPr>
        <w:rPr>
          <w:sz w:val="24"/>
          <w:szCs w:val="24"/>
        </w:rPr>
      </w:pPr>
      <w:r w:rsidRPr="004A3ED9">
        <w:rPr>
          <w:sz w:val="24"/>
          <w:szCs w:val="24"/>
        </w:rPr>
        <w:t>La estrategia que se u</w:t>
      </w:r>
      <w:r>
        <w:rPr>
          <w:sz w:val="24"/>
          <w:szCs w:val="24"/>
        </w:rPr>
        <w:t xml:space="preserve">sará </w:t>
      </w:r>
      <w:r w:rsidR="00623F18">
        <w:rPr>
          <w:sz w:val="24"/>
          <w:szCs w:val="24"/>
        </w:rPr>
        <w:t xml:space="preserve">para crear el </w:t>
      </w:r>
      <w:proofErr w:type="spellStart"/>
      <w:r w:rsidR="00623F18">
        <w:rPr>
          <w:sz w:val="24"/>
          <w:szCs w:val="24"/>
        </w:rPr>
        <w:t>butterfly</w:t>
      </w:r>
      <w:proofErr w:type="spellEnd"/>
      <w:r w:rsidR="00623F18">
        <w:rPr>
          <w:sz w:val="24"/>
          <w:szCs w:val="24"/>
        </w:rPr>
        <w:t xml:space="preserve"> </w:t>
      </w:r>
      <w:proofErr w:type="spellStart"/>
      <w:r w:rsidR="00623F18">
        <w:rPr>
          <w:sz w:val="24"/>
          <w:szCs w:val="24"/>
        </w:rPr>
        <w:t>spread</w:t>
      </w:r>
      <w:proofErr w:type="spellEnd"/>
      <w:r w:rsidR="00623F18">
        <w:rPr>
          <w:sz w:val="24"/>
          <w:szCs w:val="24"/>
        </w:rPr>
        <w:t xml:space="preserve"> es </w:t>
      </w:r>
      <w:r w:rsidR="00047496">
        <w:rPr>
          <w:sz w:val="24"/>
          <w:szCs w:val="24"/>
        </w:rPr>
        <w:t xml:space="preserve">comprar dos opciones </w:t>
      </w:r>
      <w:proofErr w:type="spellStart"/>
      <w:r w:rsidR="00047496">
        <w:rPr>
          <w:sz w:val="24"/>
          <w:szCs w:val="24"/>
        </w:rPr>
        <w:t>call</w:t>
      </w:r>
      <w:proofErr w:type="spellEnd"/>
      <w:r w:rsidR="00047496">
        <w:rPr>
          <w:sz w:val="24"/>
          <w:szCs w:val="24"/>
        </w:rPr>
        <w:t xml:space="preserve"> con strike Price de $15 y $20, y vender dos opciones </w:t>
      </w:r>
      <w:proofErr w:type="spellStart"/>
      <w:r w:rsidR="00047496">
        <w:rPr>
          <w:sz w:val="24"/>
          <w:szCs w:val="24"/>
        </w:rPr>
        <w:t>call</w:t>
      </w:r>
      <w:proofErr w:type="spellEnd"/>
      <w:r w:rsidR="00047496">
        <w:rPr>
          <w:sz w:val="24"/>
          <w:szCs w:val="24"/>
        </w:rPr>
        <w:t xml:space="preserve"> con strike </w:t>
      </w:r>
      <w:proofErr w:type="spellStart"/>
      <w:r w:rsidR="00047496">
        <w:rPr>
          <w:sz w:val="24"/>
          <w:szCs w:val="24"/>
        </w:rPr>
        <w:t>prce</w:t>
      </w:r>
      <w:proofErr w:type="spellEnd"/>
      <w:r w:rsidR="00047496">
        <w:rPr>
          <w:sz w:val="24"/>
          <w:szCs w:val="24"/>
        </w:rPr>
        <w:t xml:space="preserve"> de $17.5.</w:t>
      </w:r>
    </w:p>
    <w:p w14:paraId="6C989E40" w14:textId="77777777" w:rsidR="00AD69D8" w:rsidRDefault="00AD69D8" w:rsidP="00450404">
      <w:pPr>
        <w:rPr>
          <w:sz w:val="24"/>
          <w:szCs w:val="24"/>
        </w:rPr>
      </w:pPr>
    </w:p>
    <w:p w14:paraId="1D8DB008" w14:textId="2B7DF271" w:rsidR="00AD69D8" w:rsidRPr="004A3ED9" w:rsidRDefault="0077772D" w:rsidP="00450404">
      <w:pPr>
        <w:rPr>
          <w:sz w:val="24"/>
          <w:szCs w:val="24"/>
        </w:rPr>
      </w:pPr>
      <w:r w:rsidRPr="0077772D">
        <w:rPr>
          <w:noProof/>
          <w:sz w:val="24"/>
          <w:szCs w:val="24"/>
        </w:rPr>
        <w:drawing>
          <wp:inline distT="0" distB="0" distL="0" distR="0" wp14:anchorId="19CA95E5" wp14:editId="21C6BD2A">
            <wp:extent cx="5612130" cy="3056255"/>
            <wp:effectExtent l="0" t="0" r="7620" b="0"/>
            <wp:docPr id="65906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66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5849" w14:textId="77777777" w:rsidR="00556115" w:rsidRPr="00450404" w:rsidRDefault="00556115" w:rsidP="00450404">
      <w:pPr>
        <w:rPr>
          <w:b/>
          <w:bCs/>
          <w:sz w:val="24"/>
          <w:szCs w:val="24"/>
        </w:rPr>
      </w:pPr>
    </w:p>
    <w:p w14:paraId="527A5215" w14:textId="77777777" w:rsidR="002471FD" w:rsidRDefault="00450404" w:rsidP="00450404">
      <w:pPr>
        <w:rPr>
          <w:b/>
          <w:bCs/>
          <w:sz w:val="24"/>
          <w:szCs w:val="24"/>
        </w:rPr>
      </w:pPr>
      <w:r w:rsidRPr="00E856FE">
        <w:rPr>
          <w:b/>
          <w:bCs/>
          <w:sz w:val="24"/>
          <w:szCs w:val="24"/>
        </w:rPr>
        <w:t xml:space="preserve">5.- </w:t>
      </w:r>
      <w:r w:rsidRPr="00450404">
        <w:rPr>
          <w:b/>
          <w:bCs/>
          <w:sz w:val="24"/>
          <w:szCs w:val="24"/>
        </w:rPr>
        <w:t xml:space="preserve">What </w:t>
      </w:r>
      <w:proofErr w:type="spellStart"/>
      <w:r w:rsidRPr="00450404">
        <w:rPr>
          <w:b/>
          <w:bCs/>
          <w:sz w:val="24"/>
          <w:szCs w:val="24"/>
        </w:rPr>
        <w:t>trading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strategy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creates</w:t>
      </w:r>
      <w:proofErr w:type="spellEnd"/>
      <w:r w:rsidRPr="00450404">
        <w:rPr>
          <w:b/>
          <w:bCs/>
          <w:sz w:val="24"/>
          <w:szCs w:val="24"/>
        </w:rPr>
        <w:t xml:space="preserve"> a reverse calendar spread?</w:t>
      </w:r>
    </w:p>
    <w:p w14:paraId="0FEC604B" w14:textId="4D415661" w:rsidR="002471FD" w:rsidRPr="002471FD" w:rsidRDefault="002471FD" w:rsidP="00450404">
      <w:pPr>
        <w:rPr>
          <w:sz w:val="24"/>
          <w:szCs w:val="24"/>
        </w:rPr>
      </w:pPr>
      <w:r w:rsidRPr="002471FD">
        <w:rPr>
          <w:sz w:val="24"/>
          <w:szCs w:val="24"/>
        </w:rPr>
        <w:t xml:space="preserve">Cuando </w:t>
      </w:r>
      <w:r>
        <w:rPr>
          <w:sz w:val="24"/>
          <w:szCs w:val="24"/>
        </w:rPr>
        <w:t xml:space="preserve">un inversor </w:t>
      </w:r>
      <w:r w:rsidR="003B5E01">
        <w:rPr>
          <w:sz w:val="24"/>
          <w:szCs w:val="24"/>
        </w:rPr>
        <w:t>vende</w:t>
      </w:r>
      <w:r w:rsidR="00DE2F5F">
        <w:rPr>
          <w:sz w:val="24"/>
          <w:szCs w:val="24"/>
        </w:rPr>
        <w:t xml:space="preserve"> una opción </w:t>
      </w:r>
      <w:r w:rsidR="00950BE4">
        <w:rPr>
          <w:sz w:val="24"/>
          <w:szCs w:val="24"/>
        </w:rPr>
        <w:t xml:space="preserve">con una plazo de madurez más largo y se </w:t>
      </w:r>
      <w:r w:rsidR="003B5E01">
        <w:rPr>
          <w:sz w:val="24"/>
          <w:szCs w:val="24"/>
        </w:rPr>
        <w:t>compra</w:t>
      </w:r>
      <w:r w:rsidR="00950BE4">
        <w:rPr>
          <w:sz w:val="24"/>
          <w:szCs w:val="24"/>
        </w:rPr>
        <w:t xml:space="preserve"> una opc</w:t>
      </w:r>
      <w:r w:rsidR="003B5E01">
        <w:rPr>
          <w:sz w:val="24"/>
          <w:szCs w:val="24"/>
        </w:rPr>
        <w:t>ión con plazo de madurez más corto</w:t>
      </w:r>
      <w:r w:rsidR="00556115">
        <w:rPr>
          <w:sz w:val="24"/>
          <w:szCs w:val="24"/>
        </w:rPr>
        <w:t xml:space="preserve">, esto se tiene que hacer si los precios de las dos opciones son iguales. </w:t>
      </w:r>
    </w:p>
    <w:p w14:paraId="4CD21771" w14:textId="65B100D8" w:rsidR="00450404" w:rsidRDefault="00450404" w:rsidP="00450404">
      <w:pPr>
        <w:rPr>
          <w:b/>
          <w:bCs/>
          <w:sz w:val="24"/>
          <w:szCs w:val="24"/>
        </w:rPr>
      </w:pPr>
      <w:r w:rsidRPr="00E856FE">
        <w:rPr>
          <w:b/>
          <w:bCs/>
          <w:sz w:val="24"/>
          <w:szCs w:val="24"/>
        </w:rPr>
        <w:t xml:space="preserve">6.- </w:t>
      </w:r>
      <w:r w:rsidRPr="00450404">
        <w:rPr>
          <w:b/>
          <w:bCs/>
          <w:sz w:val="24"/>
          <w:szCs w:val="24"/>
        </w:rPr>
        <w:t xml:space="preserve">What is the </w:t>
      </w:r>
      <w:proofErr w:type="spellStart"/>
      <w:r w:rsidRPr="00450404">
        <w:rPr>
          <w:b/>
          <w:bCs/>
          <w:sz w:val="24"/>
          <w:szCs w:val="24"/>
        </w:rPr>
        <w:t>difference</w:t>
      </w:r>
      <w:proofErr w:type="spellEnd"/>
      <w:r w:rsidRPr="00450404">
        <w:rPr>
          <w:b/>
          <w:bCs/>
          <w:sz w:val="24"/>
          <w:szCs w:val="24"/>
        </w:rPr>
        <w:t xml:space="preserve"> </w:t>
      </w:r>
      <w:proofErr w:type="spellStart"/>
      <w:r w:rsidRPr="00450404">
        <w:rPr>
          <w:b/>
          <w:bCs/>
          <w:sz w:val="24"/>
          <w:szCs w:val="24"/>
        </w:rPr>
        <w:t>between</w:t>
      </w:r>
      <w:proofErr w:type="spellEnd"/>
      <w:r w:rsidRPr="00450404">
        <w:rPr>
          <w:b/>
          <w:bCs/>
          <w:sz w:val="24"/>
          <w:szCs w:val="24"/>
        </w:rPr>
        <w:t xml:space="preserve"> a </w:t>
      </w:r>
      <w:proofErr w:type="spellStart"/>
      <w:r w:rsidRPr="00450404">
        <w:rPr>
          <w:b/>
          <w:bCs/>
          <w:sz w:val="24"/>
          <w:szCs w:val="24"/>
        </w:rPr>
        <w:t>strangle</w:t>
      </w:r>
      <w:proofErr w:type="spellEnd"/>
      <w:r w:rsidRPr="00450404">
        <w:rPr>
          <w:b/>
          <w:bCs/>
          <w:sz w:val="24"/>
          <w:szCs w:val="24"/>
        </w:rPr>
        <w:t xml:space="preserve"> and a </w:t>
      </w:r>
      <w:proofErr w:type="spellStart"/>
      <w:r w:rsidRPr="00450404">
        <w:rPr>
          <w:b/>
          <w:bCs/>
          <w:sz w:val="24"/>
          <w:szCs w:val="24"/>
        </w:rPr>
        <w:t>straddle</w:t>
      </w:r>
      <w:proofErr w:type="spellEnd"/>
      <w:r w:rsidRPr="00450404">
        <w:rPr>
          <w:b/>
          <w:bCs/>
          <w:sz w:val="24"/>
          <w:szCs w:val="24"/>
        </w:rPr>
        <w:t>? </w:t>
      </w:r>
    </w:p>
    <w:p w14:paraId="3C793FE5" w14:textId="2CEB196D" w:rsidR="00450404" w:rsidRPr="00E730EB" w:rsidRDefault="00E730EB" w:rsidP="0077772D">
      <w:pPr>
        <w:jc w:val="both"/>
        <w:rPr>
          <w:sz w:val="24"/>
          <w:szCs w:val="24"/>
        </w:rPr>
      </w:pPr>
      <w:r>
        <w:rPr>
          <w:sz w:val="24"/>
          <w:szCs w:val="24"/>
        </w:rPr>
        <w:t>Ambas son unas estrategias las cuales se crean con dos tipos de opciones</w:t>
      </w:r>
      <w:r w:rsidR="0016327C">
        <w:rPr>
          <w:sz w:val="24"/>
          <w:szCs w:val="24"/>
        </w:rPr>
        <w:t xml:space="preserve">, una opción </w:t>
      </w:r>
      <w:proofErr w:type="spellStart"/>
      <w:r w:rsidR="0016327C">
        <w:rPr>
          <w:sz w:val="24"/>
          <w:szCs w:val="24"/>
        </w:rPr>
        <w:t>call</w:t>
      </w:r>
      <w:proofErr w:type="spellEnd"/>
      <w:r w:rsidR="0016327C">
        <w:rPr>
          <w:sz w:val="24"/>
          <w:szCs w:val="24"/>
        </w:rPr>
        <w:t xml:space="preserve"> donde se toma una posición larga, y una opción </w:t>
      </w:r>
      <w:proofErr w:type="spellStart"/>
      <w:r w:rsidR="0016327C">
        <w:rPr>
          <w:sz w:val="24"/>
          <w:szCs w:val="24"/>
        </w:rPr>
        <w:t>put</w:t>
      </w:r>
      <w:proofErr w:type="spellEnd"/>
      <w:r w:rsidR="0016327C">
        <w:rPr>
          <w:sz w:val="24"/>
          <w:szCs w:val="24"/>
        </w:rPr>
        <w:t xml:space="preserve"> donde igual se toma una posición larga. La diferencia entre la estrategia </w:t>
      </w:r>
      <w:proofErr w:type="spellStart"/>
      <w:r w:rsidR="0016327C">
        <w:rPr>
          <w:sz w:val="24"/>
          <w:szCs w:val="24"/>
        </w:rPr>
        <w:t>strangle</w:t>
      </w:r>
      <w:proofErr w:type="spellEnd"/>
      <w:r w:rsidR="0016327C">
        <w:rPr>
          <w:sz w:val="24"/>
          <w:szCs w:val="24"/>
        </w:rPr>
        <w:t xml:space="preserve"> y </w:t>
      </w:r>
      <w:proofErr w:type="spellStart"/>
      <w:r w:rsidR="0016327C">
        <w:rPr>
          <w:sz w:val="24"/>
          <w:szCs w:val="24"/>
        </w:rPr>
        <w:t>straddle</w:t>
      </w:r>
      <w:proofErr w:type="spellEnd"/>
      <w:r w:rsidR="0016327C">
        <w:rPr>
          <w:sz w:val="24"/>
          <w:szCs w:val="24"/>
        </w:rPr>
        <w:t xml:space="preserve"> es </w:t>
      </w:r>
      <w:r w:rsidR="00040F61">
        <w:rPr>
          <w:sz w:val="24"/>
          <w:szCs w:val="24"/>
        </w:rPr>
        <w:t>que,</w:t>
      </w:r>
      <w:r w:rsidR="0016327C">
        <w:rPr>
          <w:sz w:val="24"/>
          <w:szCs w:val="24"/>
        </w:rPr>
        <w:t xml:space="preserve"> en la </w:t>
      </w:r>
      <w:proofErr w:type="spellStart"/>
      <w:r w:rsidR="0016327C">
        <w:rPr>
          <w:sz w:val="24"/>
          <w:szCs w:val="24"/>
        </w:rPr>
        <w:t>strangle</w:t>
      </w:r>
      <w:proofErr w:type="spellEnd"/>
      <w:r w:rsidR="005B7CE5">
        <w:rPr>
          <w:sz w:val="24"/>
          <w:szCs w:val="24"/>
        </w:rPr>
        <w:t xml:space="preserve">, las dos opciones tienen el mismo periodo de </w:t>
      </w:r>
      <w:r w:rsidR="00040F61">
        <w:rPr>
          <w:sz w:val="24"/>
          <w:szCs w:val="24"/>
        </w:rPr>
        <w:t>madurez,</w:t>
      </w:r>
      <w:r w:rsidR="005B7CE5">
        <w:rPr>
          <w:sz w:val="24"/>
          <w:szCs w:val="24"/>
        </w:rPr>
        <w:t xml:space="preserve"> pero diferente precio de ejercicio. En la estr</w:t>
      </w:r>
      <w:r w:rsidR="00040F61">
        <w:rPr>
          <w:sz w:val="24"/>
          <w:szCs w:val="24"/>
        </w:rPr>
        <w:t xml:space="preserve">ategia </w:t>
      </w:r>
      <w:proofErr w:type="spellStart"/>
      <w:r w:rsidR="00040F61">
        <w:rPr>
          <w:sz w:val="24"/>
          <w:szCs w:val="24"/>
        </w:rPr>
        <w:t>straddle</w:t>
      </w:r>
      <w:proofErr w:type="spellEnd"/>
      <w:r w:rsidR="00040F61">
        <w:rPr>
          <w:sz w:val="24"/>
          <w:szCs w:val="24"/>
        </w:rPr>
        <w:t xml:space="preserve">, las dos opciones tienen el mismo periodo de madurez y el mismo precio de ejercicio.  </w:t>
      </w:r>
    </w:p>
    <w:sectPr w:rsidR="00450404" w:rsidRPr="00E730E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1CCB6" w14:textId="77777777" w:rsidR="00450404" w:rsidRPr="00E856FE" w:rsidRDefault="00450404" w:rsidP="00450404">
      <w:pPr>
        <w:spacing w:after="0" w:line="240" w:lineRule="auto"/>
      </w:pPr>
      <w:r w:rsidRPr="00E856FE">
        <w:separator/>
      </w:r>
    </w:p>
  </w:endnote>
  <w:endnote w:type="continuationSeparator" w:id="0">
    <w:p w14:paraId="66A990D8" w14:textId="77777777" w:rsidR="00450404" w:rsidRPr="00E856FE" w:rsidRDefault="00450404" w:rsidP="00450404">
      <w:pPr>
        <w:spacing w:after="0" w:line="240" w:lineRule="auto"/>
      </w:pPr>
      <w:r w:rsidRPr="00E856F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C4DD5" w14:textId="77777777" w:rsidR="00450404" w:rsidRPr="00E856FE" w:rsidRDefault="00450404" w:rsidP="00450404">
      <w:pPr>
        <w:spacing w:after="0" w:line="240" w:lineRule="auto"/>
      </w:pPr>
      <w:r w:rsidRPr="00E856FE">
        <w:separator/>
      </w:r>
    </w:p>
  </w:footnote>
  <w:footnote w:type="continuationSeparator" w:id="0">
    <w:p w14:paraId="7B751495" w14:textId="77777777" w:rsidR="00450404" w:rsidRPr="00E856FE" w:rsidRDefault="00450404" w:rsidP="00450404">
      <w:pPr>
        <w:spacing w:after="0" w:line="240" w:lineRule="auto"/>
      </w:pPr>
      <w:r w:rsidRPr="00E856F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8C27E" w14:textId="0B2D4346" w:rsidR="00450404" w:rsidRPr="00E856FE" w:rsidRDefault="00460691">
    <w:pPr>
      <w:pStyle w:val="Header"/>
    </w:pPr>
    <w:r>
      <w:t xml:space="preserve">Arantza Gómez Haro y Alejandro Fajardo </w:t>
    </w:r>
    <w:r w:rsidR="00450404" w:rsidRPr="00E856FE">
      <w:tab/>
    </w:r>
    <w:r w:rsidR="00450404" w:rsidRPr="00E856FE">
      <w:tab/>
      <w:t>02/04/2025</w:t>
    </w:r>
  </w:p>
  <w:p w14:paraId="5E909A80" w14:textId="6B732644" w:rsidR="00450404" w:rsidRPr="00E856FE" w:rsidRDefault="00450404">
    <w:pPr>
      <w:pStyle w:val="Header"/>
    </w:pPr>
    <w:r w:rsidRPr="00E856FE">
      <w:t>Simulación financiera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F3C06"/>
    <w:multiLevelType w:val="multilevel"/>
    <w:tmpl w:val="DC0A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2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04"/>
    <w:rsid w:val="00033109"/>
    <w:rsid w:val="00040F61"/>
    <w:rsid w:val="00047496"/>
    <w:rsid w:val="00075914"/>
    <w:rsid w:val="0016327C"/>
    <w:rsid w:val="001E3813"/>
    <w:rsid w:val="002471FD"/>
    <w:rsid w:val="003B5E01"/>
    <w:rsid w:val="00450404"/>
    <w:rsid w:val="00460691"/>
    <w:rsid w:val="004A3ED9"/>
    <w:rsid w:val="00556115"/>
    <w:rsid w:val="00583D9F"/>
    <w:rsid w:val="005B7CE5"/>
    <w:rsid w:val="005F53B2"/>
    <w:rsid w:val="00623F18"/>
    <w:rsid w:val="006A3FA5"/>
    <w:rsid w:val="0077772D"/>
    <w:rsid w:val="0087040D"/>
    <w:rsid w:val="0094622B"/>
    <w:rsid w:val="00950BE4"/>
    <w:rsid w:val="00976F69"/>
    <w:rsid w:val="00AD69D8"/>
    <w:rsid w:val="00D64EA0"/>
    <w:rsid w:val="00DE2F5F"/>
    <w:rsid w:val="00DF03DE"/>
    <w:rsid w:val="00E04EBC"/>
    <w:rsid w:val="00E730EB"/>
    <w:rsid w:val="00E856FE"/>
    <w:rsid w:val="00EA3B64"/>
    <w:rsid w:val="00F5655B"/>
    <w:rsid w:val="00FD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1A2B"/>
  <w15:chartTrackingRefBased/>
  <w15:docId w15:val="{15BAEBF0-B652-4F0C-BFDB-EC8D514D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4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4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4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4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4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0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404"/>
  </w:style>
  <w:style w:type="paragraph" w:styleId="Footer">
    <w:name w:val="footer"/>
    <w:basedOn w:val="Normal"/>
    <w:link w:val="FooterChar"/>
    <w:uiPriority w:val="99"/>
    <w:unhideWhenUsed/>
    <w:rsid w:val="00450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FAJARDO LOPEZ, JAVIER ALEJANDO</dc:creator>
  <cp:keywords/>
  <dc:description/>
  <cp:lastModifiedBy>FAJARDO LOPEZ, JAVIER ALEJANDO</cp:lastModifiedBy>
  <cp:revision>2</cp:revision>
  <dcterms:created xsi:type="dcterms:W3CDTF">2025-04-06T02:16:00Z</dcterms:created>
  <dcterms:modified xsi:type="dcterms:W3CDTF">2025-04-06T02:16:00Z</dcterms:modified>
</cp:coreProperties>
</file>