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25D" w:rsidRPr="00122907" w:rsidRDefault="004A625D" w:rsidP="004A625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122907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ПРОЕКТ «КАЛЬКУЛЯТОР ЗАПАХА»</w:t>
      </w:r>
    </w:p>
    <w:p w:rsidR="004A625D" w:rsidRPr="00122907" w:rsidRDefault="004A625D" w:rsidP="004A625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4A625D" w:rsidRPr="00122907" w:rsidRDefault="004A625D" w:rsidP="004A625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22907">
        <w:rPr>
          <w:rFonts w:ascii="Times New Roman" w:eastAsia="Times New Roman" w:hAnsi="Times New Roman" w:cs="Times New Roman"/>
          <w:sz w:val="26"/>
          <w:szCs w:val="26"/>
          <w:lang w:val="ru-RU"/>
        </w:rPr>
        <w:t>Научный руководитель: Фатькин Александр Юрьевич</w:t>
      </w:r>
    </w:p>
    <w:p w:rsidR="00634CEC" w:rsidRPr="00122907" w:rsidRDefault="00634CEC" w:rsidP="004A625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4A625D" w:rsidRPr="00122907" w:rsidRDefault="004A625D" w:rsidP="004A625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22907">
        <w:rPr>
          <w:rFonts w:ascii="Times New Roman" w:eastAsia="Times New Roman" w:hAnsi="Times New Roman" w:cs="Times New Roman"/>
          <w:sz w:val="26"/>
          <w:szCs w:val="26"/>
          <w:lang w:val="ru-RU"/>
        </w:rPr>
        <w:t>Команда (студенты 1 курса):</w:t>
      </w:r>
    </w:p>
    <w:p w:rsidR="004A625D" w:rsidRPr="00122907" w:rsidRDefault="004A625D" w:rsidP="004A625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22907">
        <w:rPr>
          <w:rFonts w:ascii="Times New Roman" w:eastAsia="Times New Roman" w:hAnsi="Times New Roman" w:cs="Times New Roman"/>
          <w:sz w:val="26"/>
          <w:szCs w:val="26"/>
          <w:lang w:val="ru-RU"/>
        </w:rPr>
        <w:t>Стучилов Артур 10</w:t>
      </w:r>
      <w:r w:rsidRPr="0012290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6 </w:t>
      </w:r>
      <w:r w:rsidR="00634CEC" w:rsidRPr="00122907">
        <w:rPr>
          <w:rFonts w:ascii="Times New Roman" w:eastAsia="Times New Roman" w:hAnsi="Times New Roman" w:cs="Times New Roman"/>
          <w:sz w:val="26"/>
          <w:szCs w:val="26"/>
          <w:lang w:val="ru-RU"/>
        </w:rPr>
        <w:t>гр.</w:t>
      </w:r>
    </w:p>
    <w:p w:rsidR="004A625D" w:rsidRPr="00122907" w:rsidRDefault="004A625D" w:rsidP="004A625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2290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Снеткова Дарья 110 </w:t>
      </w:r>
      <w:r w:rsidR="00634CEC" w:rsidRPr="00122907">
        <w:rPr>
          <w:rFonts w:ascii="Times New Roman" w:eastAsia="Times New Roman" w:hAnsi="Times New Roman" w:cs="Times New Roman"/>
          <w:sz w:val="26"/>
          <w:szCs w:val="26"/>
          <w:lang w:val="ru-RU"/>
        </w:rPr>
        <w:t>гр.</w:t>
      </w:r>
    </w:p>
    <w:p w:rsidR="004A625D" w:rsidRPr="00122907" w:rsidRDefault="004A625D" w:rsidP="00634CE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22907">
        <w:rPr>
          <w:rFonts w:ascii="Times New Roman" w:eastAsia="Times New Roman" w:hAnsi="Times New Roman" w:cs="Times New Roman"/>
          <w:sz w:val="26"/>
          <w:szCs w:val="26"/>
          <w:lang w:val="ru-RU"/>
        </w:rPr>
        <w:t>Никушкин Илья 101</w:t>
      </w:r>
      <w:r w:rsidR="00634CEC" w:rsidRPr="0012290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гр.</w:t>
      </w:r>
      <w:r w:rsidRPr="0012290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4A625D" w:rsidRPr="00122907" w:rsidRDefault="004A625D" w:rsidP="004A625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2290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Казначеева Арина 113 </w:t>
      </w:r>
      <w:r w:rsidR="00634CEC" w:rsidRPr="00122907">
        <w:rPr>
          <w:rFonts w:ascii="Times New Roman" w:eastAsia="Times New Roman" w:hAnsi="Times New Roman" w:cs="Times New Roman"/>
          <w:sz w:val="26"/>
          <w:szCs w:val="26"/>
          <w:lang w:val="ru-RU"/>
        </w:rPr>
        <w:t>гр.</w:t>
      </w:r>
    </w:p>
    <w:p w:rsidR="004A625D" w:rsidRPr="00122907" w:rsidRDefault="004A625D" w:rsidP="00634CEC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22907">
        <w:rPr>
          <w:rFonts w:ascii="Times New Roman" w:eastAsia="Times New Roman" w:hAnsi="Times New Roman" w:cs="Times New Roman"/>
          <w:sz w:val="26"/>
          <w:szCs w:val="26"/>
          <w:lang w:val="ru-RU"/>
        </w:rPr>
        <w:t>Агафонова Дарья  114</w:t>
      </w:r>
      <w:r w:rsidR="00634CEC" w:rsidRPr="0012290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гр.</w:t>
      </w:r>
    </w:p>
    <w:p w:rsidR="004A625D" w:rsidRPr="00122907" w:rsidRDefault="004A625D" w:rsidP="004A625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4A625D" w:rsidRDefault="004A625D" w:rsidP="004A625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4A625D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Цель исследования:</w:t>
      </w:r>
      <w:r w:rsidRPr="004A625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разработка принципов и методологии исследования зависимости интенсивности запаха </w:t>
      </w:r>
      <w:r w:rsidR="00634CEC" w:rsidRPr="0012290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вещества </w:t>
      </w:r>
      <w:r w:rsidRPr="004A625D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от </w:t>
      </w:r>
      <w:r w:rsidR="00634CEC" w:rsidRPr="00122907">
        <w:rPr>
          <w:rFonts w:ascii="Times New Roman" w:eastAsia="Times New Roman" w:hAnsi="Times New Roman" w:cs="Times New Roman"/>
          <w:sz w:val="26"/>
          <w:szCs w:val="26"/>
          <w:lang w:val="ru-RU"/>
        </w:rPr>
        <w:t>его концентрации.</w:t>
      </w:r>
    </w:p>
    <w:p w:rsidR="00122907" w:rsidRDefault="00122907" w:rsidP="004A625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FC0389" w:rsidRDefault="00122907" w:rsidP="008A560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22907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Задачи исследования:</w:t>
      </w: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Pr="00122907">
        <w:rPr>
          <w:rFonts w:ascii="Times New Roman" w:eastAsia="Times New Roman" w:hAnsi="Times New Roman" w:cs="Times New Roman"/>
          <w:sz w:val="26"/>
          <w:szCs w:val="26"/>
          <w:lang w:val="ru-RU"/>
        </w:rPr>
        <w:t>1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 </w:t>
      </w:r>
      <w:r w:rsidRPr="00122907">
        <w:rPr>
          <w:rFonts w:ascii="Times New Roman" w:eastAsia="Times New Roman" w:hAnsi="Times New Roman" w:cs="Times New Roman"/>
          <w:sz w:val="26"/>
          <w:szCs w:val="26"/>
          <w:lang w:val="ru-RU"/>
        </w:rPr>
        <w:t>написать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программный код для автоматизации расчетов пошагового разбавления р</w:t>
      </w:r>
      <w:r w:rsidR="008A560C">
        <w:rPr>
          <w:rFonts w:ascii="Times New Roman" w:eastAsia="Times New Roman" w:hAnsi="Times New Roman" w:cs="Times New Roman"/>
          <w:sz w:val="26"/>
          <w:szCs w:val="26"/>
          <w:lang w:val="ru-RU"/>
        </w:rPr>
        <w:t>аствора до целевой концентрации;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2) </w:t>
      </w:r>
      <w:r w:rsidR="008A56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разработать удобный и точный метод приготовления растворов в домашних условиях; 3) приготовить необходимое количество растворов в соответствии с установленным методом; 4) провести серию экспериментов; 5) записать результаты экспериментов в формализованном виде, выделив те параметры, которые позволят нам в дальнейшем определить: верхний и нижний пороги запаха, а также минимальный «шаг» в восприятии различия концентраций; 6) </w:t>
      </w:r>
      <w:r w:rsidR="008A560C">
        <w:rPr>
          <w:rFonts w:ascii="Times New Roman" w:eastAsia="Times New Roman" w:hAnsi="Times New Roman" w:cs="Times New Roman"/>
          <w:sz w:val="26"/>
          <w:szCs w:val="26"/>
          <w:lang w:val="ru-RU"/>
        </w:rPr>
        <w:t>определить: верхний и нижний пороги запаха, а также минимальный «шаг» в восприятии различия концентраций;</w:t>
      </w:r>
      <w:r w:rsidR="008A560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7) сделать выводы и визуализировать результаты исследования.</w:t>
      </w:r>
    </w:p>
    <w:p w:rsidR="008A560C" w:rsidRPr="008A560C" w:rsidRDefault="008A560C" w:rsidP="008A560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634CEC" w:rsidRPr="00122907" w:rsidRDefault="00634CEC" w:rsidP="00634CEC">
      <w:pPr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122907">
        <w:rPr>
          <w:rFonts w:ascii="Times New Roman" w:hAnsi="Times New Roman" w:cs="Times New Roman"/>
          <w:b/>
          <w:sz w:val="26"/>
          <w:szCs w:val="26"/>
          <w:lang w:val="ru-RU"/>
        </w:rPr>
        <w:t xml:space="preserve">Материалы и оборудование: </w:t>
      </w:r>
      <w:r w:rsidRPr="00122907">
        <w:rPr>
          <w:rFonts w:ascii="Times New Roman" w:hAnsi="Times New Roman" w:cs="Times New Roman"/>
          <w:sz w:val="26"/>
          <w:szCs w:val="26"/>
          <w:lang w:val="ru-RU"/>
        </w:rPr>
        <w:t xml:space="preserve">дистиллированная вода, этилацетат (Марка </w:t>
      </w:r>
      <w:r w:rsidR="00122907">
        <w:rPr>
          <w:rFonts w:ascii="Times New Roman" w:hAnsi="Times New Roman" w:cs="Times New Roman"/>
          <w:sz w:val="26"/>
          <w:szCs w:val="26"/>
          <w:lang w:val="ru-RU"/>
        </w:rPr>
        <w:t>«</w:t>
      </w:r>
      <w:r w:rsidRPr="00122907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="00122907">
        <w:rPr>
          <w:rFonts w:ascii="Times New Roman" w:hAnsi="Times New Roman" w:cs="Times New Roman"/>
          <w:sz w:val="26"/>
          <w:szCs w:val="26"/>
          <w:lang w:val="ru-RU"/>
        </w:rPr>
        <w:t>»</w:t>
      </w:r>
      <w:r w:rsidRPr="00122907">
        <w:rPr>
          <w:rFonts w:ascii="Times New Roman" w:hAnsi="Times New Roman" w:cs="Times New Roman"/>
          <w:sz w:val="26"/>
          <w:szCs w:val="26"/>
          <w:lang w:val="ru-RU"/>
        </w:rPr>
        <w:t>, Высший сорт, ГОСТ 8981-78),  уксусная кислота пищевая 70%; стеклянные пробирки с резиновыми крышками объёмом 20 мл, шприцы объёмом 1мл, 2.5 мл и 10 мл</w:t>
      </w:r>
      <w:r w:rsidR="00122907">
        <w:rPr>
          <w:rFonts w:ascii="Times New Roman" w:hAnsi="Times New Roman" w:cs="Times New Roman"/>
          <w:sz w:val="26"/>
          <w:szCs w:val="26"/>
          <w:lang w:val="ru-RU"/>
        </w:rPr>
        <w:t>. Автоматизация расчётов производилась на персональных ноутбуках в программе «</w:t>
      </w:r>
      <w:r w:rsidR="00122907">
        <w:rPr>
          <w:rFonts w:ascii="Times New Roman" w:hAnsi="Times New Roman" w:cs="Times New Roman"/>
          <w:sz w:val="26"/>
          <w:szCs w:val="26"/>
        </w:rPr>
        <w:t>Python</w:t>
      </w:r>
      <w:r w:rsidR="00122907">
        <w:rPr>
          <w:rFonts w:ascii="Times New Roman" w:hAnsi="Times New Roman" w:cs="Times New Roman"/>
          <w:sz w:val="26"/>
          <w:szCs w:val="26"/>
          <w:lang w:val="ru-RU"/>
        </w:rPr>
        <w:t>»</w:t>
      </w:r>
      <w:r w:rsidR="00122907" w:rsidRPr="00122907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122907">
        <w:rPr>
          <w:rFonts w:ascii="Times New Roman" w:hAnsi="Times New Roman" w:cs="Times New Roman"/>
          <w:sz w:val="26"/>
          <w:szCs w:val="26"/>
          <w:lang w:val="ru-RU"/>
        </w:rPr>
        <w:t xml:space="preserve">версии </w:t>
      </w:r>
      <w:r w:rsidR="00122907" w:rsidRPr="00122907">
        <w:rPr>
          <w:rFonts w:ascii="Times New Roman" w:hAnsi="Times New Roman" w:cs="Times New Roman"/>
          <w:sz w:val="26"/>
          <w:szCs w:val="26"/>
          <w:lang w:val="ru-RU"/>
        </w:rPr>
        <w:t>3.</w:t>
      </w:r>
      <w:r w:rsidR="00122907">
        <w:rPr>
          <w:rFonts w:ascii="Times New Roman" w:hAnsi="Times New Roman" w:cs="Times New Roman"/>
          <w:sz w:val="26"/>
          <w:szCs w:val="26"/>
        </w:rPr>
        <w:t>x</w:t>
      </w:r>
      <w:r w:rsidR="00122907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C50513" w:rsidRDefault="001E2E24" w:rsidP="004A625D">
      <w:pPr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A560C">
        <w:rPr>
          <w:rFonts w:ascii="Times New Roman" w:hAnsi="Times New Roman" w:cs="Times New Roman"/>
          <w:b/>
          <w:sz w:val="26"/>
          <w:szCs w:val="26"/>
          <w:lang w:val="ru-RU"/>
        </w:rPr>
        <w:t>Актуальность</w:t>
      </w:r>
      <w:r w:rsidR="008A560C" w:rsidRPr="008A560C">
        <w:rPr>
          <w:rFonts w:ascii="Times New Roman" w:hAnsi="Times New Roman" w:cs="Times New Roman"/>
          <w:b/>
          <w:sz w:val="26"/>
          <w:szCs w:val="26"/>
          <w:lang w:val="ru-RU"/>
        </w:rPr>
        <w:t xml:space="preserve"> работы:</w:t>
      </w:r>
      <w:r w:rsidR="008A560C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="00EA7EAE">
        <w:rPr>
          <w:rFonts w:ascii="Times New Roman" w:hAnsi="Times New Roman" w:cs="Times New Roman"/>
          <w:sz w:val="26"/>
          <w:szCs w:val="26"/>
          <w:lang w:val="ru-RU"/>
        </w:rPr>
        <w:t xml:space="preserve">Разработка принципов и методологии исследования зависимости интенсивности запаха вещества от его концентрации </w:t>
      </w:r>
      <w:r w:rsidR="00093173">
        <w:rPr>
          <w:rFonts w:ascii="Times New Roman" w:hAnsi="Times New Roman" w:cs="Times New Roman"/>
          <w:sz w:val="26"/>
          <w:szCs w:val="26"/>
          <w:lang w:val="ru-RU"/>
        </w:rPr>
        <w:t xml:space="preserve">востребована </w:t>
      </w:r>
      <w:r w:rsidR="00EA7EAE">
        <w:rPr>
          <w:rFonts w:ascii="Times New Roman" w:hAnsi="Times New Roman" w:cs="Times New Roman"/>
          <w:sz w:val="26"/>
          <w:szCs w:val="26"/>
          <w:lang w:val="ru-RU"/>
        </w:rPr>
        <w:t>в таких областях как</w:t>
      </w:r>
      <w:r w:rsidR="00093173">
        <w:rPr>
          <w:rFonts w:ascii="Times New Roman" w:hAnsi="Times New Roman" w:cs="Times New Roman"/>
          <w:sz w:val="26"/>
          <w:szCs w:val="26"/>
          <w:lang w:val="ru-RU"/>
        </w:rPr>
        <w:t xml:space="preserve">: ароматерапия, фармакология, парфюмерия, косметология. Наша работа направлена на создание методики, следуя которой, желающий сможет рассчитать такую концентрацию конкретного вещества, </w:t>
      </w:r>
      <w:r w:rsidR="00C50513">
        <w:rPr>
          <w:rFonts w:ascii="Times New Roman" w:hAnsi="Times New Roman" w:cs="Times New Roman"/>
          <w:sz w:val="26"/>
          <w:szCs w:val="26"/>
          <w:lang w:val="ru-RU"/>
        </w:rPr>
        <w:t xml:space="preserve">при которой </w:t>
      </w:r>
      <w:r w:rsidR="00093173">
        <w:rPr>
          <w:rFonts w:ascii="Times New Roman" w:hAnsi="Times New Roman" w:cs="Times New Roman"/>
          <w:sz w:val="26"/>
          <w:szCs w:val="26"/>
          <w:lang w:val="ru-RU"/>
        </w:rPr>
        <w:t>человек</w:t>
      </w:r>
      <w:r w:rsidR="00C50513">
        <w:rPr>
          <w:rFonts w:ascii="Times New Roman" w:hAnsi="Times New Roman" w:cs="Times New Roman"/>
          <w:sz w:val="26"/>
          <w:szCs w:val="26"/>
          <w:lang w:val="ru-RU"/>
        </w:rPr>
        <w:t xml:space="preserve"> будет</w:t>
      </w:r>
      <w:r w:rsidR="00093173">
        <w:rPr>
          <w:rFonts w:ascii="Times New Roman" w:hAnsi="Times New Roman" w:cs="Times New Roman"/>
          <w:sz w:val="26"/>
          <w:szCs w:val="26"/>
          <w:lang w:val="ru-RU"/>
        </w:rPr>
        <w:t xml:space="preserve"> ощущ</w:t>
      </w:r>
      <w:r w:rsidR="00C50513">
        <w:rPr>
          <w:rFonts w:ascii="Times New Roman" w:hAnsi="Times New Roman" w:cs="Times New Roman"/>
          <w:sz w:val="26"/>
          <w:szCs w:val="26"/>
          <w:lang w:val="ru-RU"/>
        </w:rPr>
        <w:t>ать</w:t>
      </w:r>
      <w:r w:rsidR="00093173">
        <w:rPr>
          <w:rFonts w:ascii="Times New Roman" w:hAnsi="Times New Roman" w:cs="Times New Roman"/>
          <w:sz w:val="26"/>
          <w:szCs w:val="26"/>
          <w:lang w:val="ru-RU"/>
        </w:rPr>
        <w:t xml:space="preserve"> его</w:t>
      </w:r>
      <w:r w:rsidR="00C50513">
        <w:rPr>
          <w:rFonts w:ascii="Times New Roman" w:hAnsi="Times New Roman" w:cs="Times New Roman"/>
          <w:sz w:val="26"/>
          <w:szCs w:val="26"/>
          <w:lang w:val="ru-RU"/>
        </w:rPr>
        <w:t xml:space="preserve"> с определённой интенсивностью, условно измеряемой в процентах (</w:t>
      </w:r>
      <w:r w:rsidR="00C50513" w:rsidRPr="00C50513">
        <w:rPr>
          <w:rFonts w:ascii="Times New Roman" w:hAnsi="Times New Roman" w:cs="Times New Roman"/>
          <w:sz w:val="26"/>
          <w:szCs w:val="26"/>
          <w:lang w:val="ru-RU"/>
        </w:rPr>
        <w:t xml:space="preserve">&lt;20% </w:t>
      </w:r>
      <w:r w:rsidR="00C50513">
        <w:rPr>
          <w:rFonts w:ascii="Times New Roman" w:hAnsi="Times New Roman" w:cs="Times New Roman"/>
          <w:sz w:val="26"/>
          <w:szCs w:val="26"/>
          <w:lang w:val="ru-RU"/>
        </w:rPr>
        <w:t xml:space="preserve">очень плохо, 20-40% плохо, 40-60% удовлетворительно, 60-80% хорошо, 80-100% очень хорошо). В вышеперечисленных областях важным этапом создания продукта зачастую является разработка его аромата. Так, например, в косметологии и фармакологии нередко требуется замаскировать отталкивающий запах </w:t>
      </w:r>
      <w:r w:rsidR="00C50513"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лекарственных компонентов более </w:t>
      </w:r>
      <w:proofErr w:type="gramStart"/>
      <w:r w:rsidR="00C50513">
        <w:rPr>
          <w:rFonts w:ascii="Times New Roman" w:hAnsi="Times New Roman" w:cs="Times New Roman"/>
          <w:sz w:val="26"/>
          <w:szCs w:val="26"/>
          <w:lang w:val="ru-RU"/>
        </w:rPr>
        <w:t>приятным</w:t>
      </w:r>
      <w:proofErr w:type="gramEnd"/>
      <w:r w:rsidR="00C50513">
        <w:rPr>
          <w:rFonts w:ascii="Times New Roman" w:hAnsi="Times New Roman" w:cs="Times New Roman"/>
          <w:sz w:val="26"/>
          <w:szCs w:val="26"/>
          <w:lang w:val="ru-RU"/>
        </w:rPr>
        <w:t xml:space="preserve"> для потребителя, так чтобы аромат в целом ощущался гармонично. Особенно важно соотношение интенсивности запахов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при создании аромата </w:t>
      </w:r>
      <w:r w:rsidR="00C50513">
        <w:rPr>
          <w:rFonts w:ascii="Times New Roman" w:hAnsi="Times New Roman" w:cs="Times New Roman"/>
          <w:sz w:val="26"/>
          <w:szCs w:val="26"/>
          <w:lang w:val="ru-RU"/>
        </w:rPr>
        <w:t>в парфюмерии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. Нахождение оптимальных концентраций веществ также актуально и для ароматерапии: с одной стороны, концентрация ароматического масла должна быть достаточной для проникновения в организм через дыхательные пути; с другой, запах не должен быть 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ни слишком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интенсивным, ни неощутимым. </w:t>
      </w:r>
    </w:p>
    <w:p w:rsidR="00B361A5" w:rsidRDefault="00B361A5" w:rsidP="004A625D">
      <w:pPr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B361A5">
        <w:rPr>
          <w:rFonts w:ascii="Times New Roman" w:hAnsi="Times New Roman" w:cs="Times New Roman"/>
          <w:b/>
          <w:sz w:val="26"/>
          <w:szCs w:val="26"/>
          <w:lang w:val="ru-RU"/>
        </w:rPr>
        <w:t>Ключевые понятия:</w:t>
      </w:r>
    </w:p>
    <w:p w:rsidR="00B361A5" w:rsidRDefault="00B361A5" w:rsidP="000F1714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«Минимальный шаг» или «минимальный порог распознавания разницы запахов» </w:t>
      </w:r>
      <w:r>
        <w:rPr>
          <w:rFonts w:ascii="Times New Roman" w:hAnsi="Times New Roman" w:cs="Times New Roman"/>
          <w:sz w:val="26"/>
          <w:szCs w:val="26"/>
          <w:lang w:val="ru-RU"/>
        </w:rPr>
        <w:t>- минимальная разница интенсивности запахов (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и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следовательно, минимальная разница между концентрациями пахучих веществ) распознаваемая человеком. </w:t>
      </w:r>
    </w:p>
    <w:p w:rsidR="00B361A5" w:rsidRPr="000F1714" w:rsidRDefault="00B361A5" w:rsidP="000F1714">
      <w:pPr>
        <w:spacing w:after="0"/>
        <w:ind w:firstLine="720"/>
        <w:jc w:val="both"/>
        <w:rPr>
          <w:rFonts w:ascii="Times New Roman" w:hAnsi="Times New Roman" w:cs="Times New Roman"/>
          <w:color w:val="FF0000"/>
          <w:sz w:val="26"/>
          <w:szCs w:val="26"/>
          <w:lang w:val="ru-RU"/>
        </w:rPr>
      </w:pPr>
      <w:r w:rsidRPr="000F1714">
        <w:rPr>
          <w:rFonts w:ascii="Times New Roman" w:hAnsi="Times New Roman" w:cs="Times New Roman"/>
          <w:b/>
          <w:sz w:val="26"/>
          <w:szCs w:val="26"/>
          <w:lang w:val="ru-RU"/>
        </w:rPr>
        <w:t>«Нижний порог запаха»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- минимальная концентрация </w:t>
      </w:r>
      <w:r w:rsidR="000F1714">
        <w:rPr>
          <w:rFonts w:ascii="Times New Roman" w:hAnsi="Times New Roman" w:cs="Times New Roman"/>
          <w:sz w:val="26"/>
          <w:szCs w:val="26"/>
          <w:lang w:val="ru-RU"/>
        </w:rPr>
        <w:t xml:space="preserve">пахучего вещества, позволяющая человеку идентифицировать наличие запаха. </w:t>
      </w:r>
      <w:r w:rsidR="000F1714">
        <w:rPr>
          <w:rFonts w:ascii="Times New Roman" w:hAnsi="Times New Roman" w:cs="Times New Roman"/>
          <w:color w:val="FF0000"/>
          <w:sz w:val="26"/>
          <w:szCs w:val="26"/>
          <w:lang w:val="ru-RU"/>
        </w:rPr>
        <w:t>ПОРОГ ВОСПРИЯТИЯ???  ПОРОГ РАСПОЗНАВАНИЯ???</w:t>
      </w:r>
    </w:p>
    <w:p w:rsidR="00B361A5" w:rsidRDefault="00B361A5" w:rsidP="000F1714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0F1714">
        <w:rPr>
          <w:rFonts w:ascii="Times New Roman" w:hAnsi="Times New Roman" w:cs="Times New Roman"/>
          <w:b/>
          <w:sz w:val="26"/>
          <w:szCs w:val="26"/>
          <w:lang w:val="ru-RU"/>
        </w:rPr>
        <w:t>«Верхний порог запаха»</w:t>
      </w:r>
      <w:r w:rsidR="000F1714">
        <w:rPr>
          <w:rFonts w:ascii="Times New Roman" w:hAnsi="Times New Roman" w:cs="Times New Roman"/>
          <w:sz w:val="26"/>
          <w:szCs w:val="26"/>
          <w:lang w:val="ru-RU"/>
        </w:rPr>
        <w:t xml:space="preserve"> -</w:t>
      </w:r>
      <w:r w:rsidR="000F1714" w:rsidRPr="000F171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0F1714">
        <w:rPr>
          <w:rFonts w:ascii="Times New Roman" w:hAnsi="Times New Roman" w:cs="Times New Roman"/>
          <w:sz w:val="26"/>
          <w:szCs w:val="26"/>
          <w:lang w:val="ru-RU"/>
        </w:rPr>
        <w:t>такая концентрация пахучего вещества, которая обеспечивает максимальное заполнение обонятельных рецепторов пахучими частицами так, что даже при дальнейшем увеличении концентрации, восприятие интенсивности запаха не меняется (все обонятельные рецепторы уже «заняты»).</w:t>
      </w:r>
    </w:p>
    <w:p w:rsidR="000F1714" w:rsidRPr="000F1714" w:rsidRDefault="000F1714" w:rsidP="000F1714">
      <w:pPr>
        <w:spacing w:after="0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892551" w:rsidRDefault="00EA7EAE" w:rsidP="00892551">
      <w:pPr>
        <w:tabs>
          <w:tab w:val="left" w:pos="2682"/>
        </w:tabs>
        <w:spacing w:after="0"/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Ход работ</w:t>
      </w:r>
      <w:r w:rsidR="00892551">
        <w:rPr>
          <w:rFonts w:ascii="Times New Roman" w:hAnsi="Times New Roman" w:cs="Times New Roman"/>
          <w:b/>
          <w:sz w:val="26"/>
          <w:szCs w:val="26"/>
          <w:lang w:val="ru-RU"/>
        </w:rPr>
        <w:t xml:space="preserve">ы: </w:t>
      </w:r>
    </w:p>
    <w:p w:rsidR="00892551" w:rsidRPr="00892551" w:rsidRDefault="001E2E24" w:rsidP="00892551">
      <w:pPr>
        <w:pStyle w:val="a3"/>
        <w:numPr>
          <w:ilvl w:val="0"/>
          <w:numId w:val="3"/>
        </w:numPr>
        <w:tabs>
          <w:tab w:val="left" w:pos="2682"/>
        </w:tabs>
        <w:spacing w:after="12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892551">
        <w:rPr>
          <w:rFonts w:ascii="Times New Roman" w:hAnsi="Times New Roman" w:cs="Times New Roman"/>
          <w:sz w:val="26"/>
          <w:szCs w:val="26"/>
          <w:lang w:val="ru-RU"/>
        </w:rPr>
        <w:t xml:space="preserve">Определив цель и задачи исследования, мы приступили к выбору реактивов для </w:t>
      </w:r>
      <w:r w:rsidRPr="00892551">
        <w:rPr>
          <w:rFonts w:ascii="Times New Roman" w:eastAsia="Times New Roman" w:hAnsi="Times New Roman" w:cs="Times New Roman"/>
          <w:sz w:val="26"/>
          <w:szCs w:val="26"/>
          <w:lang w:val="ru-RU"/>
        </w:rPr>
        <w:t>разработки</w:t>
      </w:r>
      <w:r w:rsidRPr="0089255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принципов и методологии исследования зависимости интенсивности запаха вещества от его концентрации.</w:t>
      </w:r>
      <w:r w:rsidRPr="0089255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892551" w:rsidRPr="00892551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="00892551" w:rsidRPr="00892551">
        <w:rPr>
          <w:rFonts w:ascii="Times New Roman" w:eastAsia="Times New Roman" w:hAnsi="Times New Roman" w:cs="Times New Roman"/>
          <w:sz w:val="26"/>
          <w:szCs w:val="26"/>
          <w:lang w:val="ru-RU"/>
        </w:rPr>
        <w:t>Требования к реактивам: 1) низкая токсичность и аллергичность; 2) доступность; 3) низкая цена; 4) хорошая растворимость в воде (вода использовалась как растворитель). Исходя из вышеперечисленных критериев, нами были выбраны: этилацетат, пищевая уксусная кислота.</w:t>
      </w:r>
    </w:p>
    <w:p w:rsidR="00892551" w:rsidRPr="00892551" w:rsidRDefault="00892551" w:rsidP="00892551">
      <w:pPr>
        <w:pStyle w:val="a3"/>
        <w:tabs>
          <w:tab w:val="left" w:pos="2682"/>
        </w:tabs>
        <w:spacing w:after="120"/>
        <w:ind w:left="108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892551" w:rsidRPr="00892551" w:rsidRDefault="00892551" w:rsidP="00892551">
      <w:pPr>
        <w:pStyle w:val="a3"/>
        <w:numPr>
          <w:ilvl w:val="0"/>
          <w:numId w:val="3"/>
        </w:numPr>
        <w:tabs>
          <w:tab w:val="left" w:pos="2682"/>
        </w:tabs>
        <w:spacing w:after="12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Для автоматизации дальнейших расчётов мы написали программный код, рассчитывающий пошаговое разбавление раствора вещества до целевой концентрации. </w:t>
      </w:r>
    </w:p>
    <w:p w:rsidR="00892551" w:rsidRPr="00215F88" w:rsidRDefault="00215F88" w:rsidP="00892551">
      <w:pPr>
        <w:pStyle w:val="a3"/>
        <w:numPr>
          <w:ilvl w:val="0"/>
          <w:numId w:val="3"/>
        </w:numPr>
        <w:tabs>
          <w:tab w:val="left" w:pos="2682"/>
        </w:tabs>
        <w:spacing w:after="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Далее, для упрощения приготовления</w:t>
      </w:r>
      <w:r w:rsidR="00892551">
        <w:rPr>
          <w:rFonts w:ascii="Times New Roman" w:hAnsi="Times New Roman" w:cs="Times New Roman"/>
          <w:sz w:val="26"/>
          <w:szCs w:val="26"/>
          <w:lang w:val="ru-RU"/>
        </w:rPr>
        <w:t xml:space="preserve"> растворов веществ в домашних условиях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(в малых объёмах)</w:t>
      </w:r>
      <w:r w:rsidR="00892551">
        <w:rPr>
          <w:rFonts w:ascii="Times New Roman" w:hAnsi="Times New Roman" w:cs="Times New Roman"/>
          <w:sz w:val="26"/>
          <w:szCs w:val="26"/>
          <w:lang w:val="ru-RU"/>
        </w:rPr>
        <w:t xml:space="preserve">, нами был выработан упрощённый </w:t>
      </w:r>
      <w:proofErr w:type="spellStart"/>
      <w:r w:rsidR="00892551">
        <w:rPr>
          <w:rFonts w:ascii="Times New Roman" w:hAnsi="Times New Roman" w:cs="Times New Roman"/>
          <w:sz w:val="26"/>
          <w:szCs w:val="26"/>
          <w:lang w:val="ru-RU"/>
        </w:rPr>
        <w:t>ал</w:t>
      </w:r>
      <w:r>
        <w:rPr>
          <w:rFonts w:ascii="Times New Roman" w:hAnsi="Times New Roman" w:cs="Times New Roman"/>
          <w:sz w:val="26"/>
          <w:szCs w:val="26"/>
          <w:lang w:val="ru-RU"/>
        </w:rPr>
        <w:t>горим</w:t>
      </w:r>
      <w:proofErr w:type="spellEnd"/>
      <w:r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</w:p>
    <w:p w:rsidR="00215F88" w:rsidRPr="00215F88" w:rsidRDefault="00215F88" w:rsidP="00215F88">
      <w:pPr>
        <w:pStyle w:val="a3"/>
        <w:tabs>
          <w:tab w:val="left" w:pos="2682"/>
        </w:tabs>
        <w:spacing w:after="0"/>
        <w:ind w:left="108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215F88" w:rsidRDefault="00215F88" w:rsidP="00215F88">
      <w:pPr>
        <w:pStyle w:val="a3"/>
        <w:tabs>
          <w:tab w:val="left" w:pos="2682"/>
        </w:tabs>
        <w:spacing w:after="0"/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Для этилацетата: </w:t>
      </w:r>
    </w:p>
    <w:p w:rsidR="00215F88" w:rsidRDefault="00215F88" w:rsidP="00215F88">
      <w:pPr>
        <w:pStyle w:val="a3"/>
        <w:tabs>
          <w:tab w:val="left" w:pos="2682"/>
        </w:tabs>
        <w:spacing w:after="0"/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215F88" w:rsidRDefault="00215F88" w:rsidP="00215F88">
      <w:pPr>
        <w:pStyle w:val="a3"/>
        <w:tabs>
          <w:tab w:val="left" w:pos="2682"/>
        </w:tabs>
        <w:spacing w:after="0"/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15F88">
        <w:rPr>
          <w:rFonts w:ascii="Times New Roman" w:hAnsi="Times New Roman" w:cs="Times New Roman"/>
          <w:sz w:val="26"/>
          <w:szCs w:val="26"/>
          <w:lang w:val="ru-RU"/>
        </w:rPr>
        <w:t xml:space="preserve">Этилацетат </w:t>
      </w:r>
      <w:r>
        <w:rPr>
          <w:rFonts w:ascii="Times New Roman" w:hAnsi="Times New Roman" w:cs="Times New Roman"/>
          <w:sz w:val="26"/>
          <w:szCs w:val="26"/>
          <w:lang w:val="ru-RU"/>
        </w:rPr>
        <w:t>Марка «</w:t>
      </w:r>
      <w:r w:rsidRPr="00215F88">
        <w:rPr>
          <w:rFonts w:ascii="Times New Roman" w:hAnsi="Times New Roman" w:cs="Times New Roman"/>
          <w:sz w:val="26"/>
          <w:szCs w:val="26"/>
          <w:lang w:val="ru-RU"/>
        </w:rPr>
        <w:t>А</w:t>
      </w:r>
      <w:r>
        <w:rPr>
          <w:rFonts w:ascii="Times New Roman" w:hAnsi="Times New Roman" w:cs="Times New Roman"/>
          <w:sz w:val="26"/>
          <w:szCs w:val="26"/>
          <w:lang w:val="ru-RU"/>
        </w:rPr>
        <w:t>»,</w:t>
      </w:r>
      <w:r w:rsidRPr="00215F88">
        <w:rPr>
          <w:rFonts w:ascii="Times New Roman" w:hAnsi="Times New Roman" w:cs="Times New Roman"/>
          <w:sz w:val="26"/>
          <w:szCs w:val="26"/>
          <w:lang w:val="ru-RU"/>
        </w:rPr>
        <w:t xml:space="preserve"> Высший сорт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215F88">
        <w:rPr>
          <w:rFonts w:ascii="Times New Roman" w:hAnsi="Times New Roman" w:cs="Times New Roman"/>
          <w:sz w:val="26"/>
          <w:szCs w:val="26"/>
          <w:lang w:val="ru-RU"/>
        </w:rPr>
        <w:t>ГОСТ 8981-78</w:t>
      </w:r>
      <w:r>
        <w:rPr>
          <w:rFonts w:ascii="Times New Roman" w:hAnsi="Times New Roman" w:cs="Times New Roman"/>
          <w:sz w:val="26"/>
          <w:szCs w:val="26"/>
          <w:lang w:val="ru-RU"/>
        </w:rPr>
        <w:t>.</w:t>
      </w:r>
      <w:r w:rsidRPr="00215F88">
        <w:rPr>
          <w:rFonts w:ascii="Times New Roman" w:hAnsi="Times New Roman" w:cs="Times New Roman"/>
          <w:sz w:val="26"/>
          <w:szCs w:val="26"/>
          <w:lang w:val="ru-RU"/>
        </w:rPr>
        <w:br/>
        <w:t>Плотность</w:t>
      </w:r>
      <w:r>
        <w:rPr>
          <w:rFonts w:ascii="Times New Roman" w:hAnsi="Times New Roman" w:cs="Times New Roman"/>
          <w:sz w:val="26"/>
          <w:szCs w:val="26"/>
          <w:lang w:val="ru-RU"/>
        </w:rPr>
        <w:t>:</w:t>
      </w:r>
      <w:r w:rsidRPr="00215F88">
        <w:rPr>
          <w:rFonts w:ascii="Times New Roman" w:hAnsi="Times New Roman" w:cs="Times New Roman"/>
          <w:sz w:val="26"/>
          <w:szCs w:val="26"/>
          <w:lang w:val="ru-RU"/>
        </w:rPr>
        <w:t xml:space="preserve"> 0,902 г/куб. см, молекулярный вес</w:t>
      </w:r>
      <w:r>
        <w:rPr>
          <w:rFonts w:ascii="Times New Roman" w:hAnsi="Times New Roman" w:cs="Times New Roman"/>
          <w:sz w:val="26"/>
          <w:szCs w:val="26"/>
          <w:lang w:val="ru-RU"/>
        </w:rPr>
        <w:t>:</w:t>
      </w:r>
      <w:r w:rsidRPr="00215F88">
        <w:rPr>
          <w:rFonts w:ascii="Times New Roman" w:hAnsi="Times New Roman" w:cs="Times New Roman"/>
          <w:sz w:val="26"/>
          <w:szCs w:val="26"/>
          <w:lang w:val="ru-RU"/>
        </w:rPr>
        <w:t xml:space="preserve"> 88,1 г/моль, растворимость этилацетата в воде составляет 10–12 % по массе при температуре 20–25 °C.</w:t>
      </w:r>
    </w:p>
    <w:p w:rsidR="00215F88" w:rsidRPr="00215F88" w:rsidRDefault="00215F88" w:rsidP="00215F88">
      <w:pPr>
        <w:pStyle w:val="a3"/>
        <w:tabs>
          <w:tab w:val="left" w:pos="2682"/>
        </w:tabs>
        <w:spacing w:after="0"/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215F88" w:rsidRPr="00215F88" w:rsidRDefault="00215F88" w:rsidP="00215F88">
      <w:pPr>
        <w:pStyle w:val="a3"/>
        <w:tabs>
          <w:tab w:val="left" w:pos="2682"/>
        </w:tabs>
        <w:spacing w:after="0"/>
        <w:ind w:left="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215F88">
        <w:rPr>
          <w:rFonts w:ascii="Times New Roman" w:hAnsi="Times New Roman" w:cs="Times New Roman"/>
          <w:sz w:val="26"/>
          <w:szCs w:val="26"/>
          <w:lang w:val="ru-RU"/>
        </w:rPr>
        <w:t> </w:t>
      </w:r>
      <w:r w:rsidRPr="00215F88">
        <w:rPr>
          <w:rFonts w:ascii="Times New Roman" w:hAnsi="Times New Roman" w:cs="Times New Roman"/>
          <w:b/>
          <w:bCs/>
          <w:sz w:val="26"/>
          <w:szCs w:val="26"/>
          <w:lang w:val="ru-RU"/>
        </w:rPr>
        <w:t>Простой способ разбавления растворов Этилацетата (ЭТА)</w:t>
      </w:r>
    </w:p>
    <w:p w:rsidR="00215F88" w:rsidRPr="00215F88" w:rsidRDefault="00215F88" w:rsidP="00215F88">
      <w:pPr>
        <w:pStyle w:val="a3"/>
        <w:tabs>
          <w:tab w:val="left" w:pos="2682"/>
        </w:tabs>
        <w:spacing w:after="0"/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15F88">
        <w:rPr>
          <w:rFonts w:ascii="Times New Roman" w:hAnsi="Times New Roman" w:cs="Times New Roman"/>
          <w:sz w:val="26"/>
          <w:szCs w:val="26"/>
          <w:lang w:val="ru-RU"/>
        </w:rPr>
        <w:t> 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0,902</m:t>
            </m:r>
            <m:r>
              <w:rPr>
                <w:rFonts w:ascii="Cambria Math" w:hAnsi="Cambria Math" w:cs="Times New Roman"/>
                <w:sz w:val="26"/>
                <w:szCs w:val="26"/>
              </w:rPr>
              <m:t> </m:t>
            </m:r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г/мл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88,1 г/моль</m:t>
            </m:r>
          </m:den>
        </m:f>
      </m:oMath>
      <w:r w:rsidRPr="00215F88">
        <w:rPr>
          <w:rFonts w:ascii="Times New Roman" w:hAnsi="Times New Roman" w:cs="Times New Roman"/>
          <w:bCs/>
          <w:sz w:val="26"/>
          <w:szCs w:val="26"/>
          <w:lang w:val="ru-RU"/>
        </w:rPr>
        <w:t>=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sz w:val="26"/>
                <w:szCs w:val="26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9,02</m:t>
            </m:r>
            <m:r>
              <w:rPr>
                <w:rFonts w:ascii="Cambria Math" w:hAnsi="Cambria Math" w:cs="Times New Roman"/>
                <w:sz w:val="26"/>
                <w:szCs w:val="26"/>
              </w:rPr>
              <m:t> </m:t>
            </m:r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6"/>
                    <w:szCs w:val="2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-1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г/мл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8,81 *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6"/>
                    <w:szCs w:val="26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г/моль</m:t>
            </m:r>
          </m:den>
        </m:f>
      </m:oMath>
      <w:r w:rsidRPr="00215F88">
        <w:rPr>
          <w:rFonts w:ascii="Times New Roman" w:hAnsi="Times New Roman" w:cs="Times New Roman"/>
          <w:bCs/>
          <w:sz w:val="26"/>
          <w:szCs w:val="26"/>
          <w:lang w:val="ru-RU"/>
        </w:rPr>
        <w:t>= 1,02 *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6"/>
                <w:szCs w:val="26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-2</m:t>
            </m:r>
          </m:sup>
        </m:sSup>
        <m:r>
          <w:rPr>
            <w:rFonts w:ascii="Cambria Math" w:hAnsi="Cambria Math" w:cs="Times New Roman"/>
            <w:sz w:val="26"/>
            <w:szCs w:val="26"/>
            <w:lang w:val="ru-RU"/>
          </w:rPr>
          <m:t>моль/мл</m:t>
        </m:r>
      </m:oMath>
      <w:r w:rsidRPr="00215F88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  <w:lang w:val="ru-RU"/>
          </w:rPr>
          <m:t>≈</m:t>
        </m:r>
      </m:oMath>
      <w:r w:rsidRPr="00215F88">
        <w:rPr>
          <w:rFonts w:ascii="Times New Roman" w:hAnsi="Times New Roman" w:cs="Times New Roman"/>
          <w:bCs/>
          <w:sz w:val="26"/>
          <w:szCs w:val="26"/>
          <w:lang w:val="ru-RU"/>
        </w:rPr>
        <w:t xml:space="preserve"> 10 ммоль / мл</w:t>
      </w:r>
    </w:p>
    <w:p w:rsidR="00215F88" w:rsidRPr="00215F88" w:rsidRDefault="00215F88" w:rsidP="00215F88">
      <w:pPr>
        <w:pStyle w:val="a3"/>
        <w:tabs>
          <w:tab w:val="left" w:pos="2682"/>
        </w:tabs>
        <w:spacing w:after="0"/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15F88">
        <w:rPr>
          <w:rFonts w:ascii="Times New Roman" w:hAnsi="Times New Roman" w:cs="Times New Roman"/>
          <w:sz w:val="26"/>
          <w:szCs w:val="26"/>
          <w:lang w:val="ru-RU"/>
        </w:rPr>
        <w:t>1. Берем ЭТА 1 мл * 10 ммоль / мл = 10 ммоль</w:t>
      </w:r>
    </w:p>
    <w:p w:rsidR="00215F88" w:rsidRPr="00215F88" w:rsidRDefault="00215F88" w:rsidP="00215F88">
      <w:pPr>
        <w:pStyle w:val="a3"/>
        <w:tabs>
          <w:tab w:val="left" w:pos="2682"/>
        </w:tabs>
        <w:spacing w:after="0"/>
        <w:ind w:left="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proofErr w:type="gramStart"/>
      <w:r w:rsidRPr="00215F88">
        <w:rPr>
          <w:rFonts w:ascii="Times New Roman" w:hAnsi="Times New Roman" w:cs="Times New Roman"/>
          <w:sz w:val="26"/>
          <w:szCs w:val="26"/>
          <w:lang w:val="ru-RU"/>
        </w:rPr>
        <w:t>Добавляем 9 мл растворителя получаем</w:t>
      </w:r>
      <w:proofErr w:type="gramEnd"/>
      <w:r w:rsidRPr="00215F88">
        <w:rPr>
          <w:rFonts w:ascii="Times New Roman" w:hAnsi="Times New Roman" w:cs="Times New Roman"/>
          <w:sz w:val="26"/>
          <w:szCs w:val="26"/>
          <w:lang w:val="ru-RU"/>
        </w:rPr>
        <w:t xml:space="preserve"> 10 ммоль/ 10 мл </w:t>
      </w:r>
      <m:oMath>
        <m:r>
          <w:rPr>
            <w:rFonts w:ascii="Cambria Math" w:hAnsi="Cambria Math" w:cs="Times New Roman"/>
            <w:sz w:val="26"/>
            <w:szCs w:val="26"/>
            <w:lang w:val="ru-RU"/>
          </w:rPr>
          <m:t>≈</m:t>
        </m:r>
      </m:oMath>
      <w:r w:rsidRPr="00215F8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15F88">
        <w:rPr>
          <w:rFonts w:ascii="Times New Roman" w:hAnsi="Times New Roman" w:cs="Times New Roman"/>
          <w:b/>
          <w:sz w:val="26"/>
          <w:szCs w:val="26"/>
          <w:lang w:val="ru-RU"/>
        </w:rPr>
        <w:t>1 ммоль / мл</w:t>
      </w:r>
    </w:p>
    <w:p w:rsidR="00215F88" w:rsidRPr="00215F88" w:rsidRDefault="00215F88" w:rsidP="00215F88">
      <w:pPr>
        <w:pStyle w:val="a3"/>
        <w:tabs>
          <w:tab w:val="left" w:pos="2682"/>
        </w:tabs>
        <w:spacing w:after="0"/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15F88">
        <w:rPr>
          <w:rFonts w:ascii="Times New Roman" w:hAnsi="Times New Roman" w:cs="Times New Roman"/>
          <w:sz w:val="26"/>
          <w:szCs w:val="26"/>
          <w:lang w:val="ru-RU"/>
        </w:rPr>
        <w:t xml:space="preserve">2. Берем полученного раствора 1мл *1 ммоль / мл = 1ммоль </w:t>
      </w:r>
    </w:p>
    <w:p w:rsidR="00215F88" w:rsidRDefault="00215F88" w:rsidP="00215F88">
      <w:pPr>
        <w:pStyle w:val="a3"/>
        <w:tabs>
          <w:tab w:val="left" w:pos="2682"/>
        </w:tabs>
        <w:spacing w:after="0"/>
        <w:ind w:left="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proofErr w:type="gramStart"/>
      <w:r w:rsidRPr="00215F88">
        <w:rPr>
          <w:rFonts w:ascii="Times New Roman" w:hAnsi="Times New Roman" w:cs="Times New Roman"/>
          <w:sz w:val="26"/>
          <w:szCs w:val="26"/>
          <w:lang w:val="ru-RU"/>
        </w:rPr>
        <w:t>Добавляем 9 мл растворителя получаем</w:t>
      </w:r>
      <w:proofErr w:type="gramEnd"/>
      <w:r w:rsidRPr="00215F88">
        <w:rPr>
          <w:rFonts w:ascii="Times New Roman" w:hAnsi="Times New Roman" w:cs="Times New Roman"/>
          <w:sz w:val="26"/>
          <w:szCs w:val="26"/>
          <w:lang w:val="ru-RU"/>
        </w:rPr>
        <w:t xml:space="preserve"> 1 ммоль/ 10 мл </w:t>
      </w:r>
      <m:oMath>
        <m:r>
          <w:rPr>
            <w:rFonts w:ascii="Cambria Math" w:hAnsi="Cambria Math" w:cs="Times New Roman"/>
            <w:sz w:val="26"/>
            <w:szCs w:val="26"/>
            <w:lang w:val="ru-RU"/>
          </w:rPr>
          <m:t>≈</m:t>
        </m:r>
      </m:oMath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15F88">
        <w:rPr>
          <w:rFonts w:ascii="Times New Roman" w:hAnsi="Times New Roman" w:cs="Times New Roman"/>
          <w:b/>
          <w:sz w:val="26"/>
          <w:szCs w:val="26"/>
          <w:lang w:val="ru-RU"/>
        </w:rPr>
        <w:t>0,1 ммоль / мл.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15F88">
        <w:rPr>
          <w:rFonts w:ascii="Times New Roman" w:hAnsi="Times New Roman" w:cs="Times New Roman"/>
          <w:sz w:val="26"/>
          <w:szCs w:val="26"/>
          <w:lang w:val="ru-RU"/>
        </w:rPr>
        <w:t xml:space="preserve">3. Повторяем процедуру несколько раз и получаем набор растворов, </w:t>
      </w:r>
      <w:r>
        <w:rPr>
          <w:rFonts w:ascii="Times New Roman" w:hAnsi="Times New Roman" w:cs="Times New Roman"/>
          <w:b/>
          <w:sz w:val="26"/>
          <w:szCs w:val="26"/>
          <w:lang w:val="ru-RU"/>
        </w:rPr>
        <w:t>отличающих</w:t>
      </w:r>
      <w:r w:rsidRPr="00215F88">
        <w:rPr>
          <w:rFonts w:ascii="Times New Roman" w:hAnsi="Times New Roman" w:cs="Times New Roman"/>
          <w:b/>
          <w:sz w:val="26"/>
          <w:szCs w:val="26"/>
          <w:lang w:val="ru-RU"/>
        </w:rPr>
        <w:t>ся на порядок по молярной концентрации.</w:t>
      </w:r>
    </w:p>
    <w:p w:rsidR="00215F88" w:rsidRDefault="00215F88" w:rsidP="00215F88">
      <w:pPr>
        <w:pStyle w:val="a3"/>
        <w:tabs>
          <w:tab w:val="left" w:pos="2682"/>
        </w:tabs>
        <w:spacing w:after="0"/>
        <w:ind w:left="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215F88" w:rsidRDefault="00215F88" w:rsidP="00215F88">
      <w:pPr>
        <w:pStyle w:val="a3"/>
        <w:tabs>
          <w:tab w:val="left" w:pos="2682"/>
        </w:tabs>
        <w:spacing w:after="0"/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Для уксусной кислоты:</w:t>
      </w:r>
    </w:p>
    <w:p w:rsidR="00215F88" w:rsidRDefault="00215F88" w:rsidP="00215F88">
      <w:pPr>
        <w:pStyle w:val="a3"/>
        <w:tabs>
          <w:tab w:val="left" w:pos="2682"/>
        </w:tabs>
        <w:spacing w:after="0"/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215F88" w:rsidRPr="00215F88" w:rsidRDefault="00215F88" w:rsidP="00215F88">
      <w:pPr>
        <w:pStyle w:val="a3"/>
        <w:tabs>
          <w:tab w:val="left" w:pos="2682"/>
        </w:tabs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15F88">
        <w:rPr>
          <w:rFonts w:ascii="Times New Roman" w:hAnsi="Times New Roman" w:cs="Times New Roman"/>
          <w:sz w:val="26"/>
          <w:szCs w:val="26"/>
          <w:lang w:val="ru-RU"/>
        </w:rPr>
        <w:t>Уксусная кислота пищевая 70%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, зарегистрирована как пищевая добавка </w:t>
      </w:r>
      <w:r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  <w:lang w:val="ru-RU"/>
        </w:rPr>
        <w:t>260</w:t>
      </w:r>
      <w:r w:rsidRPr="00215F88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215F88" w:rsidRPr="00215F88" w:rsidRDefault="00215F88" w:rsidP="00215F88">
      <w:pPr>
        <w:pStyle w:val="a3"/>
        <w:tabs>
          <w:tab w:val="left" w:pos="2682"/>
        </w:tabs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15F88">
        <w:rPr>
          <w:rFonts w:ascii="Times New Roman" w:hAnsi="Times New Roman" w:cs="Times New Roman"/>
          <w:sz w:val="26"/>
          <w:szCs w:val="26"/>
          <w:lang w:val="ru-RU"/>
        </w:rPr>
        <w:t>Массовая доля уксусной кислоты 70 (+/-1) % .Превосходно растворяется в воде.</w:t>
      </w:r>
    </w:p>
    <w:p w:rsidR="00215F88" w:rsidRDefault="00215F88" w:rsidP="00215F88">
      <w:pPr>
        <w:pStyle w:val="a3"/>
        <w:tabs>
          <w:tab w:val="left" w:pos="2682"/>
        </w:tabs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Хим. формула: CH</w:t>
      </w:r>
      <w:r w:rsidRPr="00215F88">
        <w:rPr>
          <w:rFonts w:ascii="Times New Roman" w:hAnsi="Times New Roman" w:cs="Times New Roman"/>
          <w:sz w:val="26"/>
          <w:szCs w:val="26"/>
          <w:vertAlign w:val="subscript"/>
          <w:lang w:val="ru-RU"/>
        </w:rPr>
        <w:t>3</w:t>
      </w:r>
      <w:r w:rsidRPr="00215F88">
        <w:rPr>
          <w:rFonts w:ascii="Times New Roman" w:hAnsi="Times New Roman" w:cs="Times New Roman"/>
          <w:sz w:val="26"/>
          <w:szCs w:val="26"/>
          <w:lang w:val="ru-RU"/>
        </w:rPr>
        <w:t>COOH. Молярная масса</w:t>
      </w:r>
      <w:r>
        <w:rPr>
          <w:rFonts w:ascii="Times New Roman" w:hAnsi="Times New Roman" w:cs="Times New Roman"/>
          <w:sz w:val="26"/>
          <w:szCs w:val="26"/>
          <w:lang w:val="ru-RU"/>
        </w:rPr>
        <w:t>:</w:t>
      </w:r>
      <w:r w:rsidRPr="00215F88">
        <w:rPr>
          <w:rFonts w:ascii="Times New Roman" w:hAnsi="Times New Roman" w:cs="Times New Roman"/>
          <w:sz w:val="26"/>
          <w:szCs w:val="26"/>
          <w:lang w:val="ru-RU"/>
        </w:rPr>
        <w:t xml:space="preserve"> 60,05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г/ моль. Плотность</w:t>
      </w:r>
      <w:r w:rsidRPr="00215F88">
        <w:rPr>
          <w:rFonts w:ascii="Times New Roman" w:hAnsi="Times New Roman" w:cs="Times New Roman"/>
          <w:sz w:val="26"/>
          <w:szCs w:val="26"/>
          <w:lang w:val="ru-RU"/>
        </w:rPr>
        <w:t xml:space="preserve"> 70% </w:t>
      </w: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уксусной</w:t>
      </w:r>
      <w:proofErr w:type="gramEnd"/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215F88">
        <w:rPr>
          <w:rFonts w:ascii="Times New Roman" w:hAnsi="Times New Roman" w:cs="Times New Roman"/>
          <w:sz w:val="26"/>
          <w:szCs w:val="26"/>
          <w:lang w:val="ru-RU"/>
        </w:rPr>
        <w:t xml:space="preserve">к-ты  - 1,0695 г/см³. </w:t>
      </w:r>
    </w:p>
    <w:p w:rsidR="00215F88" w:rsidRDefault="00215F88" w:rsidP="00215F88">
      <w:pPr>
        <w:pStyle w:val="a3"/>
        <w:tabs>
          <w:tab w:val="left" w:pos="2682"/>
        </w:tabs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215F88" w:rsidRPr="00215F88" w:rsidRDefault="00215F88" w:rsidP="00215F88">
      <w:pPr>
        <w:pStyle w:val="a3"/>
        <w:tabs>
          <w:tab w:val="left" w:pos="2682"/>
        </w:tabs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15F88">
        <w:rPr>
          <w:rFonts w:ascii="Times New Roman" w:hAnsi="Times New Roman" w:cs="Times New Roman"/>
          <w:b/>
          <w:bCs/>
          <w:sz w:val="26"/>
          <w:szCs w:val="26"/>
          <w:lang w:val="ru-RU"/>
        </w:rPr>
        <w:t>Простой способ разбавления 70% уксусной кислоты  водой</w:t>
      </w:r>
    </w:p>
    <w:p w:rsidR="00215F88" w:rsidRPr="00215F88" w:rsidRDefault="00215F88" w:rsidP="00215F88">
      <w:pPr>
        <w:pStyle w:val="a3"/>
        <w:tabs>
          <w:tab w:val="left" w:pos="2682"/>
        </w:tabs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15F88">
        <w:rPr>
          <w:rFonts w:ascii="Times New Roman" w:hAnsi="Times New Roman" w:cs="Times New Roman"/>
          <w:sz w:val="26"/>
          <w:szCs w:val="26"/>
          <w:lang w:val="ru-RU"/>
        </w:rPr>
        <w:t> 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u-RU"/>
              </w:rPr>
              <m:t>0,7*1,0695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 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u-RU"/>
              </w:rPr>
              <m:t>г/мл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u-RU"/>
              </w:rPr>
              <m:t>60,05 г/моль</m:t>
            </m:r>
          </m:den>
        </m:f>
      </m:oMath>
      <w:r w:rsidRPr="00215F88">
        <w:rPr>
          <w:rFonts w:ascii="Times New Roman" w:hAnsi="Times New Roman" w:cs="Times New Roman"/>
          <w:b/>
          <w:bCs/>
          <w:sz w:val="26"/>
          <w:szCs w:val="26"/>
          <w:lang w:val="ru-RU"/>
        </w:rPr>
        <w:t>=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u-RU"/>
              </w:rPr>
              <m:t>7,49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 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u-RU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-1</m:t>
                </m:r>
              </m:sup>
            </m:sSup>
            <w:proofErr w:type="gramStart"/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u-RU"/>
              </w:rPr>
              <m:t>г</m:t>
            </m:r>
            <w:proofErr w:type="gramEnd"/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u-RU"/>
              </w:rPr>
              <m:t>/мл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u-RU"/>
              </w:rPr>
              <m:t>6,01*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6"/>
                    <w:szCs w:val="26"/>
                    <w:lang w:val="ru-RU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10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  <w:lang w:val="ru-RU"/>
                  </w:rPr>
                  <m:t>1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u-RU"/>
              </w:rPr>
              <m:t>г/моль</m:t>
            </m:r>
          </m:den>
        </m:f>
      </m:oMath>
      <w:r w:rsidRPr="00215F88">
        <w:rPr>
          <w:rFonts w:ascii="Times New Roman" w:hAnsi="Times New Roman" w:cs="Times New Roman"/>
          <w:b/>
          <w:bCs/>
          <w:sz w:val="26"/>
          <w:szCs w:val="26"/>
          <w:lang w:val="ru-RU"/>
        </w:rPr>
        <w:t>= 1, 25*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6"/>
                <w:szCs w:val="26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u-RU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  <w:lang w:val="ru-RU"/>
              </w:rPr>
              <m:t>-2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ru-RU"/>
          </w:rPr>
          <m:t>моль/мл</m:t>
        </m:r>
      </m:oMath>
      <w:r w:rsidRPr="00215F88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  <w:lang w:val="ru-RU"/>
          </w:rPr>
          <m:t>=</m:t>
        </m:r>
      </m:oMath>
      <w:r w:rsidRPr="00215F88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12,5 ммоль / мл</w:t>
      </w:r>
    </w:p>
    <w:p w:rsidR="00215F88" w:rsidRPr="00215F88" w:rsidRDefault="00215F88" w:rsidP="00215F88">
      <w:pPr>
        <w:pStyle w:val="a3"/>
        <w:tabs>
          <w:tab w:val="left" w:pos="2682"/>
        </w:tabs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15F88">
        <w:rPr>
          <w:rFonts w:ascii="Times New Roman" w:hAnsi="Times New Roman" w:cs="Times New Roman"/>
          <w:sz w:val="26"/>
          <w:szCs w:val="26"/>
          <w:lang w:val="ru-RU"/>
        </w:rPr>
        <w:t>1. Берем 70% уксуса 8 мл * 12,5 ммоль / мл = 100 ммоль</w:t>
      </w:r>
    </w:p>
    <w:p w:rsidR="00215F88" w:rsidRPr="00215F88" w:rsidRDefault="00215F88" w:rsidP="00215F88">
      <w:pPr>
        <w:pStyle w:val="a3"/>
        <w:tabs>
          <w:tab w:val="left" w:pos="2682"/>
        </w:tabs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215F88">
        <w:rPr>
          <w:rFonts w:ascii="Times New Roman" w:hAnsi="Times New Roman" w:cs="Times New Roman"/>
          <w:sz w:val="26"/>
          <w:szCs w:val="26"/>
          <w:lang w:val="ru-RU"/>
        </w:rPr>
        <w:t>Добавляем 2 мл растворителя получаем</w:t>
      </w:r>
      <w:proofErr w:type="gramEnd"/>
      <w:r w:rsidRPr="00215F88">
        <w:rPr>
          <w:rFonts w:ascii="Times New Roman" w:hAnsi="Times New Roman" w:cs="Times New Roman"/>
          <w:sz w:val="26"/>
          <w:szCs w:val="26"/>
          <w:lang w:val="ru-RU"/>
        </w:rPr>
        <w:t xml:space="preserve"> 100 ммоль/ 10 мл </w:t>
      </w:r>
      <m:oMath>
        <m:r>
          <w:rPr>
            <w:rFonts w:ascii="Cambria Math" w:hAnsi="Cambria Math" w:cs="Times New Roman"/>
            <w:sz w:val="26"/>
            <w:szCs w:val="26"/>
            <w:lang w:val="ru-RU"/>
          </w:rPr>
          <m:t>=</m:t>
        </m:r>
      </m:oMath>
      <w:r w:rsidRPr="00215F88">
        <w:rPr>
          <w:rFonts w:ascii="Times New Roman" w:hAnsi="Times New Roman" w:cs="Times New Roman"/>
          <w:sz w:val="26"/>
          <w:szCs w:val="26"/>
          <w:lang w:val="ru-RU"/>
        </w:rPr>
        <w:t xml:space="preserve"> 10 ммоль / мл</w:t>
      </w:r>
    </w:p>
    <w:p w:rsidR="00215F88" w:rsidRPr="00215F88" w:rsidRDefault="00215F88" w:rsidP="00215F88">
      <w:pPr>
        <w:pStyle w:val="a3"/>
        <w:tabs>
          <w:tab w:val="left" w:pos="2682"/>
        </w:tabs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15F88">
        <w:rPr>
          <w:rFonts w:ascii="Times New Roman" w:hAnsi="Times New Roman" w:cs="Times New Roman"/>
          <w:sz w:val="26"/>
          <w:szCs w:val="26"/>
          <w:lang w:val="ru-RU"/>
        </w:rPr>
        <w:t xml:space="preserve">2. Берем полученного раствора 1мл *10 ммоль / мл = 10ммоль </w:t>
      </w:r>
    </w:p>
    <w:p w:rsidR="00215F88" w:rsidRPr="00215F88" w:rsidRDefault="00215F88" w:rsidP="00215F88">
      <w:pPr>
        <w:pStyle w:val="a3"/>
        <w:tabs>
          <w:tab w:val="left" w:pos="2682"/>
        </w:tabs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 w:rsidRPr="00215F88">
        <w:rPr>
          <w:rFonts w:ascii="Times New Roman" w:hAnsi="Times New Roman" w:cs="Times New Roman"/>
          <w:sz w:val="26"/>
          <w:szCs w:val="26"/>
          <w:lang w:val="ru-RU"/>
        </w:rPr>
        <w:t>Добавляем 9 мл растворителя получаем</w:t>
      </w:r>
      <w:proofErr w:type="gramEnd"/>
      <w:r w:rsidRPr="00215F88">
        <w:rPr>
          <w:rFonts w:ascii="Times New Roman" w:hAnsi="Times New Roman" w:cs="Times New Roman"/>
          <w:sz w:val="26"/>
          <w:szCs w:val="26"/>
          <w:lang w:val="ru-RU"/>
        </w:rPr>
        <w:t xml:space="preserve"> 10 ммоль/ 10 мл </w:t>
      </w:r>
      <m:oMath>
        <m:r>
          <w:rPr>
            <w:rFonts w:ascii="Cambria Math" w:hAnsi="Cambria Math" w:cs="Times New Roman"/>
            <w:sz w:val="26"/>
            <w:szCs w:val="26"/>
            <w:lang w:val="ru-RU"/>
          </w:rPr>
          <m:t>=</m:t>
        </m:r>
      </m:oMath>
      <w:r w:rsidRPr="00215F88">
        <w:rPr>
          <w:rFonts w:ascii="Times New Roman" w:hAnsi="Times New Roman" w:cs="Times New Roman"/>
          <w:sz w:val="26"/>
          <w:szCs w:val="26"/>
          <w:lang w:val="ru-RU"/>
        </w:rPr>
        <w:t xml:space="preserve"> 1 ммоль / мл   (1000 мкмоль / мл)</w:t>
      </w:r>
    </w:p>
    <w:p w:rsidR="00215F88" w:rsidRDefault="00215F88" w:rsidP="00215F88">
      <w:pPr>
        <w:pStyle w:val="a3"/>
        <w:tabs>
          <w:tab w:val="left" w:pos="2682"/>
        </w:tabs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15F88">
        <w:rPr>
          <w:rFonts w:ascii="Times New Roman" w:hAnsi="Times New Roman" w:cs="Times New Roman"/>
          <w:sz w:val="26"/>
          <w:szCs w:val="26"/>
          <w:lang w:val="ru-RU"/>
        </w:rPr>
        <w:t>3. Повторяем процедуру несколько раз и получаем набор растворов, отличающийся на порядок по молярной концентрации (100, 10, 1, 0,1 мкмоль / мл)</w:t>
      </w:r>
    </w:p>
    <w:p w:rsidR="00215F88" w:rsidRDefault="00215F88" w:rsidP="00215F88">
      <w:pPr>
        <w:pStyle w:val="a3"/>
        <w:tabs>
          <w:tab w:val="left" w:pos="2682"/>
        </w:tabs>
        <w:ind w:left="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215F88" w:rsidRDefault="004D767E" w:rsidP="00215F88">
      <w:pPr>
        <w:pStyle w:val="a3"/>
        <w:numPr>
          <w:ilvl w:val="0"/>
          <w:numId w:val="3"/>
        </w:numPr>
        <w:tabs>
          <w:tab w:val="left" w:pos="2682"/>
        </w:tabs>
        <w:jc w:val="both"/>
        <w:rPr>
          <w:rFonts w:ascii="Times New Roman" w:hAnsi="Times New Roman" w:cs="Times New Roman"/>
          <w:sz w:val="26"/>
          <w:szCs w:val="26"/>
          <w:lang w:val="ru-RU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ru-RU"/>
        </w:rPr>
        <w:t>Приготовили</w:t>
      </w:r>
      <w:r w:rsidR="00215F88">
        <w:rPr>
          <w:rFonts w:ascii="Times New Roman" w:hAnsi="Times New Roman" w:cs="Times New Roman"/>
          <w:sz w:val="26"/>
          <w:szCs w:val="26"/>
          <w:lang w:val="ru-RU"/>
        </w:rPr>
        <w:t xml:space="preserve"> растворы с концентрациями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4D767E">
        <w:rPr>
          <w:rFonts w:ascii="Times New Roman" w:hAnsi="Times New Roman" w:cs="Times New Roman"/>
          <w:sz w:val="26"/>
          <w:szCs w:val="26"/>
          <w:lang w:val="ru-RU"/>
        </w:rPr>
        <w:t>[</w:t>
      </w:r>
      <w:r>
        <w:rPr>
          <w:rFonts w:ascii="Times New Roman" w:hAnsi="Times New Roman" w:cs="Times New Roman"/>
          <w:sz w:val="26"/>
          <w:szCs w:val="26"/>
          <w:lang w:val="ru-RU"/>
        </w:rPr>
        <w:t>С, мкмоль/мл</w:t>
      </w:r>
      <w:r w:rsidRPr="004D767E">
        <w:rPr>
          <w:rFonts w:ascii="Times New Roman" w:hAnsi="Times New Roman" w:cs="Times New Roman"/>
          <w:sz w:val="26"/>
          <w:szCs w:val="26"/>
          <w:lang w:val="ru-RU"/>
        </w:rPr>
        <w:t>]</w:t>
      </w:r>
      <w:r w:rsidR="00215F8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для  ЭТА: 10000, 1000, 100, 56, 32, 18, 10, 5.6, 3.2, 1.8, 1, 0.56, 0.32, 0.18, 0.1, 0 – дистиллированная вода;  для уксусной кислоты: 12500, 10000, 5600, 3200, 1800, 1000, 560, 320, 180, 100, 56, 32, 18, 10, 5.6, 3.2, 1. 8, 1, 0.56, 0 – дистиллированная вода, и пронумеровали их.</w:t>
      </w:r>
      <w:proofErr w:type="gramEnd"/>
    </w:p>
    <w:p w:rsidR="00E10591" w:rsidRDefault="00E10591" w:rsidP="00E10591">
      <w:pPr>
        <w:pStyle w:val="a3"/>
        <w:tabs>
          <w:tab w:val="left" w:pos="2682"/>
        </w:tabs>
        <w:ind w:left="108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:rsidR="00E10591" w:rsidRPr="00E10591" w:rsidRDefault="004D767E" w:rsidP="00E10591">
      <w:pPr>
        <w:pStyle w:val="a3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ru-RU"/>
        </w:rPr>
      </w:pPr>
      <w:r w:rsidRPr="00E10591">
        <w:rPr>
          <w:rFonts w:ascii="Times New Roman" w:hAnsi="Times New Roman" w:cs="Times New Roman"/>
          <w:sz w:val="26"/>
          <w:szCs w:val="26"/>
          <w:lang w:val="ru-RU"/>
        </w:rPr>
        <w:t xml:space="preserve">Установили дополнительные параметры формализации данных: </w:t>
      </w:r>
      <w:proofErr w:type="spellStart"/>
      <w:r w:rsidRPr="00E10591">
        <w:rPr>
          <w:rFonts w:ascii="Times New Roman" w:hAnsi="Times New Roman" w:cs="Times New Roman"/>
          <w:sz w:val="26"/>
          <w:szCs w:val="26"/>
        </w:rPr>
        <w:t>lgC</w:t>
      </w:r>
      <w:proofErr w:type="spellEnd"/>
      <w:r w:rsidRPr="00E10591">
        <w:rPr>
          <w:rFonts w:ascii="Times New Roman" w:hAnsi="Times New Roman" w:cs="Times New Roman"/>
          <w:sz w:val="26"/>
          <w:szCs w:val="26"/>
          <w:lang w:val="ru-RU"/>
        </w:rPr>
        <w:t xml:space="preserve"> (десятичный логарифм от значен</w:t>
      </w:r>
      <w:r w:rsidR="00B16678" w:rsidRPr="00E10591">
        <w:rPr>
          <w:rFonts w:ascii="Times New Roman" w:hAnsi="Times New Roman" w:cs="Times New Roman"/>
          <w:sz w:val="26"/>
          <w:szCs w:val="26"/>
          <w:lang w:val="ru-RU"/>
        </w:rPr>
        <w:t>ия концентрации образца</w:t>
      </w:r>
      <w:r w:rsidRPr="00E10591">
        <w:rPr>
          <w:rFonts w:ascii="Times New Roman" w:hAnsi="Times New Roman" w:cs="Times New Roman"/>
          <w:sz w:val="26"/>
          <w:szCs w:val="26"/>
          <w:lang w:val="ru-RU"/>
        </w:rPr>
        <w:t xml:space="preserve">), </w:t>
      </w:r>
      <w:r w:rsidRPr="00E10591">
        <w:rPr>
          <w:rFonts w:ascii="Cambria Math" w:hAnsi="Cambria Math" w:cs="Times New Roman"/>
          <w:sz w:val="26"/>
          <w:szCs w:val="26"/>
          <w:lang w:val="ru-RU"/>
        </w:rPr>
        <w:t>△</w:t>
      </w:r>
      <w:proofErr w:type="gramStart"/>
      <w:r w:rsidRPr="00E10591">
        <w:rPr>
          <w:rFonts w:ascii="Times New Roman" w:hAnsi="Times New Roman" w:cs="Times New Roman"/>
          <w:sz w:val="26"/>
          <w:szCs w:val="26"/>
          <w:lang w:val="ru-RU"/>
        </w:rPr>
        <w:t>С</w:t>
      </w:r>
      <w:proofErr w:type="gramEnd"/>
      <w:r w:rsidRPr="00E10591">
        <w:rPr>
          <w:rFonts w:ascii="Times New Roman" w:hAnsi="Times New Roman" w:cs="Times New Roman"/>
          <w:sz w:val="26"/>
          <w:szCs w:val="26"/>
          <w:lang w:val="ru-RU"/>
        </w:rPr>
        <w:t xml:space="preserve">% - </w:t>
      </w:r>
      <w:proofErr w:type="gramStart"/>
      <w:r w:rsidRPr="00E10591">
        <w:rPr>
          <w:rFonts w:ascii="Times New Roman" w:hAnsi="Times New Roman" w:cs="Times New Roman"/>
          <w:sz w:val="26"/>
          <w:szCs w:val="26"/>
          <w:lang w:val="ru-RU"/>
        </w:rPr>
        <w:t>процентная</w:t>
      </w:r>
      <w:proofErr w:type="gramEnd"/>
      <w:r w:rsidRPr="00E10591">
        <w:rPr>
          <w:rFonts w:ascii="Times New Roman" w:hAnsi="Times New Roman" w:cs="Times New Roman"/>
          <w:sz w:val="26"/>
          <w:szCs w:val="26"/>
          <w:lang w:val="ru-RU"/>
        </w:rPr>
        <w:t xml:space="preserve"> разница между кон</w:t>
      </w:r>
      <w:r w:rsidR="00B16678" w:rsidRPr="00E10591">
        <w:rPr>
          <w:rFonts w:ascii="Times New Roman" w:hAnsi="Times New Roman" w:cs="Times New Roman"/>
          <w:sz w:val="26"/>
          <w:szCs w:val="26"/>
          <w:lang w:val="ru-RU"/>
        </w:rPr>
        <w:t>центрациями сравниваемых образцов</w:t>
      </w:r>
      <w:r w:rsidRPr="00E10591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Pr="00E10591">
        <w:rPr>
          <w:rFonts w:ascii="Cambria Math" w:hAnsi="Cambria Math" w:cs="Times New Roman"/>
          <w:sz w:val="26"/>
          <w:szCs w:val="26"/>
          <w:lang w:val="ru-RU"/>
        </w:rPr>
        <w:t>△</w:t>
      </w:r>
      <w:proofErr w:type="spellStart"/>
      <w:r w:rsidRPr="00E10591">
        <w:rPr>
          <w:rFonts w:ascii="Times New Roman" w:hAnsi="Times New Roman" w:cs="Times New Roman"/>
          <w:sz w:val="26"/>
          <w:szCs w:val="26"/>
        </w:rPr>
        <w:t>lgC</w:t>
      </w:r>
      <w:proofErr w:type="spellEnd"/>
      <w:r w:rsidRPr="00E10591">
        <w:rPr>
          <w:rFonts w:ascii="Times New Roman" w:hAnsi="Times New Roman" w:cs="Times New Roman"/>
          <w:sz w:val="26"/>
          <w:szCs w:val="26"/>
          <w:lang w:val="ru-RU"/>
        </w:rPr>
        <w:t xml:space="preserve"> – разница в долях от единицы (2 знака после запятой) между логарифмами </w:t>
      </w:r>
      <w:r w:rsidR="00B16678" w:rsidRPr="00E10591">
        <w:rPr>
          <w:rFonts w:ascii="Times New Roman" w:hAnsi="Times New Roman" w:cs="Times New Roman"/>
          <w:sz w:val="26"/>
          <w:szCs w:val="26"/>
          <w:lang w:val="ru-RU"/>
        </w:rPr>
        <w:t xml:space="preserve">концентраций </w:t>
      </w:r>
      <w:r w:rsidRPr="00E10591">
        <w:rPr>
          <w:rFonts w:ascii="Times New Roman" w:hAnsi="Times New Roman" w:cs="Times New Roman"/>
          <w:sz w:val="26"/>
          <w:szCs w:val="26"/>
          <w:lang w:val="ru-RU"/>
        </w:rPr>
        <w:t xml:space="preserve">сравниваемых </w:t>
      </w:r>
      <w:r w:rsidR="00B16678" w:rsidRPr="00E10591">
        <w:rPr>
          <w:rFonts w:ascii="Times New Roman" w:hAnsi="Times New Roman" w:cs="Times New Roman"/>
          <w:sz w:val="26"/>
          <w:szCs w:val="26"/>
          <w:lang w:val="ru-RU"/>
        </w:rPr>
        <w:t xml:space="preserve">образцов. </w:t>
      </w:r>
      <w:proofErr w:type="gramStart"/>
      <w:r w:rsidR="00B16678" w:rsidRPr="00E10591">
        <w:rPr>
          <w:rFonts w:ascii="Times New Roman" w:hAnsi="Times New Roman" w:cs="Times New Roman"/>
          <w:sz w:val="26"/>
          <w:szCs w:val="26"/>
          <w:lang w:val="ru-RU"/>
        </w:rPr>
        <w:t xml:space="preserve">Также добавили: указание состава образца (пример: в 10 мл р-ра № 7 содержится </w:t>
      </w:r>
      <w:r w:rsidR="00B16678" w:rsidRPr="00E10591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ru-RU"/>
        </w:rPr>
        <w:t>4,48 мл №0); ячейку, для записи результатов трехкратной слепой пробы-сравнения с другим образцом (в виде:</w:t>
      </w:r>
      <w:proofErr w:type="gramEnd"/>
      <w:r w:rsidR="00B16678" w:rsidRPr="00E10591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ru-RU"/>
        </w:rPr>
        <w:t xml:space="preserve"> </w:t>
      </w:r>
      <w:proofErr w:type="gramStart"/>
      <w:r w:rsidR="00B16678" w:rsidRPr="00E10591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ru-RU"/>
        </w:rPr>
        <w:t>«</w:t>
      </w:r>
      <w:r w:rsidR="00B16678" w:rsidRPr="00E1059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True</w:t>
      </w:r>
      <w:r w:rsidR="00B16678" w:rsidRPr="00E10591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ru-RU"/>
        </w:rPr>
        <w:t>», «</w:t>
      </w:r>
      <w:r w:rsidR="00B16678" w:rsidRPr="00E1059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False</w:t>
      </w:r>
      <w:r w:rsidR="00B16678" w:rsidRPr="00E10591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ru-RU"/>
        </w:rPr>
        <w:t>», «Разница неразличима»); ячейку, для указания временных интервалов между измерениями (в секундах).</w:t>
      </w:r>
      <w:proofErr w:type="gramEnd"/>
    </w:p>
    <w:p w:rsidR="00E10591" w:rsidRPr="00E10591" w:rsidRDefault="00E10591" w:rsidP="00E10591">
      <w:pPr>
        <w:pStyle w:val="a3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ru-RU"/>
        </w:rPr>
      </w:pPr>
    </w:p>
    <w:p w:rsidR="00215F88" w:rsidRDefault="00E10591" w:rsidP="00E10591">
      <w:pPr>
        <w:pStyle w:val="a3"/>
        <w:numPr>
          <w:ilvl w:val="0"/>
          <w:numId w:val="3"/>
        </w:numPr>
        <w:tabs>
          <w:tab w:val="left" w:pos="2682"/>
        </w:tabs>
        <w:spacing w:after="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E10591">
        <w:rPr>
          <w:rFonts w:ascii="Times New Roman" w:hAnsi="Times New Roman" w:cs="Times New Roman"/>
          <w:sz w:val="26"/>
          <w:szCs w:val="26"/>
          <w:lang w:val="ru-RU"/>
        </w:rPr>
        <w:t xml:space="preserve">Эмпирическим путем определили время восстановления чувствительности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обонятельных </w:t>
      </w:r>
      <w:r w:rsidRPr="00E10591">
        <w:rPr>
          <w:rFonts w:ascii="Times New Roman" w:hAnsi="Times New Roman" w:cs="Times New Roman"/>
          <w:sz w:val="26"/>
          <w:szCs w:val="26"/>
          <w:lang w:val="ru-RU"/>
        </w:rPr>
        <w:t xml:space="preserve">рецепторов для </w:t>
      </w:r>
      <w:r>
        <w:rPr>
          <w:rFonts w:ascii="Times New Roman" w:hAnsi="Times New Roman" w:cs="Times New Roman"/>
          <w:sz w:val="26"/>
          <w:szCs w:val="26"/>
          <w:lang w:val="ru-RU"/>
        </w:rPr>
        <w:t>определения разности концентраций данных образцов</w:t>
      </w:r>
      <w:r w:rsidRPr="00E10591">
        <w:rPr>
          <w:rFonts w:ascii="Times New Roman" w:hAnsi="Times New Roman" w:cs="Times New Roman"/>
          <w:sz w:val="26"/>
          <w:szCs w:val="26"/>
          <w:lang w:val="ru-RU"/>
        </w:rPr>
        <w:t xml:space="preserve"> (через различные промежутки времени вслепую определяли</w:t>
      </w:r>
      <w:r>
        <w:rPr>
          <w:rFonts w:ascii="Times New Roman" w:hAnsi="Times New Roman" w:cs="Times New Roman"/>
          <w:sz w:val="26"/>
          <w:szCs w:val="26"/>
          <w:lang w:val="ru-RU"/>
        </w:rPr>
        <w:t>,</w:t>
      </w:r>
      <w:r w:rsidRPr="00E10591">
        <w:rPr>
          <w:rFonts w:ascii="Times New Roman" w:hAnsi="Times New Roman" w:cs="Times New Roman"/>
          <w:sz w:val="26"/>
          <w:szCs w:val="26"/>
          <w:lang w:val="ru-RU"/>
        </w:rPr>
        <w:t xml:space="preserve"> в каком из образцов запах ощущается интенсивнее, пока не </w:t>
      </w:r>
      <w:r>
        <w:rPr>
          <w:rFonts w:ascii="Times New Roman" w:hAnsi="Times New Roman" w:cs="Times New Roman"/>
          <w:sz w:val="26"/>
          <w:szCs w:val="26"/>
          <w:lang w:val="ru-RU"/>
        </w:rPr>
        <w:t>находили оптимальное время отдыха, обеспечивающее максимальную точность различения концентраций).</w:t>
      </w:r>
    </w:p>
    <w:p w:rsidR="00E10591" w:rsidRPr="00E10591" w:rsidRDefault="00E10591" w:rsidP="00E10591">
      <w:pPr>
        <w:pStyle w:val="a3"/>
        <w:rPr>
          <w:rFonts w:ascii="Times New Roman" w:hAnsi="Times New Roman" w:cs="Times New Roman"/>
          <w:sz w:val="26"/>
          <w:szCs w:val="26"/>
          <w:lang w:val="ru-RU"/>
        </w:rPr>
      </w:pPr>
    </w:p>
    <w:p w:rsidR="00653C48" w:rsidRPr="00653C48" w:rsidRDefault="00E10591" w:rsidP="00653C48">
      <w:pPr>
        <w:pStyle w:val="a3"/>
        <w:numPr>
          <w:ilvl w:val="0"/>
          <w:numId w:val="3"/>
        </w:numPr>
        <w:tabs>
          <w:tab w:val="left" w:pos="2682"/>
        </w:tabs>
        <w:spacing w:after="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653C48">
        <w:rPr>
          <w:rFonts w:ascii="Times New Roman" w:hAnsi="Times New Roman" w:cs="Times New Roman"/>
          <w:sz w:val="26"/>
          <w:szCs w:val="26"/>
          <w:lang w:val="ru-RU"/>
        </w:rPr>
        <w:t>Произвели серию «слепых» экспериментов</w:t>
      </w:r>
      <w:r w:rsidR="00452B36" w:rsidRPr="00653C48">
        <w:rPr>
          <w:rFonts w:ascii="Times New Roman" w:hAnsi="Times New Roman" w:cs="Times New Roman"/>
          <w:sz w:val="26"/>
          <w:szCs w:val="26"/>
          <w:lang w:val="ru-RU"/>
        </w:rPr>
        <w:t xml:space="preserve">. Брали 2 пронумерованных образца, не смотря на них, несколько раз переставляли (чтобы обмануть себя), затем так же вслепую открывали крышки склянок, последовательно вдыхали запах каждого образца (в основном от 2 до 4 раз) и пытались определить, где концентрация является большей. </w:t>
      </w:r>
      <w:proofErr w:type="gramStart"/>
      <w:r w:rsidR="00452B36" w:rsidRPr="00653C48">
        <w:rPr>
          <w:rFonts w:ascii="Times New Roman" w:hAnsi="Times New Roman" w:cs="Times New Roman"/>
          <w:sz w:val="26"/>
          <w:szCs w:val="26"/>
          <w:lang w:val="ru-RU"/>
        </w:rPr>
        <w:t xml:space="preserve">Для определения </w:t>
      </w:r>
      <w:r w:rsidR="00452B36" w:rsidRPr="00653C48">
        <w:rPr>
          <w:rFonts w:ascii="Times New Roman" w:hAnsi="Times New Roman" w:cs="Times New Roman"/>
          <w:b/>
          <w:sz w:val="26"/>
          <w:szCs w:val="26"/>
          <w:lang w:val="ru-RU"/>
        </w:rPr>
        <w:t>минимального порога чувствительности</w:t>
      </w:r>
      <w:r w:rsidR="00452B36" w:rsidRPr="00653C48">
        <w:rPr>
          <w:rFonts w:ascii="Times New Roman" w:hAnsi="Times New Roman" w:cs="Times New Roman"/>
          <w:sz w:val="26"/>
          <w:szCs w:val="26"/>
          <w:lang w:val="ru-RU"/>
        </w:rPr>
        <w:t xml:space="preserve"> сравнивали образцы </w:t>
      </w:r>
      <w:r w:rsidR="00452B36" w:rsidRPr="00653C48">
        <w:rPr>
          <w:rFonts w:ascii="Times New Roman" w:hAnsi="Times New Roman" w:cs="Times New Roman"/>
          <w:b/>
          <w:sz w:val="26"/>
          <w:szCs w:val="26"/>
          <w:lang w:val="ru-RU"/>
        </w:rPr>
        <w:t>с наименьшими ощутимыми концентрациями</w:t>
      </w:r>
      <w:r w:rsidR="00452B36" w:rsidRPr="00653C48">
        <w:rPr>
          <w:rFonts w:ascii="Times New Roman" w:hAnsi="Times New Roman" w:cs="Times New Roman"/>
          <w:sz w:val="26"/>
          <w:szCs w:val="26"/>
          <w:lang w:val="ru-RU"/>
        </w:rPr>
        <w:t xml:space="preserve">, для определения </w:t>
      </w:r>
      <w:r w:rsidR="00452B36" w:rsidRPr="00653C48">
        <w:rPr>
          <w:rFonts w:ascii="Times New Roman" w:hAnsi="Times New Roman" w:cs="Times New Roman"/>
          <w:b/>
          <w:sz w:val="26"/>
          <w:szCs w:val="26"/>
          <w:lang w:val="ru-RU"/>
        </w:rPr>
        <w:t>максимального</w:t>
      </w:r>
      <w:r w:rsidR="00452B36" w:rsidRPr="00653C48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 w:rsidR="00452B36" w:rsidRPr="00653C48">
        <w:rPr>
          <w:rFonts w:ascii="Times New Roman" w:hAnsi="Times New Roman" w:cs="Times New Roman"/>
          <w:b/>
          <w:sz w:val="26"/>
          <w:szCs w:val="26"/>
          <w:lang w:val="ru-RU"/>
        </w:rPr>
        <w:t>с наибольшими</w:t>
      </w:r>
      <w:r w:rsidR="00452B36" w:rsidRPr="00653C48">
        <w:rPr>
          <w:rFonts w:ascii="Times New Roman" w:hAnsi="Times New Roman" w:cs="Times New Roman"/>
          <w:sz w:val="26"/>
          <w:szCs w:val="26"/>
          <w:lang w:val="ru-RU"/>
        </w:rPr>
        <w:t>.</w:t>
      </w:r>
      <w:proofErr w:type="gramEnd"/>
      <w:r w:rsidR="00452B36" w:rsidRPr="00653C48">
        <w:rPr>
          <w:rFonts w:ascii="Times New Roman" w:hAnsi="Times New Roman" w:cs="Times New Roman"/>
          <w:sz w:val="26"/>
          <w:szCs w:val="26"/>
          <w:lang w:val="ru-RU"/>
        </w:rPr>
        <w:t xml:space="preserve"> Для определения </w:t>
      </w:r>
      <w:r w:rsidR="00452B36" w:rsidRPr="00653C48">
        <w:rPr>
          <w:rFonts w:ascii="Times New Roman" w:hAnsi="Times New Roman" w:cs="Times New Roman"/>
          <w:b/>
          <w:sz w:val="26"/>
          <w:szCs w:val="26"/>
          <w:lang w:val="ru-RU"/>
        </w:rPr>
        <w:t>минимального шага</w:t>
      </w:r>
      <w:r w:rsidR="00452B36" w:rsidRPr="00653C48">
        <w:rPr>
          <w:rFonts w:ascii="Times New Roman" w:hAnsi="Times New Roman" w:cs="Times New Roman"/>
          <w:sz w:val="26"/>
          <w:szCs w:val="26"/>
          <w:lang w:val="ru-RU"/>
        </w:rPr>
        <w:t xml:space="preserve"> – </w:t>
      </w:r>
      <w:r w:rsidR="00452B36" w:rsidRPr="00653C48">
        <w:rPr>
          <w:rFonts w:ascii="Times New Roman" w:hAnsi="Times New Roman" w:cs="Times New Roman"/>
          <w:b/>
          <w:sz w:val="26"/>
          <w:szCs w:val="26"/>
          <w:lang w:val="ru-RU"/>
        </w:rPr>
        <w:t>уменьшали разницу между «соседними» сравниваемыми концентрациями</w:t>
      </w:r>
      <w:r w:rsidR="00452B36" w:rsidRPr="00653C48">
        <w:rPr>
          <w:rFonts w:ascii="Times New Roman" w:hAnsi="Times New Roman" w:cs="Times New Roman"/>
          <w:sz w:val="26"/>
          <w:szCs w:val="26"/>
          <w:lang w:val="ru-RU"/>
        </w:rPr>
        <w:t xml:space="preserve"> на всем диапазоне измерения. </w:t>
      </w:r>
      <w:r w:rsidR="00653C48">
        <w:rPr>
          <w:rFonts w:ascii="Times New Roman" w:hAnsi="Times New Roman" w:cs="Times New Roman"/>
          <w:sz w:val="26"/>
          <w:szCs w:val="26"/>
          <w:lang w:val="ru-RU"/>
        </w:rPr>
        <w:t>Результаты внесли в таблицу.</w:t>
      </w:r>
    </w:p>
    <w:p w:rsidR="00653C48" w:rsidRPr="00653C48" w:rsidRDefault="00653C48" w:rsidP="00653C48">
      <w:pPr>
        <w:pStyle w:val="a3"/>
        <w:tabs>
          <w:tab w:val="left" w:pos="2682"/>
        </w:tabs>
        <w:spacing w:after="0"/>
        <w:ind w:left="36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634CEC" w:rsidRPr="00B361A5" w:rsidRDefault="00653C48" w:rsidP="00F54A78">
      <w:pPr>
        <w:pStyle w:val="a3"/>
        <w:numPr>
          <w:ilvl w:val="0"/>
          <w:numId w:val="3"/>
        </w:numPr>
        <w:tabs>
          <w:tab w:val="left" w:pos="2682"/>
        </w:tabs>
        <w:spacing w:after="0" w:line="240" w:lineRule="auto"/>
        <w:jc w:val="both"/>
        <w:rPr>
          <w:sz w:val="26"/>
          <w:szCs w:val="26"/>
          <w:lang w:val="ru-RU"/>
        </w:rPr>
      </w:pPr>
      <w:r w:rsidRPr="00D471BC">
        <w:rPr>
          <w:rFonts w:ascii="Times New Roman" w:hAnsi="Times New Roman" w:cs="Times New Roman"/>
          <w:sz w:val="26"/>
          <w:szCs w:val="26"/>
          <w:lang w:val="ru-RU"/>
        </w:rPr>
        <w:t>Проанализировав полученные данные, предположили, что функция Харрингтона может стать удобной моделью для их визуализации. Однако это решение оказалось ошибочным, так как эта математическая модель применима лишь в том случае, если во всех измерениях и у всех испытуемых определён верхний порог чувствительности. Нам, по ряду причин</w:t>
      </w:r>
      <w:r w:rsidR="00D471BC" w:rsidRPr="00D471BC">
        <w:rPr>
          <w:rFonts w:ascii="Times New Roman" w:hAnsi="Times New Roman" w:cs="Times New Roman"/>
          <w:sz w:val="26"/>
          <w:szCs w:val="26"/>
          <w:lang w:val="ru-RU"/>
        </w:rPr>
        <w:t>,</w:t>
      </w:r>
      <w:r w:rsidRPr="00D471BC">
        <w:rPr>
          <w:rFonts w:ascii="Times New Roman" w:hAnsi="Times New Roman" w:cs="Times New Roman"/>
          <w:sz w:val="26"/>
          <w:szCs w:val="26"/>
          <w:lang w:val="ru-RU"/>
        </w:rPr>
        <w:t xml:space="preserve"> не удалось повсеместно определить верхний порог чувствительнос</w:t>
      </w:r>
      <w:r w:rsidR="00D471BC" w:rsidRPr="00D471BC">
        <w:rPr>
          <w:rFonts w:ascii="Times New Roman" w:hAnsi="Times New Roman" w:cs="Times New Roman"/>
          <w:sz w:val="26"/>
          <w:szCs w:val="26"/>
          <w:lang w:val="ru-RU"/>
        </w:rPr>
        <w:t>ти (Н</w:t>
      </w:r>
      <w:r w:rsidRPr="00D471BC">
        <w:rPr>
          <w:rFonts w:ascii="Times New Roman" w:hAnsi="Times New Roman" w:cs="Times New Roman"/>
          <w:sz w:val="26"/>
          <w:szCs w:val="26"/>
          <w:lang w:val="ru-RU"/>
        </w:rPr>
        <w:t xml:space="preserve">екоторые испытуемые отказались вдыхать наиболее концентрированные образцы из-за индивидуальных аллергических реакций; доступные в продаже вещества </w:t>
      </w:r>
      <w:r w:rsidR="00D471BC" w:rsidRPr="00D471BC">
        <w:rPr>
          <w:rFonts w:ascii="Times New Roman" w:hAnsi="Times New Roman" w:cs="Times New Roman"/>
          <w:sz w:val="26"/>
          <w:szCs w:val="26"/>
          <w:lang w:val="ru-RU"/>
        </w:rPr>
        <w:t xml:space="preserve">недостаточно концентрированы, чтобы находиться в верхнем пороге </w:t>
      </w:r>
      <w:r w:rsidRPr="00D471BC">
        <w:rPr>
          <w:rFonts w:ascii="Times New Roman" w:hAnsi="Times New Roman" w:cs="Times New Roman"/>
          <w:sz w:val="26"/>
          <w:szCs w:val="26"/>
          <w:lang w:val="ru-RU"/>
        </w:rPr>
        <w:lastRenderedPageBreak/>
        <w:t>чувствительности</w:t>
      </w:r>
      <w:r w:rsidR="00D471BC" w:rsidRPr="00D471BC">
        <w:rPr>
          <w:rFonts w:ascii="Times New Roman" w:hAnsi="Times New Roman" w:cs="Times New Roman"/>
          <w:sz w:val="26"/>
          <w:szCs w:val="26"/>
          <w:lang w:val="ru-RU"/>
        </w:rPr>
        <w:t xml:space="preserve"> человека). </w:t>
      </w:r>
      <w:proofErr w:type="gramStart"/>
      <w:r w:rsidR="00D471BC" w:rsidRPr="00D471BC">
        <w:rPr>
          <w:rFonts w:ascii="Times New Roman" w:hAnsi="Times New Roman" w:cs="Times New Roman"/>
          <w:sz w:val="26"/>
          <w:szCs w:val="26"/>
          <w:lang w:val="ru-RU"/>
        </w:rPr>
        <w:t xml:space="preserve">К примеру, в случае с поиском порога чувствительности запаха уксусной кислоты, разница концентраций 2 «верхних» образцов оказалась ниже минимального порога чувствительности (12500 мкмоль/мл и 10000 мкмоль/мл, разница = 2500 мкмоль/мл или </w:t>
      </w:r>
      <w:r w:rsidR="00D471BC" w:rsidRPr="00D471BC">
        <w:rPr>
          <w:rFonts w:ascii="Cambria Math" w:hAnsi="Cambria Math" w:cs="Times New Roman"/>
          <w:sz w:val="26"/>
          <w:szCs w:val="26"/>
          <w:lang w:val="ru-RU"/>
        </w:rPr>
        <w:t>△</w:t>
      </w:r>
      <w:proofErr w:type="spellStart"/>
      <w:r w:rsidR="00D471BC" w:rsidRPr="00D471BC">
        <w:rPr>
          <w:rFonts w:ascii="Times New Roman" w:hAnsi="Times New Roman" w:cs="Times New Roman"/>
          <w:sz w:val="26"/>
          <w:szCs w:val="26"/>
        </w:rPr>
        <w:t>lg</w:t>
      </w:r>
      <w:proofErr w:type="spellEnd"/>
      <w:r w:rsidR="00D471BC" w:rsidRPr="00D471BC">
        <w:rPr>
          <w:rFonts w:ascii="Times New Roman" w:hAnsi="Times New Roman" w:cs="Times New Roman"/>
          <w:sz w:val="26"/>
          <w:szCs w:val="26"/>
          <w:lang w:val="ru-RU"/>
        </w:rPr>
        <w:t>(</w:t>
      </w:r>
      <w:r w:rsidR="00D471BC" w:rsidRPr="00D471BC">
        <w:rPr>
          <w:rFonts w:ascii="Times New Roman" w:hAnsi="Times New Roman" w:cs="Times New Roman"/>
          <w:sz w:val="26"/>
          <w:szCs w:val="26"/>
        </w:rPr>
        <w:t>C</w:t>
      </w:r>
      <w:r w:rsidR="00D471BC" w:rsidRPr="00D471BC">
        <w:rPr>
          <w:rFonts w:ascii="Times New Roman" w:hAnsi="Times New Roman" w:cs="Times New Roman"/>
          <w:sz w:val="26"/>
          <w:szCs w:val="26"/>
          <w:lang w:val="ru-RU"/>
        </w:rPr>
        <w:t>) = 0.1.</w:t>
      </w:r>
      <w:proofErr w:type="gramEnd"/>
      <w:r w:rsidR="00D471BC" w:rsidRPr="00D471BC">
        <w:rPr>
          <w:rFonts w:ascii="Times New Roman" w:hAnsi="Times New Roman" w:cs="Times New Roman"/>
          <w:sz w:val="26"/>
          <w:szCs w:val="26"/>
          <w:lang w:val="ru-RU"/>
        </w:rPr>
        <w:t xml:space="preserve"> Но </w:t>
      </w:r>
      <w:r w:rsidR="00EF50C0">
        <w:rPr>
          <w:rFonts w:ascii="Times New Roman" w:hAnsi="Times New Roman" w:cs="Times New Roman"/>
          <w:sz w:val="26"/>
          <w:szCs w:val="26"/>
          <w:lang w:val="ru-RU"/>
        </w:rPr>
        <w:t>«</w:t>
      </w:r>
      <w:r w:rsidR="00D471BC" w:rsidRPr="00D471BC">
        <w:rPr>
          <w:rFonts w:ascii="Times New Roman" w:hAnsi="Times New Roman" w:cs="Times New Roman"/>
          <w:sz w:val="26"/>
          <w:szCs w:val="26"/>
          <w:lang w:val="ru-RU"/>
        </w:rPr>
        <w:t>миним</w:t>
      </w:r>
      <w:r w:rsidR="00EF50C0">
        <w:rPr>
          <w:rFonts w:ascii="Times New Roman" w:hAnsi="Times New Roman" w:cs="Times New Roman"/>
          <w:sz w:val="26"/>
          <w:szCs w:val="26"/>
          <w:lang w:val="ru-RU"/>
        </w:rPr>
        <w:t>альный шаг различения»</w:t>
      </w:r>
      <w:r w:rsidR="00D471BC" w:rsidRPr="00D471B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EF50C0">
        <w:rPr>
          <w:rFonts w:ascii="Times New Roman" w:hAnsi="Times New Roman" w:cs="Times New Roman"/>
          <w:sz w:val="26"/>
          <w:szCs w:val="26"/>
          <w:lang w:val="ru-RU"/>
        </w:rPr>
        <w:t xml:space="preserve">составляет </w:t>
      </w:r>
      <w:r w:rsidR="00D471BC" w:rsidRPr="00D471BC">
        <w:rPr>
          <w:rFonts w:ascii="Cambria Math" w:hAnsi="Cambria Math" w:cs="Times New Roman"/>
          <w:sz w:val="26"/>
          <w:szCs w:val="26"/>
          <w:lang w:val="ru-RU"/>
        </w:rPr>
        <w:t>△</w:t>
      </w:r>
      <w:proofErr w:type="spellStart"/>
      <w:r w:rsidR="00D471BC" w:rsidRPr="00D471BC">
        <w:rPr>
          <w:rFonts w:ascii="Times New Roman" w:hAnsi="Times New Roman" w:cs="Times New Roman"/>
          <w:sz w:val="26"/>
          <w:szCs w:val="26"/>
        </w:rPr>
        <w:t>lg</w:t>
      </w:r>
      <w:proofErr w:type="spellEnd"/>
      <w:r w:rsidR="00D471BC" w:rsidRPr="00D471BC">
        <w:rPr>
          <w:rFonts w:ascii="Times New Roman" w:hAnsi="Times New Roman" w:cs="Times New Roman"/>
          <w:sz w:val="26"/>
          <w:szCs w:val="26"/>
          <w:lang w:val="ru-RU"/>
        </w:rPr>
        <w:t>(</w:t>
      </w:r>
      <w:r w:rsidR="00D471BC" w:rsidRPr="00D471BC">
        <w:rPr>
          <w:rFonts w:ascii="Times New Roman" w:hAnsi="Times New Roman" w:cs="Times New Roman"/>
          <w:sz w:val="26"/>
          <w:szCs w:val="26"/>
        </w:rPr>
        <w:t>C</w:t>
      </w:r>
      <w:r w:rsidR="00D471BC" w:rsidRPr="00D471BC">
        <w:rPr>
          <w:rFonts w:ascii="Times New Roman" w:hAnsi="Times New Roman" w:cs="Times New Roman"/>
          <w:sz w:val="26"/>
          <w:szCs w:val="26"/>
          <w:lang w:val="ru-RU"/>
        </w:rPr>
        <w:t>) = 0.25).</w:t>
      </w:r>
      <w:r w:rsidR="00B361A5">
        <w:rPr>
          <w:rFonts w:ascii="Times New Roman" w:hAnsi="Times New Roman" w:cs="Times New Roman"/>
          <w:sz w:val="26"/>
          <w:szCs w:val="26"/>
          <w:lang w:val="ru-RU"/>
        </w:rPr>
        <w:t xml:space="preserve"> Теоретически, мы</w:t>
      </w:r>
      <w:r w:rsidR="00D471BC">
        <w:rPr>
          <w:rFonts w:ascii="Times New Roman" w:hAnsi="Times New Roman" w:cs="Times New Roman"/>
          <w:sz w:val="26"/>
          <w:szCs w:val="26"/>
          <w:lang w:val="ru-RU"/>
        </w:rPr>
        <w:t xml:space="preserve"> могли бы взять уксусную кислоту более высокой концентраци</w:t>
      </w:r>
      <w:r w:rsidR="00B361A5">
        <w:rPr>
          <w:rFonts w:ascii="Times New Roman" w:hAnsi="Times New Roman" w:cs="Times New Roman"/>
          <w:sz w:val="26"/>
          <w:szCs w:val="26"/>
          <w:lang w:val="ru-RU"/>
        </w:rPr>
        <w:t xml:space="preserve">и, чтобы добиться разницы </w:t>
      </w:r>
      <w:r w:rsidR="00B361A5" w:rsidRPr="00B361A5">
        <w:rPr>
          <w:rFonts w:ascii="Cambria Math" w:hAnsi="Cambria Math" w:cs="Times New Roman"/>
          <w:sz w:val="26"/>
          <w:szCs w:val="26"/>
          <w:lang w:val="ru-RU"/>
        </w:rPr>
        <w:t>△</w:t>
      </w:r>
      <w:proofErr w:type="spellStart"/>
      <w:r w:rsidR="00B361A5">
        <w:rPr>
          <w:rFonts w:ascii="Times New Roman" w:hAnsi="Times New Roman" w:cs="Times New Roman"/>
          <w:sz w:val="26"/>
          <w:szCs w:val="26"/>
        </w:rPr>
        <w:t>lg</w:t>
      </w:r>
      <w:proofErr w:type="spellEnd"/>
      <w:r w:rsidR="00B361A5" w:rsidRPr="00B361A5">
        <w:rPr>
          <w:rFonts w:ascii="Times New Roman" w:hAnsi="Times New Roman" w:cs="Times New Roman"/>
          <w:sz w:val="26"/>
          <w:szCs w:val="26"/>
          <w:lang w:val="ru-RU"/>
        </w:rPr>
        <w:t>(</w:t>
      </w:r>
      <w:r w:rsidR="00B361A5">
        <w:rPr>
          <w:rFonts w:ascii="Times New Roman" w:hAnsi="Times New Roman" w:cs="Times New Roman"/>
          <w:sz w:val="26"/>
          <w:szCs w:val="26"/>
        </w:rPr>
        <w:t>C</w:t>
      </w:r>
      <w:r w:rsidR="00B361A5" w:rsidRPr="00B361A5">
        <w:rPr>
          <w:rFonts w:ascii="Times New Roman" w:hAnsi="Times New Roman" w:cs="Times New Roman"/>
          <w:sz w:val="26"/>
          <w:szCs w:val="26"/>
          <w:lang w:val="ru-RU"/>
        </w:rPr>
        <w:t>)</w:t>
      </w:r>
      <w:r w:rsidR="00B361A5">
        <w:rPr>
          <w:rFonts w:ascii="Times New Roman" w:hAnsi="Times New Roman" w:cs="Times New Roman"/>
          <w:sz w:val="26"/>
          <w:szCs w:val="26"/>
          <w:lang w:val="ru-RU"/>
        </w:rPr>
        <w:t xml:space="preserve"> = 0.25, однако такой концентрированной уксусной кислоты нет в открытой продаже и работать с ней в домашних условиях небезопасно.</w:t>
      </w:r>
      <w:bookmarkStart w:id="0" w:name="_GoBack"/>
      <w:bookmarkEnd w:id="0"/>
    </w:p>
    <w:p w:rsidR="00B361A5" w:rsidRPr="00122907" w:rsidRDefault="00B361A5" w:rsidP="00B361A5">
      <w:pPr>
        <w:pStyle w:val="a3"/>
        <w:tabs>
          <w:tab w:val="left" w:pos="2682"/>
        </w:tabs>
        <w:spacing w:after="0" w:line="240" w:lineRule="auto"/>
        <w:ind w:left="360"/>
        <w:jc w:val="both"/>
        <w:rPr>
          <w:sz w:val="26"/>
          <w:szCs w:val="26"/>
          <w:lang w:val="ru-RU"/>
        </w:rPr>
      </w:pPr>
    </w:p>
    <w:p w:rsidR="004A625D" w:rsidRPr="00122907" w:rsidRDefault="004A625D" w:rsidP="004A625D">
      <w:pPr>
        <w:ind w:firstLine="720"/>
        <w:jc w:val="both"/>
        <w:rPr>
          <w:sz w:val="26"/>
          <w:szCs w:val="26"/>
          <w:lang w:val="ru-RU"/>
        </w:rPr>
      </w:pPr>
    </w:p>
    <w:sectPr w:rsidR="004A625D" w:rsidRPr="00122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F110F"/>
    <w:multiLevelType w:val="hybridMultilevel"/>
    <w:tmpl w:val="980EE07C"/>
    <w:lvl w:ilvl="0" w:tplc="5F56E0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7D210A"/>
    <w:multiLevelType w:val="hybridMultilevel"/>
    <w:tmpl w:val="62360FA6"/>
    <w:lvl w:ilvl="0" w:tplc="96A47AE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59007A"/>
    <w:multiLevelType w:val="hybridMultilevel"/>
    <w:tmpl w:val="719276D0"/>
    <w:lvl w:ilvl="0" w:tplc="7E4477B8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4E"/>
    <w:rsid w:val="00093173"/>
    <w:rsid w:val="000F1714"/>
    <w:rsid w:val="00122907"/>
    <w:rsid w:val="001E2E24"/>
    <w:rsid w:val="00215F88"/>
    <w:rsid w:val="00452B36"/>
    <w:rsid w:val="004A625D"/>
    <w:rsid w:val="004D767E"/>
    <w:rsid w:val="00634CEC"/>
    <w:rsid w:val="00653C48"/>
    <w:rsid w:val="00892551"/>
    <w:rsid w:val="008A560C"/>
    <w:rsid w:val="0098154E"/>
    <w:rsid w:val="00B16678"/>
    <w:rsid w:val="00B361A5"/>
    <w:rsid w:val="00C50513"/>
    <w:rsid w:val="00D471BC"/>
    <w:rsid w:val="00E10591"/>
    <w:rsid w:val="00EA7EAE"/>
    <w:rsid w:val="00EF50C0"/>
    <w:rsid w:val="00FC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E2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5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5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5F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E2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55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5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5F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4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2025-02-02T11:38:00Z</dcterms:created>
  <dcterms:modified xsi:type="dcterms:W3CDTF">2025-02-02T14:39:00Z</dcterms:modified>
</cp:coreProperties>
</file>