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555" w:rsidRPr="00653555" w:rsidRDefault="00653555" w:rsidP="00653555">
      <w:pPr>
        <w:jc w:val="center"/>
        <w:rPr>
          <w:b/>
          <w:sz w:val="28"/>
        </w:rPr>
      </w:pPr>
      <w:r w:rsidRPr="00653555">
        <w:rPr>
          <w:b/>
          <w:sz w:val="28"/>
        </w:rPr>
        <w:t>Attribute Helper</w:t>
      </w:r>
    </w:p>
    <w:p w:rsidR="000D214D" w:rsidRDefault="000D214D">
      <w:r>
        <w:t xml:space="preserve">When installed, the </w:t>
      </w:r>
      <w:r w:rsidRPr="000D214D">
        <w:rPr>
          <w:b/>
        </w:rPr>
        <w:t>Attribute Helper</w:t>
      </w:r>
      <w:r>
        <w:t xml:space="preserve"> com</w:t>
      </w:r>
      <w:r w:rsidR="00272C94">
        <w:t xml:space="preserve">mand is added to the Tools </w:t>
      </w:r>
      <w:r w:rsidR="00442EC3">
        <w:t>tab</w:t>
      </w:r>
      <w:r w:rsidR="00272C94">
        <w:t xml:space="preserve">, in the </w:t>
      </w:r>
      <w:r w:rsidR="00442EC3">
        <w:t xml:space="preserve">Part, Assembly, Drawing, Presentation, and </w:t>
      </w:r>
      <w:proofErr w:type="spellStart"/>
      <w:r w:rsidR="00442EC3">
        <w:t>iFeatures</w:t>
      </w:r>
      <w:proofErr w:type="spellEnd"/>
      <w:r w:rsidR="00442EC3">
        <w:t xml:space="preserve"> ribbons, as shown below.</w:t>
      </w:r>
    </w:p>
    <w:p w:rsidR="00442EC3" w:rsidRDefault="00442EC3" w:rsidP="00272C94">
      <w:pPr>
        <w:jc w:val="center"/>
      </w:pPr>
      <w:r>
        <w:rPr>
          <w:noProof/>
        </w:rPr>
        <w:drawing>
          <wp:inline distT="0" distB="0" distL="0" distR="0">
            <wp:extent cx="4791075" cy="3705750"/>
            <wp:effectExtent l="0" t="0" r="0" b="0"/>
            <wp:docPr id="8" name="Picture 8" descr="C:\Users\ekinsb\AppData\Local\Temp\SNAGHTML2ac4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kinsb\AppData\Local\Temp\SNAGHTML2ac4d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5A1" w:rsidRDefault="000D214D">
      <w:r>
        <w:t xml:space="preserve">Running the </w:t>
      </w:r>
      <w:r w:rsidRPr="000D214D">
        <w:rPr>
          <w:b/>
        </w:rPr>
        <w:t>Attribute Helper</w:t>
      </w:r>
      <w:r>
        <w:t xml:space="preserve"> command displays the dialog below. </w:t>
      </w:r>
    </w:p>
    <w:p w:rsidR="000D214D" w:rsidRDefault="00442EC3" w:rsidP="000D214D">
      <w:pPr>
        <w:jc w:val="center"/>
      </w:pPr>
      <w:r>
        <w:rPr>
          <w:noProof/>
        </w:rPr>
        <w:drawing>
          <wp:inline distT="0" distB="0" distL="0" distR="0">
            <wp:extent cx="2052049" cy="2943225"/>
            <wp:effectExtent l="0" t="0" r="0" b="0"/>
            <wp:docPr id="10" name="Picture 10" descr="C:\Users\ekinsb\AppData\Local\Temp\SNAGHTML2bb4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kinsb\AppData\Local\Temp\SNAGHTML2bb4b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49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14D" w:rsidRDefault="000D214D" w:rsidP="000D214D">
      <w:r>
        <w:lastRenderedPageBreak/>
        <w:t xml:space="preserve">The dialog </w:t>
      </w:r>
      <w:r w:rsidR="00442EC3">
        <w:t xml:space="preserve">lists all of the entities that have any </w:t>
      </w:r>
      <w:r>
        <w:t>attribute</w:t>
      </w:r>
      <w:r w:rsidR="00442EC3">
        <w:t>s</w:t>
      </w:r>
      <w:r>
        <w:t xml:space="preserve"> associated with them.  In the example above there aren’t any attributes in the part so the dialog is empty.  You can use the </w:t>
      </w:r>
      <w:r w:rsidR="00442EC3" w:rsidRPr="00442EC3">
        <w:rPr>
          <w:b/>
        </w:rPr>
        <w:t>Attribute Helper</w:t>
      </w:r>
      <w:r w:rsidR="00442EC3">
        <w:t xml:space="preserve"> </w:t>
      </w:r>
      <w:r>
        <w:t xml:space="preserve">utility to add an attribute set by </w:t>
      </w:r>
      <w:r w:rsidR="00442EC3">
        <w:t xml:space="preserve">selecting and </w:t>
      </w:r>
      <w:r>
        <w:t>right-clicking any entity</w:t>
      </w:r>
      <w:r w:rsidR="00C24302">
        <w:t xml:space="preserve"> that supports attributes</w:t>
      </w:r>
      <w:r>
        <w:t xml:space="preserve">, while the </w:t>
      </w:r>
      <w:r w:rsidRPr="000D214D">
        <w:rPr>
          <w:b/>
        </w:rPr>
        <w:t>Attribute Helper</w:t>
      </w:r>
      <w:r>
        <w:t xml:space="preserve"> dialog is displayed.  In the example below a face was right-clicked to display the context menu where the </w:t>
      </w:r>
      <w:r w:rsidRPr="000F5AF1">
        <w:rPr>
          <w:b/>
        </w:rPr>
        <w:t>Add Attribute Set</w:t>
      </w:r>
      <w:r>
        <w:t xml:space="preserve"> command is.  Clicking this command will display a dialog where you can specify the name of the set, as shown below.</w:t>
      </w:r>
    </w:p>
    <w:p w:rsidR="000D214D" w:rsidRDefault="00C24302" w:rsidP="00A07988">
      <w:pPr>
        <w:jc w:val="center"/>
      </w:pPr>
      <w:r>
        <w:rPr>
          <w:noProof/>
        </w:rPr>
        <w:drawing>
          <wp:inline distT="0" distB="0" distL="0" distR="0" wp14:anchorId="31F4FDAB" wp14:editId="08B58F82">
            <wp:extent cx="2952750" cy="2080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7629" cy="208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988">
        <w:t xml:space="preserve">     </w:t>
      </w:r>
      <w:r>
        <w:rPr>
          <w:noProof/>
        </w:rPr>
        <w:drawing>
          <wp:inline distT="0" distB="0" distL="0" distR="0">
            <wp:extent cx="2602679" cy="1114425"/>
            <wp:effectExtent l="0" t="0" r="0" b="0"/>
            <wp:docPr id="11" name="Picture 11" descr="C:\Users\ekinsb\AppData\Local\Temp\SNAGHTML7362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kinsb\AppData\Local\Temp\SNAGHTML7362a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197" cy="112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302" w:rsidRDefault="00C24302" w:rsidP="000D214D"/>
    <w:p w:rsidR="000D214D" w:rsidRDefault="000D214D" w:rsidP="000D214D">
      <w:r>
        <w:t>Once the attribute set is added, the dialog is update</w:t>
      </w:r>
      <w:r w:rsidR="000F5AF1">
        <w:t>d</w:t>
      </w:r>
      <w:r>
        <w:t xml:space="preserve"> to show the entity and associated attribute set, as shown below.</w:t>
      </w:r>
      <w:r w:rsidR="007B3C7E">
        <w:t xml:space="preserve">  Clicking on the entity (Face in this case) will highlight the associated entity in the graphics window.</w:t>
      </w:r>
    </w:p>
    <w:p w:rsidR="000D214D" w:rsidRDefault="00C24302" w:rsidP="000D214D">
      <w:pPr>
        <w:jc w:val="center"/>
      </w:pPr>
      <w:r>
        <w:rPr>
          <w:noProof/>
        </w:rPr>
        <w:drawing>
          <wp:inline distT="0" distB="0" distL="0" distR="0">
            <wp:extent cx="2057400" cy="2944368"/>
            <wp:effectExtent l="0" t="0" r="0" b="0"/>
            <wp:docPr id="15" name="Picture 15" descr="C:\Users\ekinsb\AppData\Local\Temp\SNAGHTML742f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kinsb\AppData\Local\Temp\SNAGHTML742f2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94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302" w:rsidRDefault="00C24302">
      <w:r>
        <w:br w:type="page"/>
      </w:r>
    </w:p>
    <w:p w:rsidR="007B3C7E" w:rsidRDefault="007B3C7E" w:rsidP="007B3C7E">
      <w:r>
        <w:lastRenderedPageBreak/>
        <w:t>You can edit the name of an attribute set, delete it, or add attributes to it using the utility.  If you right-click on the attribute set node in the dialog these are available as options in its context menu.</w:t>
      </w:r>
    </w:p>
    <w:p w:rsidR="007B3C7E" w:rsidRDefault="000134D0" w:rsidP="000D214D">
      <w:pPr>
        <w:jc w:val="center"/>
      </w:pPr>
      <w:r>
        <w:rPr>
          <w:noProof/>
        </w:rPr>
        <w:drawing>
          <wp:inline distT="0" distB="0" distL="0" distR="0">
            <wp:extent cx="2651760" cy="1298448"/>
            <wp:effectExtent l="0" t="0" r="0" b="0"/>
            <wp:docPr id="16" name="Picture 16" descr="C:\Users\ekinsb\AppData\Local\Temp\SNAGHTMLd37c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kinsb\AppData\Local\Temp\SNAGHTMLd37c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29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C7E" w:rsidRDefault="007B3C7E" w:rsidP="007B3C7E">
      <w:r>
        <w:t xml:space="preserve">If you create an attribute the dialog shown below is displayed where you can specify the name, select the type, and </w:t>
      </w:r>
      <w:r w:rsidR="000F5AF1">
        <w:t>input</w:t>
      </w:r>
      <w:r>
        <w:t xml:space="preserve"> the value.</w:t>
      </w:r>
      <w:r w:rsidR="00272C94">
        <w:t xml:space="preserve">  The value of a Byte Array type of attribute is set using the syntax shown below</w:t>
      </w:r>
      <w:r w:rsidR="000F5AF1">
        <w:t>; comma delimited numbers</w:t>
      </w:r>
      <w:r w:rsidR="00272C94">
        <w:t xml:space="preserve"> where the values can be any number from 0 to 255.</w:t>
      </w:r>
    </w:p>
    <w:p w:rsidR="007B3C7E" w:rsidRDefault="000134D0" w:rsidP="007B3C7E">
      <w:pPr>
        <w:jc w:val="center"/>
      </w:pPr>
      <w:r>
        <w:rPr>
          <w:noProof/>
        </w:rPr>
        <w:drawing>
          <wp:inline distT="0" distB="0" distL="0" distR="0">
            <wp:extent cx="2139696" cy="1847088"/>
            <wp:effectExtent l="0" t="0" r="0" b="0"/>
            <wp:docPr id="18" name="Picture 18" descr="C:\Users\ekinsb\AppData\Local\Temp\SNAGHTMLd491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ekinsb\AppData\Local\Temp\SNAGHTMLd491c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696" cy="184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C94">
        <w:t xml:space="preserve">  </w:t>
      </w:r>
      <w:r w:rsidR="000F5AF1">
        <w:t xml:space="preserve">          </w:t>
      </w:r>
      <w:r>
        <w:rPr>
          <w:noProof/>
        </w:rPr>
        <w:drawing>
          <wp:inline distT="0" distB="0" distL="0" distR="0">
            <wp:extent cx="2139696" cy="1847088"/>
            <wp:effectExtent l="0" t="0" r="0" b="0"/>
            <wp:docPr id="21" name="Picture 21" descr="C:\Users\ekinsb\AppData\Local\Temp\SNAGHTMLda74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ekinsb\AppData\Local\Temp\SNAGHTMLda741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696" cy="184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C7E" w:rsidRDefault="007B3C7E" w:rsidP="007B3C7E">
      <w:r>
        <w:t xml:space="preserve">You can double-click or right-click on an attribute node in the dialog to edit its name or value, or to delete the attribute. </w:t>
      </w:r>
    </w:p>
    <w:p w:rsidR="007B3C7E" w:rsidRDefault="000134D0" w:rsidP="007B3C7E">
      <w:pPr>
        <w:jc w:val="center"/>
      </w:pPr>
      <w:r>
        <w:rPr>
          <w:noProof/>
        </w:rPr>
        <w:drawing>
          <wp:inline distT="0" distB="0" distL="0" distR="0">
            <wp:extent cx="2670048" cy="1243584"/>
            <wp:effectExtent l="0" t="0" r="0" b="0"/>
            <wp:docPr id="20" name="Picture 20" descr="C:\Users\ekinsb\AppData\Local\Temp\SNAGHTMLd8fb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ekinsb\AppData\Local\Temp\SNAGHTMLd8fb9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48" cy="124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456" w:rsidRDefault="00946456" w:rsidP="007B3C7E">
      <w:pPr>
        <w:jc w:val="center"/>
      </w:pPr>
    </w:p>
    <w:p w:rsidR="00946456" w:rsidRDefault="000134D0" w:rsidP="00946456">
      <w:r>
        <w:t xml:space="preserve">To report problems or to provide comments you can email Brian Ekins at </w:t>
      </w:r>
      <w:r w:rsidR="00946456">
        <w:t>brian.ekins@autodesk.com</w:t>
      </w:r>
    </w:p>
    <w:p w:rsidR="00946456" w:rsidRDefault="00946456" w:rsidP="00946456">
      <w:bookmarkStart w:id="0" w:name="_GoBack"/>
      <w:bookmarkEnd w:id="0"/>
    </w:p>
    <w:sectPr w:rsidR="00946456" w:rsidSect="00A56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D214D"/>
    <w:rsid w:val="000134D0"/>
    <w:rsid w:val="000402A9"/>
    <w:rsid w:val="00066935"/>
    <w:rsid w:val="000B2E2E"/>
    <w:rsid w:val="000D214D"/>
    <w:rsid w:val="000F5AF1"/>
    <w:rsid w:val="001B219B"/>
    <w:rsid w:val="001F07F0"/>
    <w:rsid w:val="00222A3A"/>
    <w:rsid w:val="00272C94"/>
    <w:rsid w:val="00287C4A"/>
    <w:rsid w:val="002E27C1"/>
    <w:rsid w:val="00313F85"/>
    <w:rsid w:val="00442EC3"/>
    <w:rsid w:val="00466613"/>
    <w:rsid w:val="005E76FE"/>
    <w:rsid w:val="00653555"/>
    <w:rsid w:val="00660B34"/>
    <w:rsid w:val="00694AE4"/>
    <w:rsid w:val="006A1670"/>
    <w:rsid w:val="006B4717"/>
    <w:rsid w:val="00734773"/>
    <w:rsid w:val="007B3C7E"/>
    <w:rsid w:val="00850309"/>
    <w:rsid w:val="0089156F"/>
    <w:rsid w:val="00946456"/>
    <w:rsid w:val="00970C3B"/>
    <w:rsid w:val="00A07988"/>
    <w:rsid w:val="00A208EA"/>
    <w:rsid w:val="00A458DB"/>
    <w:rsid w:val="00A565A1"/>
    <w:rsid w:val="00AD52F6"/>
    <w:rsid w:val="00B51A40"/>
    <w:rsid w:val="00BA6CB9"/>
    <w:rsid w:val="00BC6548"/>
    <w:rsid w:val="00C24302"/>
    <w:rsid w:val="00C70DE5"/>
    <w:rsid w:val="00CF2656"/>
    <w:rsid w:val="00D33CE9"/>
    <w:rsid w:val="00DC3371"/>
    <w:rsid w:val="00F34D77"/>
    <w:rsid w:val="00F77273"/>
    <w:rsid w:val="00FB6DB1"/>
    <w:rsid w:val="00FD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1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464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Ekins</dc:creator>
  <cp:lastModifiedBy>Brian Ekins</cp:lastModifiedBy>
  <cp:revision>12</cp:revision>
  <cp:lastPrinted>2011-10-24T21:29:00Z</cp:lastPrinted>
  <dcterms:created xsi:type="dcterms:W3CDTF">2009-07-21T22:23:00Z</dcterms:created>
  <dcterms:modified xsi:type="dcterms:W3CDTF">2011-10-24T21:34:00Z</dcterms:modified>
</cp:coreProperties>
</file>