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542F" w:rsidRDefault="00E46BE5" w:rsidP="00C94101">
      <w:pPr>
        <w:pStyle w:val="a6"/>
      </w:pPr>
      <w:r>
        <w:rPr>
          <w:rFonts w:hint="eastAsia"/>
        </w:rPr>
        <w:t>“</w:t>
      </w:r>
      <w:r w:rsidR="00E635F4">
        <w:rPr>
          <w:rFonts w:hint="eastAsia"/>
        </w:rPr>
        <w:t>限时</w:t>
      </w:r>
      <w:r>
        <w:rPr>
          <w:rFonts w:hint="eastAsia"/>
        </w:rPr>
        <w:t>充值</w:t>
      </w:r>
      <w:r w:rsidR="00E635F4">
        <w:rPr>
          <w:rFonts w:hint="eastAsia"/>
        </w:rPr>
        <w:t>翻倍”活动策划</w:t>
      </w:r>
    </w:p>
    <w:p w:rsidR="00C94101" w:rsidRDefault="00A9542F" w:rsidP="00A9542F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活动入口：</w:t>
      </w:r>
    </w:p>
    <w:p w:rsidR="00A9542F" w:rsidRDefault="00C94101" w:rsidP="00C94101">
      <w:pPr>
        <w:pStyle w:val="a7"/>
        <w:ind w:left="420" w:firstLineChars="0" w:firstLine="0"/>
      </w:pPr>
      <w:r>
        <w:rPr>
          <w:rFonts w:hint="eastAsia"/>
        </w:rPr>
        <w:t>活动页面中的</w:t>
      </w:r>
      <w:r w:rsidR="00A9542F">
        <w:rPr>
          <w:rFonts w:hint="eastAsia"/>
        </w:rPr>
        <w:t>图标</w:t>
      </w:r>
      <w:r w:rsidR="00F87443">
        <w:rPr>
          <w:rFonts w:hint="eastAsia"/>
        </w:rPr>
        <w:t>，活动叫做：</w:t>
      </w:r>
      <w:r w:rsidR="00E441D2">
        <w:rPr>
          <w:rFonts w:hint="eastAsia"/>
        </w:rPr>
        <w:t>限时</w:t>
      </w:r>
      <w:r w:rsidR="00E46BE5">
        <w:rPr>
          <w:rFonts w:hint="eastAsia"/>
        </w:rPr>
        <w:t>充值</w:t>
      </w:r>
      <w:r w:rsidR="00E441D2">
        <w:rPr>
          <w:rFonts w:hint="eastAsia"/>
        </w:rPr>
        <w:t>翻倍</w:t>
      </w:r>
    </w:p>
    <w:p w:rsidR="00A9542F" w:rsidRPr="00A9542F" w:rsidRDefault="00A9542F" w:rsidP="00C9410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小红点提示逻辑：当活动开始后，</w:t>
      </w:r>
      <w:r w:rsidRPr="00C94101">
        <w:rPr>
          <w:rFonts w:hint="eastAsia"/>
          <w:color w:val="FF0000"/>
        </w:rPr>
        <w:t>每次玩家重新登陆客户端时</w:t>
      </w:r>
      <w:r>
        <w:rPr>
          <w:rFonts w:hint="eastAsia"/>
        </w:rPr>
        <w:t>，在活动图标和活动页面图标上</w:t>
      </w:r>
      <w:r w:rsidR="00C94101">
        <w:rPr>
          <w:rFonts w:hint="eastAsia"/>
        </w:rPr>
        <w:t>都</w:t>
      </w:r>
      <w:r>
        <w:rPr>
          <w:rFonts w:hint="eastAsia"/>
        </w:rPr>
        <w:t>提示小红点，进入后则小红点消失</w:t>
      </w:r>
    </w:p>
    <w:p w:rsidR="00A9542F" w:rsidRDefault="00A9542F" w:rsidP="00C9410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点击活动入口图标后</w:t>
      </w:r>
      <w:r w:rsidRPr="00A9542F">
        <w:rPr>
          <w:rFonts w:hint="eastAsia"/>
          <w:color w:val="FF0000"/>
        </w:rPr>
        <w:t>弹窗</w:t>
      </w:r>
      <w:r w:rsidR="00872AAA">
        <w:rPr>
          <w:rFonts w:hint="eastAsia"/>
          <w:color w:val="FF0000"/>
        </w:rPr>
        <w:t>形式</w:t>
      </w:r>
      <w:r w:rsidRPr="00A9542F">
        <w:rPr>
          <w:rFonts w:hint="eastAsia"/>
          <w:color w:val="FF0000"/>
        </w:rPr>
        <w:t>显示该页面</w:t>
      </w:r>
      <w:r>
        <w:rPr>
          <w:rFonts w:hint="eastAsia"/>
        </w:rPr>
        <w:t>，而非一般活动的单独页面</w:t>
      </w:r>
    </w:p>
    <w:p w:rsidR="00A9542F" w:rsidRDefault="0086640F" w:rsidP="00A9542F">
      <w:pPr>
        <w:jc w:val="center"/>
      </w:pPr>
      <w:r>
        <w:rPr>
          <w:noProof/>
        </w:rPr>
        <w:drawing>
          <wp:inline distT="0" distB="0" distL="0" distR="0">
            <wp:extent cx="2343150" cy="2714625"/>
            <wp:effectExtent l="19050" t="0" r="0" b="0"/>
            <wp:docPr id="3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2858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42F" w:rsidRDefault="00A9542F" w:rsidP="00477A8C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1.1 </w:t>
      </w:r>
      <w:r>
        <w:rPr>
          <w:rFonts w:hint="eastAsia"/>
        </w:rPr>
        <w:t>整体效果示意图</w:t>
      </w:r>
    </w:p>
    <w:p w:rsidR="00A9542F" w:rsidRPr="00872AAA" w:rsidRDefault="00872AAA" w:rsidP="00A9542F">
      <w:pPr>
        <w:pStyle w:val="a7"/>
        <w:numPr>
          <w:ilvl w:val="0"/>
          <w:numId w:val="2"/>
        </w:numPr>
        <w:ind w:firstLineChars="0"/>
        <w:rPr>
          <w:b/>
          <w:sz w:val="28"/>
        </w:rPr>
      </w:pPr>
      <w:r w:rsidRPr="00872AAA">
        <w:rPr>
          <w:rFonts w:hint="eastAsia"/>
          <w:b/>
          <w:sz w:val="28"/>
        </w:rPr>
        <w:t>一、活动页面充值</w:t>
      </w:r>
      <w:r w:rsidR="00C94101" w:rsidRPr="00872AAA">
        <w:rPr>
          <w:rFonts w:hint="eastAsia"/>
          <w:b/>
          <w:sz w:val="28"/>
        </w:rPr>
        <w:t>逻辑</w:t>
      </w:r>
    </w:p>
    <w:p w:rsidR="00A9542F" w:rsidRDefault="00A9542F" w:rsidP="00A9542F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活动</w:t>
      </w:r>
      <w:r w:rsidR="00C94101" w:rsidRPr="00C94101">
        <w:rPr>
          <w:rFonts w:hint="eastAsia"/>
          <w:color w:val="FF0000"/>
        </w:rPr>
        <w:t>开启和结束</w:t>
      </w:r>
      <w:r w:rsidRPr="00C94101">
        <w:rPr>
          <w:rFonts w:hint="eastAsia"/>
          <w:color w:val="FF0000"/>
        </w:rPr>
        <w:t>时间可以通过配置表进行配置</w:t>
      </w:r>
      <w:r>
        <w:rPr>
          <w:rFonts w:hint="eastAsia"/>
        </w:rPr>
        <w:t>，活动时间结束，则该页面消失</w:t>
      </w:r>
    </w:p>
    <w:p w:rsidR="0086640F" w:rsidRDefault="0086640F" w:rsidP="00A9542F">
      <w:pPr>
        <w:rPr>
          <w:rFonts w:hint="eastAsia"/>
        </w:rPr>
      </w:pPr>
    </w:p>
    <w:p w:rsidR="0086640F" w:rsidRPr="0086640F" w:rsidRDefault="0086640F" w:rsidP="00A9542F">
      <w:pPr>
        <w:rPr>
          <w:rFonts w:hint="eastAsia"/>
          <w:b/>
          <w:color w:val="FF0000"/>
        </w:rPr>
      </w:pPr>
      <w:r w:rsidRPr="0086640F">
        <w:rPr>
          <w:rFonts w:hint="eastAsia"/>
          <w:b/>
          <w:color w:val="FF0000"/>
        </w:rPr>
        <w:t>如果配置</w:t>
      </w:r>
      <w:r>
        <w:rPr>
          <w:rFonts w:hint="eastAsia"/>
          <w:b/>
          <w:color w:val="FF0000"/>
        </w:rPr>
        <w:t>表中仅有一档，</w:t>
      </w:r>
      <w:r w:rsidRPr="0086640F">
        <w:rPr>
          <w:rFonts w:hint="eastAsia"/>
          <w:b/>
          <w:color w:val="FF0000"/>
        </w:rPr>
        <w:t>果断充值按钮</w:t>
      </w:r>
      <w:r>
        <w:rPr>
          <w:rFonts w:hint="eastAsia"/>
          <w:b/>
          <w:color w:val="FF0000"/>
        </w:rPr>
        <w:t>下的描述文字才会</w:t>
      </w:r>
      <w:r w:rsidRPr="0086640F">
        <w:rPr>
          <w:rFonts w:hint="eastAsia"/>
          <w:b/>
          <w:color w:val="FF0000"/>
        </w:rPr>
        <w:t>显示，且点击果断充值时直接弹出</w:t>
      </w:r>
      <w:r w:rsidRPr="0086640F">
        <w:rPr>
          <w:rFonts w:hint="eastAsia"/>
          <w:b/>
          <w:color w:val="FF0000"/>
        </w:rPr>
        <w:t>SDK</w:t>
      </w:r>
      <w:r w:rsidRPr="0086640F">
        <w:rPr>
          <w:rFonts w:hint="eastAsia"/>
          <w:b/>
          <w:color w:val="FF0000"/>
        </w:rPr>
        <w:t>充值页面；</w:t>
      </w:r>
    </w:p>
    <w:p w:rsidR="0086640F" w:rsidRPr="0086640F" w:rsidRDefault="0086640F" w:rsidP="00A9542F">
      <w:pPr>
        <w:rPr>
          <w:rFonts w:hint="eastAsia"/>
        </w:rPr>
      </w:pPr>
    </w:p>
    <w:p w:rsidR="00C94101" w:rsidRDefault="0086640F" w:rsidP="00A9542F">
      <w:r>
        <w:rPr>
          <w:rFonts w:hint="eastAsia"/>
        </w:rPr>
        <w:t>2.</w:t>
      </w:r>
      <w:r>
        <w:rPr>
          <w:rFonts w:hint="eastAsia"/>
        </w:rPr>
        <w:t>如果配置表中有超过一档的配置，果断充值下的描述文字不显示，点击果断充值会</w:t>
      </w:r>
      <w:r w:rsidR="00BF123D">
        <w:rPr>
          <w:rFonts w:hint="eastAsia"/>
        </w:rPr>
        <w:t>跳转到充值额度选择页面</w:t>
      </w:r>
    </w:p>
    <w:p w:rsidR="00BF123D" w:rsidRDefault="001404EA" w:rsidP="00BF123D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2642597" cy="1895475"/>
            <wp:effectExtent l="19050" t="0" r="5353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597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23D" w:rsidRPr="00BF123D" w:rsidRDefault="00BF123D" w:rsidP="00BF123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1.2 </w:t>
      </w:r>
      <w:r>
        <w:rPr>
          <w:rFonts w:hint="eastAsia"/>
        </w:rPr>
        <w:t>充值额度选择页面</w:t>
      </w:r>
    </w:p>
    <w:p w:rsidR="006B5032" w:rsidRPr="006B5032" w:rsidRDefault="00B83E80" w:rsidP="00A9542F">
      <w:pPr>
        <w:rPr>
          <w:color w:val="FF0000"/>
        </w:rPr>
      </w:pPr>
      <w:r>
        <w:rPr>
          <w:rFonts w:hint="eastAsia"/>
          <w:color w:val="FF0000"/>
        </w:rPr>
        <w:t>本页面中</w:t>
      </w:r>
      <w:r w:rsidR="006B5032" w:rsidRPr="006B5032">
        <w:rPr>
          <w:rFonts w:hint="eastAsia"/>
          <w:color w:val="FF0000"/>
        </w:rPr>
        <w:t>充值额度</w:t>
      </w:r>
      <w:r>
        <w:rPr>
          <w:rFonts w:hint="eastAsia"/>
          <w:color w:val="FF0000"/>
        </w:rPr>
        <w:t>条数，</w:t>
      </w:r>
      <w:r w:rsidR="006B5032" w:rsidRPr="006B5032">
        <w:rPr>
          <w:rFonts w:hint="eastAsia"/>
          <w:color w:val="FF0000"/>
        </w:rPr>
        <w:t>可以根据配置表进</w:t>
      </w:r>
      <w:r>
        <w:rPr>
          <w:rFonts w:hint="eastAsia"/>
          <w:color w:val="FF0000"/>
        </w:rPr>
        <w:t>行配置，且能够配置两种翻倍方式，每档都能够</w:t>
      </w:r>
      <w:r>
        <w:rPr>
          <w:rFonts w:hint="eastAsia"/>
          <w:color w:val="FF0000"/>
        </w:rPr>
        <w:lastRenderedPageBreak/>
        <w:t>获得翻倍</w:t>
      </w:r>
      <w:r>
        <w:rPr>
          <w:rFonts w:hint="eastAsia"/>
          <w:color w:val="FF0000"/>
        </w:rPr>
        <w:t>or</w:t>
      </w:r>
      <w:r w:rsidR="006B5032" w:rsidRPr="006B5032">
        <w:rPr>
          <w:rFonts w:hint="eastAsia"/>
          <w:color w:val="FF0000"/>
        </w:rPr>
        <w:t>只能选择某一档进行充值翻倍</w:t>
      </w:r>
    </w:p>
    <w:p w:rsidR="00C94101" w:rsidRDefault="00BF123D" w:rsidP="00A9542F">
      <w:r>
        <w:rPr>
          <w:rFonts w:hint="eastAsia"/>
        </w:rPr>
        <w:t>点击某一额度充值</w:t>
      </w:r>
      <w:r w:rsidR="001404EA">
        <w:rPr>
          <w:rFonts w:hint="eastAsia"/>
        </w:rPr>
        <w:t>，会出现</w:t>
      </w:r>
      <w:r>
        <w:rPr>
          <w:rFonts w:hint="eastAsia"/>
        </w:rPr>
        <w:t>三种状况</w:t>
      </w:r>
      <w:r w:rsidR="00C94101">
        <w:rPr>
          <w:rFonts w:hint="eastAsia"/>
        </w:rPr>
        <w:t>：</w:t>
      </w:r>
    </w:p>
    <w:p w:rsidR="00BF123D" w:rsidRPr="001404EA" w:rsidRDefault="00BF123D" w:rsidP="001404EA">
      <w:pPr>
        <w:pStyle w:val="a7"/>
        <w:numPr>
          <w:ilvl w:val="0"/>
          <w:numId w:val="3"/>
        </w:numPr>
        <w:ind w:firstLineChars="0"/>
        <w:rPr>
          <w:color w:val="FF0000"/>
        </w:rPr>
      </w:pPr>
      <w:r w:rsidRPr="001404EA">
        <w:rPr>
          <w:rFonts w:hint="eastAsia"/>
          <w:color w:val="FF0000"/>
        </w:rPr>
        <w:t>存在首充三倍标记</w:t>
      </w:r>
    </w:p>
    <w:p w:rsidR="00BF123D" w:rsidRPr="00BF123D" w:rsidRDefault="00BF123D" w:rsidP="00A9542F">
      <w:r>
        <w:rPr>
          <w:rFonts w:hint="eastAsia"/>
        </w:rPr>
        <w:t>活动期间，点击充值按钮后，优先判断该额度是否存在首充三倍，存在则第一次</w:t>
      </w:r>
      <w:r w:rsidR="00872AAA">
        <w:rPr>
          <w:rFonts w:hint="eastAsia"/>
        </w:rPr>
        <w:t>充值成功</w:t>
      </w:r>
      <w:r>
        <w:rPr>
          <w:rFonts w:hint="eastAsia"/>
        </w:rPr>
        <w:t>三倍生效，否则继续判断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:rsidR="00C94101" w:rsidRPr="00C94101" w:rsidRDefault="00BF123D" w:rsidP="001404EA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首充三倍已用，但是存在充值翻倍标记</w:t>
      </w:r>
      <w:r w:rsidR="00C94101">
        <w:rPr>
          <w:rFonts w:hint="eastAsia"/>
        </w:rPr>
        <w:t>：</w:t>
      </w:r>
    </w:p>
    <w:p w:rsidR="00BF123D" w:rsidRPr="00BF123D" w:rsidRDefault="00BF123D" w:rsidP="00A9542F">
      <w:pPr>
        <w:rPr>
          <w:color w:val="FF0000"/>
        </w:rPr>
      </w:pPr>
      <w:r>
        <w:rPr>
          <w:rFonts w:hint="eastAsia"/>
        </w:rPr>
        <w:t>该额度充值首充三倍已经被使用过，活动期间首次进行该额度充值，则翻倍可以</w:t>
      </w:r>
      <w:r w:rsidR="00872AAA">
        <w:rPr>
          <w:rFonts w:hint="eastAsia"/>
        </w:rPr>
        <w:t>生效</w:t>
      </w:r>
      <w:r>
        <w:rPr>
          <w:rFonts w:hint="eastAsia"/>
          <w:color w:val="FF0000"/>
        </w:rPr>
        <w:t>，充值成功后</w:t>
      </w:r>
      <w:r w:rsidR="00872AAA">
        <w:rPr>
          <w:rFonts w:hint="eastAsia"/>
          <w:color w:val="FF0000"/>
        </w:rPr>
        <w:t>获得双倍钻石，否则继续判断</w:t>
      </w:r>
      <w:r w:rsidR="00872AAA">
        <w:rPr>
          <w:rFonts w:hint="eastAsia"/>
          <w:color w:val="FF0000"/>
        </w:rPr>
        <w:t>3</w:t>
      </w:r>
      <w:r w:rsidR="00872AAA">
        <w:rPr>
          <w:rFonts w:hint="eastAsia"/>
          <w:color w:val="FF0000"/>
        </w:rPr>
        <w:t>）</w:t>
      </w:r>
    </w:p>
    <w:p w:rsidR="00C94101" w:rsidRPr="001404EA" w:rsidRDefault="00BF123D" w:rsidP="001404EA">
      <w:pPr>
        <w:pStyle w:val="a7"/>
        <w:numPr>
          <w:ilvl w:val="0"/>
          <w:numId w:val="3"/>
        </w:numPr>
        <w:ind w:firstLineChars="0"/>
        <w:rPr>
          <w:color w:val="FF0000"/>
        </w:rPr>
      </w:pPr>
      <w:r w:rsidRPr="001404EA">
        <w:rPr>
          <w:rFonts w:hint="eastAsia"/>
          <w:color w:val="FF0000"/>
        </w:rPr>
        <w:t>三倍和翻倍都已经使用过</w:t>
      </w:r>
    </w:p>
    <w:p w:rsidR="00C94101" w:rsidRDefault="00872AAA" w:rsidP="00C94101">
      <w:r>
        <w:rPr>
          <w:rFonts w:hint="eastAsia"/>
        </w:rPr>
        <w:t>在本页面中</w:t>
      </w:r>
      <w:r w:rsidR="00C94101">
        <w:rPr>
          <w:rFonts w:hint="eastAsia"/>
        </w:rPr>
        <w:t>再次点击充值</w:t>
      </w:r>
      <w:r>
        <w:rPr>
          <w:rFonts w:hint="eastAsia"/>
        </w:rPr>
        <w:t>，此时</w:t>
      </w:r>
      <w:r w:rsidR="00C94101">
        <w:rPr>
          <w:rFonts w:hint="eastAsia"/>
        </w:rPr>
        <w:t>弹窗提示：首次充值翻倍已经使用，本次充值将不会获得翻倍奖励，是否继续充值？，如下图</w:t>
      </w:r>
    </w:p>
    <w:p w:rsidR="00A9542F" w:rsidRDefault="00A9542F" w:rsidP="00C94101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562350" cy="1237036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237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42F" w:rsidRDefault="00A9542F" w:rsidP="00A9542F">
      <w:pPr>
        <w:jc w:val="center"/>
      </w:pPr>
      <w:r>
        <w:rPr>
          <w:rFonts w:hint="eastAsia"/>
        </w:rPr>
        <w:t>图</w:t>
      </w:r>
      <w:r w:rsidR="00BF123D">
        <w:rPr>
          <w:rFonts w:hint="eastAsia"/>
        </w:rPr>
        <w:t>1.3</w:t>
      </w:r>
      <w:r>
        <w:rPr>
          <w:rFonts w:hint="eastAsia"/>
        </w:rPr>
        <w:t xml:space="preserve"> </w:t>
      </w:r>
      <w:r>
        <w:rPr>
          <w:rFonts w:hint="eastAsia"/>
        </w:rPr>
        <w:t>弹窗提示</w:t>
      </w:r>
    </w:p>
    <w:p w:rsidR="00B745E7" w:rsidRDefault="00A9542F" w:rsidP="00A9542F">
      <w:r>
        <w:rPr>
          <w:rFonts w:hint="eastAsia"/>
        </w:rPr>
        <w:t>点击</w:t>
      </w:r>
      <w:r w:rsidR="00C94101">
        <w:rPr>
          <w:rFonts w:hint="eastAsia"/>
        </w:rPr>
        <w:t>继续充值</w:t>
      </w:r>
      <w:r>
        <w:rPr>
          <w:rFonts w:hint="eastAsia"/>
        </w:rPr>
        <w:t>跳转到</w:t>
      </w:r>
      <w:r w:rsidR="00C94101">
        <w:rPr>
          <w:rFonts w:hint="eastAsia"/>
        </w:rPr>
        <w:t>对应的</w:t>
      </w:r>
      <w:r>
        <w:rPr>
          <w:rFonts w:hint="eastAsia"/>
        </w:rPr>
        <w:t>SDK</w:t>
      </w:r>
      <w:r w:rsidR="00C94101">
        <w:rPr>
          <w:rFonts w:hint="eastAsia"/>
        </w:rPr>
        <w:t>充值，取消则停留在该活动的</w:t>
      </w:r>
      <w:r>
        <w:rPr>
          <w:rFonts w:hint="eastAsia"/>
        </w:rPr>
        <w:t>页面</w:t>
      </w:r>
    </w:p>
    <w:p w:rsidR="0026018C" w:rsidRDefault="0026018C" w:rsidP="00A9542F"/>
    <w:p w:rsidR="0026018C" w:rsidRDefault="0026018C" w:rsidP="00A9542F"/>
    <w:p w:rsidR="00872AAA" w:rsidRDefault="00872AAA" w:rsidP="00872AAA">
      <w:pPr>
        <w:pStyle w:val="a7"/>
        <w:numPr>
          <w:ilvl w:val="0"/>
          <w:numId w:val="2"/>
        </w:numPr>
        <w:ind w:firstLineChars="0"/>
        <w:rPr>
          <w:b/>
          <w:sz w:val="28"/>
        </w:rPr>
      </w:pPr>
      <w:r w:rsidRPr="00872AAA">
        <w:rPr>
          <w:rFonts w:hint="eastAsia"/>
          <w:b/>
          <w:sz w:val="28"/>
        </w:rPr>
        <w:t>二、充值页面充值逻辑</w:t>
      </w:r>
    </w:p>
    <w:p w:rsidR="00872AAA" w:rsidRPr="00872AAA" w:rsidRDefault="00872AAA" w:rsidP="00872AAA">
      <w:r>
        <w:rPr>
          <w:rFonts w:hint="eastAsia"/>
        </w:rPr>
        <w:t>活动开启期间，没有进入活动页面进行充值，直接在充值页面进行充值，对应档位的第一次首充三倍和第一次活动双倍都会生效，</w:t>
      </w:r>
      <w:r>
        <w:br/>
      </w:r>
      <w:r w:rsidRPr="00872AAA">
        <w:rPr>
          <w:rFonts w:hint="eastAsia"/>
          <w:color w:val="FF0000"/>
        </w:rPr>
        <w:t>区别在于不会有活动页面中状态</w:t>
      </w:r>
      <w:r w:rsidRPr="00872AAA">
        <w:rPr>
          <w:rFonts w:hint="eastAsia"/>
          <w:color w:val="FF0000"/>
        </w:rPr>
        <w:t>3</w:t>
      </w:r>
      <w:r w:rsidRPr="00872AAA">
        <w:rPr>
          <w:rFonts w:hint="eastAsia"/>
          <w:color w:val="FF0000"/>
        </w:rPr>
        <w:t>）中的弹窗提示</w:t>
      </w:r>
    </w:p>
    <w:p w:rsidR="00C268B0" w:rsidRDefault="00C268B0">
      <w:pPr>
        <w:widowControl/>
        <w:jc w:val="left"/>
      </w:pPr>
      <w:r>
        <w:br w:type="page"/>
      </w:r>
    </w:p>
    <w:p w:rsidR="00C94101" w:rsidRDefault="00C94101" w:rsidP="00C94101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美术需求</w:t>
      </w:r>
    </w:p>
    <w:p w:rsidR="00690B59" w:rsidRDefault="00690B59" w:rsidP="00690B59">
      <w:pPr>
        <w:pStyle w:val="a7"/>
        <w:ind w:left="420" w:firstLineChars="0" w:firstLine="0"/>
      </w:pPr>
      <w:r>
        <w:rPr>
          <w:rFonts w:hint="eastAsia"/>
        </w:rPr>
        <w:t>整个美术需求围绕一个中心：喜庆</w:t>
      </w:r>
    </w:p>
    <w:p w:rsidR="00C94101" w:rsidRDefault="00C94101" w:rsidP="00C94101">
      <w:pPr>
        <w:pStyle w:val="a7"/>
        <w:ind w:left="420" w:firstLineChars="0" w:firstLine="0"/>
      </w:pPr>
      <w:r>
        <w:rPr>
          <w:rFonts w:hint="eastAsia"/>
        </w:rPr>
        <w:t>1.</w:t>
      </w:r>
      <w:r w:rsidR="00690B59">
        <w:rPr>
          <w:rFonts w:hint="eastAsia"/>
        </w:rPr>
        <w:t>活动背景宣传图，符合国庆主题、类似</w:t>
      </w:r>
    </w:p>
    <w:p w:rsidR="00690B59" w:rsidRDefault="00690B59" w:rsidP="00C94101">
      <w:pPr>
        <w:pStyle w:val="a7"/>
        <w:ind w:left="420" w:firstLineChars="0" w:firstLine="0"/>
      </w:pPr>
      <w:r>
        <w:rPr>
          <w:noProof/>
        </w:rPr>
        <w:drawing>
          <wp:inline distT="0" distB="0" distL="0" distR="0">
            <wp:extent cx="2524125" cy="1664848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664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0B59" w:rsidRDefault="00690B59" w:rsidP="00C94101">
      <w:pPr>
        <w:pStyle w:val="a7"/>
        <w:ind w:left="420" w:firstLineChars="0" w:firstLine="0"/>
      </w:pPr>
      <w:r>
        <w:rPr>
          <w:rFonts w:hint="eastAsia"/>
        </w:rPr>
        <w:t>2.</w:t>
      </w:r>
      <w:r>
        <w:rPr>
          <w:rFonts w:hint="eastAsia"/>
        </w:rPr>
        <w:t>边框设计上加些喜庆些的修饰元素，如鲜花、灯笼、红缎带、、中国结、烟花之类的，</w:t>
      </w:r>
    </w:p>
    <w:p w:rsidR="00690B59" w:rsidRDefault="00690B59" w:rsidP="00690B59">
      <w:pPr>
        <w:pStyle w:val="a7"/>
        <w:ind w:left="420" w:firstLineChars="0" w:firstLine="0"/>
      </w:pPr>
      <w:r>
        <w:rPr>
          <w:noProof/>
        </w:rPr>
        <w:drawing>
          <wp:inline distT="0" distB="0" distL="0" distR="0">
            <wp:extent cx="2328381" cy="1409700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381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>
        <w:rPr>
          <w:noProof/>
        </w:rPr>
        <w:drawing>
          <wp:inline distT="0" distB="0" distL="0" distR="0">
            <wp:extent cx="1562161" cy="2266950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61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0B59" w:rsidRDefault="00690B59" w:rsidP="00690B59">
      <w:pPr>
        <w:pStyle w:val="a7"/>
        <w:ind w:left="420" w:firstLineChars="0" w:firstLine="0"/>
      </w:pPr>
      <w:r>
        <w:rPr>
          <w:rFonts w:hint="eastAsia"/>
        </w:rPr>
        <w:t>3.</w:t>
      </w:r>
      <w:r>
        <w:rPr>
          <w:rFonts w:hint="eastAsia"/>
        </w:rPr>
        <w:t>充值按钮做个喜庆点的图标，如果时间紧的话直接把连续充值那个图标改成红色就行</w:t>
      </w:r>
    </w:p>
    <w:p w:rsidR="00B83E80" w:rsidRPr="003C68B1" w:rsidRDefault="00B83E80" w:rsidP="003C68B1">
      <w:pPr>
        <w:pStyle w:val="a7"/>
        <w:ind w:left="420" w:firstLineChars="0" w:firstLine="0"/>
        <w:rPr>
          <w:b/>
          <w:noProof/>
        </w:rPr>
      </w:pPr>
      <w:r>
        <w:rPr>
          <w:rFonts w:hint="eastAsia"/>
        </w:rPr>
        <w:t>4.</w:t>
      </w:r>
      <w:r w:rsidRPr="00B83E80">
        <w:rPr>
          <w:rFonts w:hint="eastAsia"/>
          <w:noProof/>
        </w:rPr>
        <w:t xml:space="preserve"> </w:t>
      </w:r>
      <w:r w:rsidRPr="00B83E80">
        <w:rPr>
          <w:rFonts w:hint="eastAsia"/>
          <w:noProof/>
        </w:rPr>
        <w:drawing>
          <wp:inline distT="0" distB="0" distL="0" distR="0">
            <wp:extent cx="2642597" cy="1895475"/>
            <wp:effectExtent l="19050" t="0" r="5353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597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87F9B">
        <w:rPr>
          <w:rFonts w:hint="eastAsia"/>
          <w:noProof/>
        </w:rPr>
        <w:t>使用通用板子做即可</w:t>
      </w:r>
    </w:p>
    <w:sectPr w:rsidR="00B83E80" w:rsidRPr="003C68B1" w:rsidSect="008129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4340" w:rsidRDefault="001C4340" w:rsidP="00B745E7">
      <w:r>
        <w:separator/>
      </w:r>
    </w:p>
  </w:endnote>
  <w:endnote w:type="continuationSeparator" w:id="1">
    <w:p w:rsidR="001C4340" w:rsidRDefault="001C4340" w:rsidP="00B745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4340" w:rsidRDefault="001C4340" w:rsidP="00B745E7">
      <w:r>
        <w:separator/>
      </w:r>
    </w:p>
  </w:footnote>
  <w:footnote w:type="continuationSeparator" w:id="1">
    <w:p w:rsidR="001C4340" w:rsidRDefault="001C4340" w:rsidP="00B745E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6507D"/>
    <w:multiLevelType w:val="hybridMultilevel"/>
    <w:tmpl w:val="5622B72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4AB7030"/>
    <w:multiLevelType w:val="hybridMultilevel"/>
    <w:tmpl w:val="C3869922"/>
    <w:lvl w:ilvl="0" w:tplc="2BEA147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C40146B"/>
    <w:multiLevelType w:val="hybridMultilevel"/>
    <w:tmpl w:val="4C165214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54D53B51"/>
    <w:multiLevelType w:val="hybridMultilevel"/>
    <w:tmpl w:val="ED28C8A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76AC6C68"/>
    <w:multiLevelType w:val="hybridMultilevel"/>
    <w:tmpl w:val="CE900D9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745E7"/>
    <w:rsid w:val="0002181B"/>
    <w:rsid w:val="000338DF"/>
    <w:rsid w:val="00095A20"/>
    <w:rsid w:val="001404EA"/>
    <w:rsid w:val="001C4340"/>
    <w:rsid w:val="0026018C"/>
    <w:rsid w:val="00264C86"/>
    <w:rsid w:val="00295E74"/>
    <w:rsid w:val="003C68B1"/>
    <w:rsid w:val="00477A8C"/>
    <w:rsid w:val="00587F9B"/>
    <w:rsid w:val="00690B59"/>
    <w:rsid w:val="006B5032"/>
    <w:rsid w:val="007455C9"/>
    <w:rsid w:val="00812992"/>
    <w:rsid w:val="00827034"/>
    <w:rsid w:val="0086640F"/>
    <w:rsid w:val="00872AAA"/>
    <w:rsid w:val="00A9542F"/>
    <w:rsid w:val="00A97F51"/>
    <w:rsid w:val="00B745E7"/>
    <w:rsid w:val="00B83E80"/>
    <w:rsid w:val="00B904BB"/>
    <w:rsid w:val="00BF123D"/>
    <w:rsid w:val="00C268B0"/>
    <w:rsid w:val="00C94101"/>
    <w:rsid w:val="00E441D2"/>
    <w:rsid w:val="00E46BE5"/>
    <w:rsid w:val="00E635F4"/>
    <w:rsid w:val="00F874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299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745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745E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745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745E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9542F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9542F"/>
    <w:rPr>
      <w:sz w:val="18"/>
      <w:szCs w:val="18"/>
    </w:rPr>
  </w:style>
  <w:style w:type="paragraph" w:styleId="a6">
    <w:name w:val="Title"/>
    <w:basedOn w:val="a"/>
    <w:next w:val="a"/>
    <w:link w:val="Char2"/>
    <w:uiPriority w:val="10"/>
    <w:qFormat/>
    <w:rsid w:val="00A9542F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A9542F"/>
    <w:rPr>
      <w:rFonts w:asciiTheme="majorHAnsi" w:eastAsia="宋体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A9542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3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idyll sun</dc:creator>
  <cp:keywords/>
  <dc:description/>
  <cp:lastModifiedBy>idyll sun</cp:lastModifiedBy>
  <cp:revision>14</cp:revision>
  <dcterms:created xsi:type="dcterms:W3CDTF">2014-09-22T16:32:00Z</dcterms:created>
  <dcterms:modified xsi:type="dcterms:W3CDTF">2014-09-23T12:48:00Z</dcterms:modified>
</cp:coreProperties>
</file>