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Query1: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RISULTATO ← π(∗)(σ(TITOLO LIKE '%$titolo%')(LIBRO))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Query 2: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RISULTATO ← π(NOME, COGNOME, ANNO_PUBBLICAZIONE, TITOLO) (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σ(ID_AUTORE = '$codice') (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</w:t>
        <w:tab/>
        <w:t xml:space="preserve">AUTORE ⨝ IDAUTORE = ID_AUTORE (LIBRO_AUTORE)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ab/>
        <w:t xml:space="preserve">) ⨝ IDLIBRO = ID_LIBRO (LIBRO)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Query 3: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RISULTATO ← π(∗)(σ(COGNOME LIKE '%$cognome%' AND DATA_NASCITA LIKE '%$data_nascita%' AND LUOGO_NASCITA LIKE '%$luogo_nascita%')(AUTORE))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Query 4: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RISULTATO ← π(∗)(UTENTE)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Query 5: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RISULTATO ← π(NUMERO_MATRICOLA, NOME, COGNOME, INDIRIZZO_ABITAZIONE, TELEFONO, TITOLO, DATA_USCITA, DATA_RESTITUZIONE) (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σ(NUMERO_MATRICOLA = '$matricola') (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</w:t>
        <w:tab/>
        <w:t xml:space="preserve">(UTENTE ⨝ PRENDE) ⨝ LIBRO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Query 6: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RISULTATO ← π(NUMERO_MATRICOLA, NOME, COGNOME, INDIRIZZO_ABITAZIONE, TELEFONO, TITOLO, DATA_USCITA, DATA_RESTITUZIONE) (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ab/>
        <w:t xml:space="preserve">(UTENTE ⨝ PRENDE) ⨝ LIBRO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Query 7: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RISULTATO ← π(IDLIBRO, MATRICOLA, DATA_USCITA, DATA_RESTITUZIONE) (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 xml:space="preserve">σ(DATA_USCITA &gt;= '$data_uscita' AND DATA_RESTITUZIONE &lt;= '$data_restituzione') (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</w:t>
        <w:tab/>
        <w:t xml:space="preserve">(PRENDE ⨝ IDLIBRO = ID_LIBRO (LIBRO))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ab/>
        <w:t xml:space="preserve">⨝ DATA_USCITA (PRENDE)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Query 8a: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RISULTATO ← ρ(numero_libri)(σ(ANNO_PUBBLICAZIONE = $anno)(π(1)(LIBRO)))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Query 8b: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Query 8c: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RISULTATO ← π(ID_AUTORE, NOME, COGNOME, NUMERO_LIBRI) (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ab/>
        <w:t xml:space="preserve">ρ(ID_AUTORE, A.ID_AUTORE)(AUTORE) ⨝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ab/>
        <w:t xml:space="preserve">ρ(IDAUTORE, LA.IDAUTORE)(LIBRO_AUTORE) ⨝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ab/>
        <w:t xml:space="preserve">ρ(ID_LIBRO, L.ID_LIBRO)(LIBRO) ⨝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ab/>
        <w:t xml:space="preserve">σ(COGNOME = '$cognome')(AUTORE) ⨝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ab/>
        <w:t xml:space="preserve">(Π COUNT(ID_LIBRO) AS NUMERO_LIBRI (AUTORE ⨝ ID_AUTORE = IDAUTORE (LIBRO_AUTORE)) ⨝ ID_LIBRO = ID_LIBRO (LIBRO))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QueryF1: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QueryF2: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