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right"/>
      </w:pPr>
      <w:r>
        <w:rPr>
          <w:rFonts w:ascii="Century Gothic" w:cs="Century Gothic" w:eastAsia="Century Gothic" w:hAnsi="Century Gothic"/>
          <w:b w:val="false"/>
          <w:bCs w:val="false"/>
          <w:i w:val="false"/>
          <w:iCs w:val="false"/>
          <w:color w:val="000000"/>
          <w:sz w:val="22"/>
          <w:szCs w:val="22"/>
        </w:rPr>
        <w:t xml:space="preserve">14 September 2026</w:t>
      </w:r>
    </w:p>
    <w:p>
      <w:pPr>
        <w:spacing w:after="20" w:before="0"/>
      </w:pPr>
      <w:r>
        <w:rPr>
          <w:rFonts w:ascii="Century Gothic" w:cs="Century Gothic" w:eastAsia="Century Gothic" w:hAnsi="Century Gothic"/>
          <w:b/>
          <w:bCs/>
          <w:i w:val="false"/>
          <w:iCs w:val="false"/>
          <w:color w:val="000000"/>
          <w:sz w:val="22"/>
          <w:szCs w:val="22"/>
        </w:rPr>
        <w:t xml:space="preserve">Community Investment Team</w:t>
      </w:r>
    </w:p>
    <w:p>
      <w:pPr>
        <w:spacing w:after="20" w:before="0"/>
      </w:pPr>
      <w:r>
        <w:rPr>
          <w:rFonts w:ascii="Century Gothic" w:cs="Century Gothic" w:eastAsia="Century Gothic" w:hAnsi="Century Gothic"/>
          <w:b w:val="false"/>
          <w:bCs w:val="false"/>
          <w:i w:val="false"/>
          <w:iCs w:val="false"/>
          <w:color w:val="000000"/>
          <w:sz w:val="22"/>
          <w:szCs w:val="22"/>
        </w:rPr>
        <w:t xml:space="preserve">Aviva</w:t>
      </w:r>
    </w:p>
    <w:p>
      <w:pPr>
        <w:spacing w:after="20" w:before="0"/>
      </w:pPr>
      <w:r>
        <w:rPr>
          <w:rFonts w:ascii="Century Gothic" w:cs="Century Gothic" w:eastAsia="Century Gothic" w:hAnsi="Century Gothic"/>
          <w:b w:val="false"/>
          <w:bCs w:val="false"/>
          <w:i w:val="false"/>
          <w:iCs w:val="false"/>
          <w:color w:val="000000"/>
          <w:sz w:val="22"/>
          <w:szCs w:val="22"/>
        </w:rPr>
        <w:t xml:space="preserve">8 Surrey Street</w:t>
      </w:r>
    </w:p>
    <w:p>
      <w:pPr>
        <w:spacing w:after="400" w:before="0"/>
      </w:pPr>
      <w:r>
        <w:rPr>
          <w:rFonts w:ascii="Century Gothic" w:cs="Century Gothic" w:eastAsia="Century Gothic" w:hAnsi="Century Gothic"/>
          <w:b w:val="false"/>
          <w:bCs w:val="false"/>
          <w:i w:val="false"/>
          <w:iCs w:val="false"/>
          <w:color w:val="000000"/>
          <w:sz w:val="22"/>
          <w:szCs w:val="22"/>
        </w:rPr>
        <w:t xml:space="preserve">Norwich, Norfolk, NR1 3NG</w:t>
      </w:r>
    </w:p>
    <w:p>
      <w:pPr>
        <w:spacing w:after="300" w:before="0"/>
      </w:pPr>
      <w:r>
        <w:rPr>
          <w:rFonts w:ascii="Century Gothic" w:cs="Century Gothic" w:eastAsia="Century Gothic" w:hAnsi="Century Gothic"/>
          <w:b w:val="false"/>
          <w:bCs w:val="false"/>
          <w:i w:val="false"/>
          <w:iCs w:val="false"/>
          <w:color w:val="000000"/>
          <w:sz w:val="22"/>
          <w:szCs w:val="22"/>
        </w:rPr>
        <w:t xml:space="preserve">Dear Sir or Madam,</w:t>
      </w:r>
    </w:p>
    <w:p>
      <w:pPr>
        <w:spacing w:after="300" w:before="0"/>
      </w:pPr>
      <w:r>
        <w:rPr>
          <w:rFonts w:ascii="Century Gothic" w:cs="Century Gothic" w:eastAsia="Century Gothic" w:hAnsi="Century Gothic"/>
          <w:b/>
          <w:bCs/>
          <w:i w:val="false"/>
          <w:iCs w:val="false"/>
          <w:color w:val="000000"/>
          <w:sz w:val="22"/>
          <w:szCs w:val="22"/>
        </w:rPr>
        <w:t xml:space="preserve">Re: Sponsorship Request — Art for Cure Art &amp; Sculpture Exhibition, May–June 2027</w:t>
      </w:r>
    </w:p>
    <w:p>
      <w:pPr>
        <w:spacing w:after="160" w:before="0"/>
      </w:pPr>
      <w:r>
        <w:rPr>
          <w:rFonts w:ascii="Century Gothic" w:cs="Century Gothic" w:eastAsia="Century Gothic" w:hAnsi="Century Gothic"/>
          <w:b w:val="false"/>
          <w:bCs w:val="false"/>
          <w:i w:val="false"/>
          <w:iCs w:val="false"/>
          <w:color w:val="000000"/>
          <w:sz w:val="22"/>
          <w:szCs w:val="22"/>
        </w:rPr>
        <w:t xml:space="preserve">I am writing to you as Founder of Art for Cure, a registered UK charity (Registered Charity Number 1175161) dedicated to the fight against breast cancer. Since our foundation, Art for Cure has raised nearly £1.75 million, funding both frontline breast cancer support services across East Anglia and vital national research into the disease.</w:t>
      </w:r>
    </w:p>
    <w:p>
      <w:pPr>
        <w:spacing w:after="160" w:before="0"/>
      </w:pPr>
      <w:r>
        <w:rPr>
          <w:rFonts w:ascii="Century Gothic" w:cs="Century Gothic" w:eastAsia="Century Gothic" w:hAnsi="Century Gothic"/>
          <w:b w:val="false"/>
          <w:bCs w:val="false"/>
          <w:i w:val="false"/>
          <w:iCs w:val="false"/>
          <w:color w:val="000000"/>
          <w:sz w:val="22"/>
          <w:szCs w:val="22"/>
        </w:rPr>
        <w:t xml:space="preserve">In May and June 2027, we will be staging our next major fundraising event: an art and sculpture exhibition bringing together leading artists in support of our cause. As with all our exhibitions, every proceed from sales will go directly to breast cancer services and research. Exhibitions of this scale cost in excess of £20,000 to stage, and it is only through the generosity of sponsors that we are able to bring them to life.</w:t>
      </w:r>
    </w:p>
    <w:p>
      <w:pPr>
        <w:spacing w:after="160" w:before="0"/>
      </w:pPr>
      <w:r>
        <w:rPr>
          <w:rFonts w:ascii="Century Gothic" w:cs="Century Gothic" w:eastAsia="Century Gothic" w:hAnsi="Century Gothic"/>
          <w:b w:val="false"/>
          <w:bCs w:val="false"/>
          <w:i w:val="false"/>
          <w:iCs w:val="false"/>
          <w:color w:val="000000"/>
          <w:sz w:val="22"/>
          <w:szCs w:val="22"/>
        </w:rPr>
        <w:t xml:space="preserve">We believe Aviva would be a fitting partner for this event. Our clientele is drawn predominantly from business executives, owners, and company leaders across the East Anglian region, and we have long admired Aviva's deep roots in Norwich and its record of regional community investment, including your long-standing partnership with Norwich City Football Club and the work of the Aviva Community Fund. It feels as though our two organisations already share a great deal in terms of values and geography.</w:t>
      </w:r>
    </w:p>
    <w:p>
      <w:pPr>
        <w:spacing w:after="160" w:before="0"/>
      </w:pPr>
      <w:r>
        <w:rPr>
          <w:rFonts w:ascii="Century Gothic" w:cs="Century Gothic" w:eastAsia="Century Gothic" w:hAnsi="Century Gothic"/>
          <w:b w:val="false"/>
          <w:bCs w:val="false"/>
          <w:i w:val="false"/>
          <w:iCs w:val="false"/>
          <w:color w:val="000000"/>
          <w:sz w:val="22"/>
          <w:szCs w:val="22"/>
        </w:rPr>
        <w:t xml:space="preserve">With this in mind, we would be delighted if Aviva would consider sponsoring our 2027 exhibition at a level of £25,000. If community investment or sponsorship of this kind sits with a different team at Aviva, I would be very grateful if you could point us in the right direction.</w:t>
      </w:r>
    </w:p>
    <w:p>
      <w:pPr>
        <w:spacing w:after="160" w:before="0"/>
      </w:pPr>
      <w:r>
        <w:rPr>
          <w:rFonts w:ascii="Century Gothic" w:cs="Century Gothic" w:eastAsia="Century Gothic" w:hAnsi="Century Gothic"/>
          <w:b w:val="false"/>
          <w:bCs w:val="false"/>
          <w:i w:val="false"/>
          <w:iCs w:val="false"/>
          <w:color w:val="000000"/>
          <w:sz w:val="22"/>
          <w:szCs w:val="22"/>
        </w:rPr>
        <w:t xml:space="preserve">Thank you for taking the time to consider our request. I would be very happy to meet or speak at your convenience to discuss this further.</w:t>
      </w:r>
    </w:p>
    <w:p>
      <w:pPr>
        <w:spacing w:after="400" w:before="0"/>
      </w:pPr>
      <w:r>
        <w:rPr>
          <w:rFonts w:ascii="Century Gothic" w:cs="Century Gothic" w:eastAsia="Century Gothic" w:hAnsi="Century Gothic"/>
          <w:b w:val="false"/>
          <w:bCs w:val="false"/>
          <w:i w:val="false"/>
          <w:iCs w:val="false"/>
          <w:color w:val="000000"/>
          <w:sz w:val="22"/>
          <w:szCs w:val="22"/>
        </w:rPr>
        <w:t xml:space="preserve">Yours faithfully,</w:t>
      </w:r>
    </w:p>
    <w:p>
      <w:pPr>
        <w:spacing w:after="20" w:before="0"/>
      </w:pPr>
      <w:r>
        <w:rPr>
          <w:rFonts w:ascii="Century Gothic" w:cs="Century Gothic" w:eastAsia="Century Gothic" w:hAnsi="Century Gothic"/>
          <w:b/>
          <w:bCs/>
          <w:i w:val="false"/>
          <w:iCs w:val="false"/>
          <w:color w:val="000000"/>
          <w:sz w:val="22"/>
          <w:szCs w:val="22"/>
        </w:rPr>
        <w:t xml:space="preserve">Belinda Gray MBE</w:t>
      </w:r>
    </w:p>
    <w:p>
      <w:pPr>
        <w:spacing w:after="20" w:before="0"/>
      </w:pPr>
      <w:r>
        <w:rPr>
          <w:rFonts w:ascii="Century Gothic" w:cs="Century Gothic" w:eastAsia="Century Gothic" w:hAnsi="Century Gothic"/>
          <w:b w:val="false"/>
          <w:bCs w:val="false"/>
          <w:i w:val="false"/>
          <w:iCs w:val="false"/>
          <w:color w:val="D30582"/>
          <w:sz w:val="22"/>
          <w:szCs w:val="22"/>
        </w:rPr>
        <w:t xml:space="preserve">Founder, Art for Cure</w:t>
      </w:r>
    </w:p>
    <w:p>
      <w:pPr>
        <w:spacing w:after="160" w:before="0"/>
      </w:pPr>
      <w:r>
        <w:rPr>
          <w:rFonts w:ascii="Century Gothic" w:cs="Century Gothic" w:eastAsia="Century Gothic" w:hAnsi="Century Gothic"/>
          <w:b w:val="false"/>
          <w:bCs w:val="false"/>
          <w:i w:val="false"/>
          <w:iCs w:val="false"/>
          <w:color w:val="595959"/>
          <w:sz w:val="20"/>
          <w:szCs w:val="20"/>
        </w:rPr>
        <w:t xml:space="preserve">belinda@artforcure.org.uk</w:t>
      </w:r>
    </w:p>
    <w:sectPr>
      <w:headerReference w:type="default" r:id="rId7"/>
      <w:footerReference w:type="default" r:id="rId8"/>
      <w:pgSz w:w="11906" w:h="16838" w:orient="portrait"/>
      <w:pgMar w:top="70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0582" w:sz="4" w:space="6"/>
      </w:pBdr>
      <w:jc w:val="center"/>
    </w:pPr>
    <w:r>
      <w:rPr>
        <w:rFonts w:ascii="Century Gothic" w:cs="Century Gothic" w:eastAsia="Century Gothic" w:hAnsi="Century Gothic"/>
        <w:color w:val="595959"/>
        <w:sz w:val="15"/>
        <w:szCs w:val="15"/>
      </w:rPr>
      <w:t xml:space="preserve">Art for Cure  •  Bredfield House, Bredfield, Woodbridge, Suffolk, IP13 6AA  •  www.artforcure.org.uk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2095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971550"/>
                  </a:xfrm>
                  <a:prstGeom prst="rect">
                    <a:avLst/>
                  </a:prstGeom>
                </pic:spPr>
              </pic:pic>
            </a:graphicData>
          </a:graphic>
        </wp:inline>
      </w:drawing>
    </w:r>
  </w:p>
  <w:p>
    <w:pPr>
      <w:pBdr>
        <w:bottom w:val="single" w:color="D30582" w:sz="6" w:space="8"/>
      </w:pBdr>
      <w:spacing w:after="200"/>
      <w:jc w:val="center"/>
    </w:pPr>
    <w:r>
      <w:rPr>
        <w:rFonts w:ascii="Century Gothic" w:cs="Century Gothic" w:eastAsia="Century Gothic" w:hAnsi="Century Gothic"/>
        <w:i/>
        <w:iCs/>
        <w:color w:val="595959"/>
        <w:sz w:val="18"/>
        <w:szCs w:val="18"/>
      </w:rPr>
      <w:t xml:space="preserve">Registered Charity Number 1175161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be2548c3e5142b00e4ebcd6b93bb516de75f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2026-09-14T15:40:58.304Z</dcterms:created>
  <dcterms:modified xsi:type="dcterms:W3CDTF">2026-09-14T15:40:58.304Z</dcterms:modified>
</cp:coreProperties>
</file>

<file path=docProps/custom.xml><?xml version="1.0" encoding="utf-8"?>
<Properties xmlns="http://schemas.openxmlformats.org/officeDocument/2006/custom-properties" xmlns:vt="http://schemas.openxmlformats.org/officeDocument/2006/docPropsVTypes"/>
</file>