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jc w:val="right"/>
      </w:pPr>
      <w:r>
        <w:rPr>
          <w:rFonts w:ascii="Century Gothic" w:cs="Century Gothic" w:eastAsia="Century Gothic" w:hAnsi="Century Gothic"/>
          <w:b w:val="false"/>
          <w:bCs w:val="false"/>
          <w:i w:val="false"/>
          <w:iCs w:val="false"/>
          <w:color w:val="000000"/>
          <w:sz w:val="22"/>
          <w:szCs w:val="22"/>
        </w:rPr>
        <w:t xml:space="preserve">14 September 2026</w:t>
      </w:r>
    </w:p>
    <w:p>
      <w:pPr>
        <w:spacing w:after="20" w:before="0"/>
      </w:pPr>
      <w:r>
        <w:rPr>
          <w:rFonts w:ascii="Century Gothic" w:cs="Century Gothic" w:eastAsia="Century Gothic" w:hAnsi="Century Gothic"/>
          <w:b/>
          <w:bCs/>
          <w:i w:val="false"/>
          <w:iCs w:val="false"/>
          <w:color w:val="000000"/>
          <w:sz w:val="22"/>
          <w:szCs w:val="22"/>
        </w:rPr>
        <w:t xml:space="preserve">James Brewer</w:t>
      </w:r>
    </w:p>
    <w:p>
      <w:pPr>
        <w:spacing w:after="20" w:before="0"/>
      </w:pPr>
      <w:r>
        <w:rPr>
          <w:rFonts w:ascii="Century Gothic" w:cs="Century Gothic" w:eastAsia="Century Gothic" w:hAnsi="Century Gothic"/>
          <w:b w:val="false"/>
          <w:bCs w:val="false"/>
          <w:i w:val="false"/>
          <w:iCs w:val="false"/>
          <w:color w:val="000000"/>
          <w:sz w:val="22"/>
          <w:szCs w:val="22"/>
        </w:rPr>
        <w:t xml:space="preserve">Grants Officer, Sizewell C Community Fund</w:t>
      </w:r>
    </w:p>
    <w:p>
      <w:pPr>
        <w:spacing w:after="20" w:before="0"/>
      </w:pPr>
      <w:r>
        <w:rPr>
          <w:rFonts w:ascii="Century Gothic" w:cs="Century Gothic" w:eastAsia="Century Gothic" w:hAnsi="Century Gothic"/>
          <w:b w:val="false"/>
          <w:bCs w:val="false"/>
          <w:i w:val="false"/>
          <w:iCs w:val="false"/>
          <w:color w:val="000000"/>
          <w:sz w:val="22"/>
          <w:szCs w:val="22"/>
        </w:rPr>
        <w:t xml:space="preserve">Suffolk Community Foundation</w:t>
      </w:r>
    </w:p>
    <w:p>
      <w:pPr>
        <w:spacing w:after="20" w:before="0"/>
      </w:pPr>
      <w:r>
        <w:rPr>
          <w:rFonts w:ascii="Century Gothic" w:cs="Century Gothic" w:eastAsia="Century Gothic" w:hAnsi="Century Gothic"/>
          <w:b w:val="false"/>
          <w:bCs w:val="false"/>
          <w:i w:val="false"/>
          <w:iCs w:val="false"/>
          <w:color w:val="000000"/>
          <w:sz w:val="22"/>
          <w:szCs w:val="22"/>
        </w:rPr>
        <w:t xml:space="preserve">The Old Barns, Peninsula Business Centre</w:t>
      </w:r>
    </w:p>
    <w:p>
      <w:pPr>
        <w:spacing w:after="400" w:before="0"/>
      </w:pPr>
      <w:r>
        <w:rPr>
          <w:rFonts w:ascii="Century Gothic" w:cs="Century Gothic" w:eastAsia="Century Gothic" w:hAnsi="Century Gothic"/>
          <w:b w:val="false"/>
          <w:bCs w:val="false"/>
          <w:i w:val="false"/>
          <w:iCs w:val="false"/>
          <w:color w:val="000000"/>
          <w:sz w:val="22"/>
          <w:szCs w:val="22"/>
        </w:rPr>
        <w:t xml:space="preserve">Wherstead, Ipswich, IP9 2BB</w:t>
      </w:r>
    </w:p>
    <w:p>
      <w:pPr>
        <w:spacing w:after="300" w:before="0"/>
      </w:pPr>
      <w:r>
        <w:rPr>
          <w:rFonts w:ascii="Century Gothic" w:cs="Century Gothic" w:eastAsia="Century Gothic" w:hAnsi="Century Gothic"/>
          <w:b w:val="false"/>
          <w:bCs w:val="false"/>
          <w:i w:val="false"/>
          <w:iCs w:val="false"/>
          <w:color w:val="000000"/>
          <w:sz w:val="22"/>
          <w:szCs w:val="22"/>
        </w:rPr>
        <w:t xml:space="preserve">Dear Mr Brewer,</w:t>
      </w:r>
    </w:p>
    <w:p>
      <w:pPr>
        <w:spacing w:after="300" w:before="0"/>
      </w:pPr>
      <w:r>
        <w:rPr>
          <w:rFonts w:ascii="Century Gothic" w:cs="Century Gothic" w:eastAsia="Century Gothic" w:hAnsi="Century Gothic"/>
          <w:b/>
          <w:bCs/>
          <w:i w:val="false"/>
          <w:iCs w:val="false"/>
          <w:color w:val="000000"/>
          <w:sz w:val="22"/>
          <w:szCs w:val="22"/>
        </w:rPr>
        <w:t xml:space="preserve">Re: Introductory Enquiry — Potential Large Grant Application, Art for Cure 2027 Exhibition</w:t>
      </w:r>
    </w:p>
    <w:p>
      <w:pPr>
        <w:spacing w:after="160" w:before="0"/>
      </w:pPr>
      <w:r>
        <w:rPr>
          <w:rFonts w:ascii="Century Gothic" w:cs="Century Gothic" w:eastAsia="Century Gothic" w:hAnsi="Century Gothic"/>
          <w:b w:val="false"/>
          <w:bCs w:val="false"/>
          <w:i w:val="false"/>
          <w:iCs w:val="false"/>
          <w:color w:val="000000"/>
          <w:sz w:val="22"/>
          <w:szCs w:val="22"/>
        </w:rPr>
        <w:t xml:space="preserve">I am writing to you as Founder of Art for Cure, a registered UK charity (Registered Charity Number 1175161) dedicated to the fight against breast cancer. Since our foundation, Art for Cure has raised nearly £1.75 million, funding both frontline breast cancer support services across East Anglia and vital national research into the disease. As trustees, several of us live locally here in East Suffolk — our own base is Bredfield House, near Woodbridge — and much of the support we fund reaches families in East Suffolk directly.</w:t>
      </w:r>
    </w:p>
    <w:p>
      <w:pPr>
        <w:spacing w:after="160" w:before="0"/>
      </w:pPr>
      <w:r>
        <w:rPr>
          <w:rFonts w:ascii="Century Gothic" w:cs="Century Gothic" w:eastAsia="Century Gothic" w:hAnsi="Century Gothic"/>
          <w:b w:val="false"/>
          <w:bCs w:val="false"/>
          <w:i w:val="false"/>
          <w:iCs w:val="false"/>
          <w:color w:val="000000"/>
          <w:sz w:val="22"/>
          <w:szCs w:val="22"/>
        </w:rPr>
        <w:t xml:space="preserve">In May and June 2027, we will be staging our next major fundraising event: an art and sculpture exhibition bringing together leading artists in support of our cause. All proceeds from sales go directly to breast cancer services and research. Exhibitions of this scale cost in excess of £20,000 to stage, and we are currently seeking support from organisations with a genuine connection to East Suffolk.</w:t>
      </w:r>
    </w:p>
    <w:p>
      <w:pPr>
        <w:spacing w:after="160" w:before="0"/>
      </w:pPr>
      <w:r>
        <w:rPr>
          <w:rFonts w:ascii="Century Gothic" w:cs="Century Gothic" w:eastAsia="Century Gothic" w:hAnsi="Century Gothic"/>
          <w:b w:val="false"/>
          <w:bCs w:val="false"/>
          <w:i w:val="false"/>
          <w:iCs w:val="false"/>
          <w:color w:val="000000"/>
          <w:sz w:val="22"/>
          <w:szCs w:val="22"/>
        </w:rPr>
        <w:t xml:space="preserve">We understand that Large Grant applications to the Sizewell C Community Fund are best preceded by a conversation with your team, and we would very much welcome the opportunity to speak with you about whether our 2027 exhibition might be a fit — we would be looking to discuss support in the region of £25,000. We would be glad to share further detail on our work in East Suffolk and how this event would benefit the local community.</w:t>
      </w:r>
    </w:p>
    <w:p>
      <w:pPr>
        <w:spacing w:after="160" w:before="0"/>
      </w:pPr>
      <w:r>
        <w:rPr>
          <w:rFonts w:ascii="Century Gothic" w:cs="Century Gothic" w:eastAsia="Century Gothic" w:hAnsi="Century Gothic"/>
          <w:b w:val="false"/>
          <w:bCs w:val="false"/>
          <w:i w:val="false"/>
          <w:iCs w:val="false"/>
          <w:color w:val="000000"/>
          <w:sz w:val="22"/>
          <w:szCs w:val="22"/>
        </w:rPr>
        <w:t xml:space="preserve">Would it be possible to arrange a short call at your convenience? I am happy to work around your diary.</w:t>
      </w:r>
    </w:p>
    <w:p>
      <w:pPr>
        <w:spacing w:after="300" w:before="0"/>
      </w:pPr>
      <w:r>
        <w:rPr>
          <w:rFonts w:ascii="Century Gothic" w:cs="Century Gothic" w:eastAsia="Century Gothic" w:hAnsi="Century Gothic"/>
          <w:b w:val="false"/>
          <w:bCs w:val="false"/>
          <w:i w:val="false"/>
          <w:iCs w:val="false"/>
          <w:color w:val="000000"/>
          <w:sz w:val="22"/>
          <w:szCs w:val="22"/>
        </w:rPr>
        <w:t xml:space="preserve">Thank you for your time and consideration.</w:t>
      </w:r>
    </w:p>
    <w:p>
      <w:pPr>
        <w:spacing w:after="400" w:before="0"/>
      </w:pPr>
      <w:r>
        <w:rPr>
          <w:rFonts w:ascii="Century Gothic" w:cs="Century Gothic" w:eastAsia="Century Gothic" w:hAnsi="Century Gothic"/>
          <w:b w:val="false"/>
          <w:bCs w:val="false"/>
          <w:i w:val="false"/>
          <w:iCs w:val="false"/>
          <w:color w:val="000000"/>
          <w:sz w:val="22"/>
          <w:szCs w:val="22"/>
        </w:rPr>
        <w:t xml:space="preserve">Yours sincerely,</w:t>
      </w:r>
    </w:p>
    <w:p>
      <w:pPr>
        <w:spacing w:after="20" w:before="0"/>
      </w:pPr>
      <w:r>
        <w:rPr>
          <w:rFonts w:ascii="Century Gothic" w:cs="Century Gothic" w:eastAsia="Century Gothic" w:hAnsi="Century Gothic"/>
          <w:b/>
          <w:bCs/>
          <w:i w:val="false"/>
          <w:iCs w:val="false"/>
          <w:color w:val="000000"/>
          <w:sz w:val="22"/>
          <w:szCs w:val="22"/>
        </w:rPr>
        <w:t xml:space="preserve">Belinda Gray MBE</w:t>
      </w:r>
    </w:p>
    <w:p>
      <w:pPr>
        <w:spacing w:after="20" w:before="0"/>
      </w:pPr>
      <w:r>
        <w:rPr>
          <w:rFonts w:ascii="Century Gothic" w:cs="Century Gothic" w:eastAsia="Century Gothic" w:hAnsi="Century Gothic"/>
          <w:b w:val="false"/>
          <w:bCs w:val="false"/>
          <w:i w:val="false"/>
          <w:iCs w:val="false"/>
          <w:color w:val="D30582"/>
          <w:sz w:val="22"/>
          <w:szCs w:val="22"/>
        </w:rPr>
        <w:t xml:space="preserve">Founder, Art for Cure</w:t>
      </w:r>
    </w:p>
    <w:p>
      <w:pPr>
        <w:spacing w:after="160" w:before="0"/>
      </w:pPr>
      <w:r>
        <w:rPr>
          <w:rFonts w:ascii="Century Gothic" w:cs="Century Gothic" w:eastAsia="Century Gothic" w:hAnsi="Century Gothic"/>
          <w:b w:val="false"/>
          <w:bCs w:val="false"/>
          <w:i w:val="false"/>
          <w:iCs w:val="false"/>
          <w:color w:val="595959"/>
          <w:sz w:val="20"/>
          <w:szCs w:val="20"/>
        </w:rPr>
        <w:t xml:space="preserve">belinda@artforcure.org.uk</w:t>
      </w:r>
    </w:p>
    <w:sectPr>
      <w:headerReference w:type="default" r:id="rId7"/>
      <w:footerReference w:type="default" r:id="rId8"/>
      <w:pgSz w:w="11906" w:h="16838" w:orient="portrait"/>
      <w:pgMar w:top="700" w:right="1300" w:bottom="7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30582" w:sz="4" w:space="6"/>
      </w:pBdr>
      <w:jc w:val="center"/>
    </w:pPr>
    <w:r>
      <w:rPr>
        <w:rFonts w:ascii="Century Gothic" w:cs="Century Gothic" w:eastAsia="Century Gothic" w:hAnsi="Century Gothic"/>
        <w:color w:val="595959"/>
        <w:sz w:val="15"/>
        <w:szCs w:val="15"/>
      </w:rPr>
      <w:t xml:space="preserve">Art for Cure  •  Bredfield House, Bredfield, Woodbridge, Suffolk, IP13 6AA  •  www.artforcure.org.uk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jc w:val="center"/>
    </w:pPr>
    <w:r>
      <w:drawing>
        <wp:inline distT="0" distB="0" distL="0" distR="0">
          <wp:extent cx="2095500" cy="97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2095500" cy="971550"/>
                  </a:xfrm>
                  <a:prstGeom prst="rect">
                    <a:avLst/>
                  </a:prstGeom>
                </pic:spPr>
              </pic:pic>
            </a:graphicData>
          </a:graphic>
        </wp:inline>
      </w:drawing>
    </w:r>
  </w:p>
  <w:p>
    <w:pPr>
      <w:pBdr>
        <w:bottom w:val="single" w:color="D30582" w:sz="6" w:space="8"/>
      </w:pBdr>
      <w:spacing w:after="200"/>
      <w:jc w:val="center"/>
    </w:pPr>
    <w:r>
      <w:rPr>
        <w:rFonts w:ascii="Century Gothic" w:cs="Century Gothic" w:eastAsia="Century Gothic" w:hAnsi="Century Gothic"/>
        <w:i/>
        <w:iCs/>
        <w:color w:val="595959"/>
        <w:sz w:val="18"/>
        <w:szCs w:val="18"/>
      </w:rPr>
      <w:t xml:space="preserve">Registered Charity Number 1175161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96be2548c3e5142b00e4ebcd6b93bb516de75f1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2026-09-14T15:40:58.258Z</dcterms:created>
  <dcterms:modified xsi:type="dcterms:W3CDTF">2026-09-14T15:40:58.277Z</dcterms:modified>
</cp:coreProperties>
</file>

<file path=docProps/custom.xml><?xml version="1.0" encoding="utf-8"?>
<Properties xmlns="http://schemas.openxmlformats.org/officeDocument/2006/custom-properties" xmlns:vt="http://schemas.openxmlformats.org/officeDocument/2006/docPropsVTypes"/>
</file>