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C59" w:rsidRDefault="00974C59" w:rsidP="00974C59">
      <w:r>
        <w:rPr>
          <w:rFonts w:hint="eastAsia"/>
        </w:rPr>
        <w:t>第四章</w:t>
      </w:r>
      <w:r>
        <w:rPr>
          <w:rFonts w:hint="eastAsia"/>
        </w:rPr>
        <w:t xml:space="preserve"> </w:t>
      </w:r>
      <w:r>
        <w:rPr>
          <w:rFonts w:hint="eastAsia"/>
        </w:rPr>
        <w:t>声引信被动定位技术研究</w:t>
      </w:r>
    </w:p>
    <w:p w:rsidR="00974C59" w:rsidRDefault="00974C59" w:rsidP="00974C59">
      <w:r>
        <w:rPr>
          <w:rFonts w:hint="eastAsia"/>
        </w:rPr>
        <w:t>4.1</w:t>
      </w:r>
      <w:r>
        <w:rPr>
          <w:rFonts w:hint="eastAsia"/>
        </w:rPr>
        <w:t>引言</w:t>
      </w:r>
      <w:r>
        <w:rPr>
          <w:rFonts w:hint="eastAsia"/>
        </w:rPr>
        <w:t xml:space="preserve"> </w:t>
      </w:r>
    </w:p>
    <w:p w:rsidR="00974C59" w:rsidRDefault="00CE61F3" w:rsidP="00AF714B">
      <w:pPr>
        <w:ind w:firstLine="420"/>
      </w:pPr>
      <w:r>
        <w:t>水雷声引信作为水雷探测感知外界环境的重要设备</w:t>
      </w:r>
      <w:r>
        <w:rPr>
          <w:rFonts w:hint="eastAsia"/>
        </w:rPr>
        <w:t>，</w:t>
      </w:r>
      <w:r>
        <w:t>需要拥有比较远的探测距离</w:t>
      </w:r>
      <w:r>
        <w:rPr>
          <w:rFonts w:hint="eastAsia"/>
        </w:rPr>
        <w:t>，比较精准的定位能力以及识别能力。</w:t>
      </w:r>
      <w:r w:rsidR="00D51CD1">
        <w:rPr>
          <w:rFonts w:hint="eastAsia"/>
        </w:rPr>
        <w:t>目前应用于水雷定位的方法包括三点定位法、</w:t>
      </w:r>
      <w:r w:rsidR="00D51CD1">
        <w:rPr>
          <w:rFonts w:hint="eastAsia"/>
        </w:rPr>
        <w:t>TMA</w:t>
      </w:r>
      <w:r w:rsidR="00D51CD1">
        <w:rPr>
          <w:rFonts w:hint="eastAsia"/>
        </w:rPr>
        <w:t>、</w:t>
      </w:r>
      <w:r w:rsidR="00D51CD1">
        <w:rPr>
          <w:rFonts w:hint="eastAsia"/>
        </w:rPr>
        <w:t>MFP</w:t>
      </w:r>
      <w:r w:rsidR="00D51CD1">
        <w:rPr>
          <w:rFonts w:hint="eastAsia"/>
        </w:rPr>
        <w:t>等等。</w:t>
      </w:r>
    </w:p>
    <w:p w:rsidR="00AF714B" w:rsidRPr="00D51CD1" w:rsidRDefault="00AF714B" w:rsidP="00974C59">
      <w:pPr>
        <w:rPr>
          <w:rFonts w:hint="eastAsia"/>
        </w:rPr>
      </w:pPr>
      <w:r>
        <w:tab/>
      </w:r>
      <w:r>
        <w:t>所谓三点定位法</w:t>
      </w:r>
      <w:r>
        <w:rPr>
          <w:rFonts w:hint="eastAsia"/>
        </w:rPr>
        <w:t>，</w:t>
      </w:r>
      <w:r>
        <w:t>是</w:t>
      </w:r>
      <w:r w:rsidR="00B426CA">
        <w:t>一种通过几何原理进行测距的方法</w:t>
      </w:r>
      <w:r w:rsidR="00B426CA">
        <w:rPr>
          <w:rFonts w:hint="eastAsia"/>
        </w:rPr>
        <w:t>。</w:t>
      </w:r>
      <w:r w:rsidR="002F182B">
        <w:t>即通过建立舰船发出的噪声信号在水中的传播衰减模型</w:t>
      </w:r>
      <w:r w:rsidR="002F182B">
        <w:rPr>
          <w:rFonts w:hint="eastAsia"/>
        </w:rPr>
        <w:t>（球面波衰减模型），通过测量各个传感器接收信号的时延来对目标的位置进行估计，从而获取目标与水雷之间的距离信息。</w:t>
      </w:r>
      <w:r w:rsidR="004601BC">
        <w:rPr>
          <w:rFonts w:hint="eastAsia"/>
        </w:rPr>
        <w:t>但是这种方法有几个缺点：测距结果严重依赖于水雷传感器平台的稳定程度</w:t>
      </w:r>
      <w:r w:rsidR="000D3021">
        <w:rPr>
          <w:rFonts w:hint="eastAsia"/>
        </w:rPr>
        <w:t>以及各个传感器之间的位置关系；需要建立比较精确的舰船噪声在海水中的传播衰减模型才能保证比较小的定位误差</w:t>
      </w:r>
      <w:r w:rsidR="00A523FB">
        <w:rPr>
          <w:rFonts w:hint="eastAsia"/>
        </w:rPr>
        <w:t>，另一个问题是随着距离的增加，各个传感器接收到的信号之间的变化量越来越小，难以保证足够的测量精度，所以对于水雷的小型传感器阵列来说，很难通过这种方法来测距定位远距离目标。</w:t>
      </w:r>
      <w:bookmarkStart w:id="0" w:name="_GoBack"/>
      <w:bookmarkEnd w:id="0"/>
    </w:p>
    <w:p w:rsidR="00974C59" w:rsidRDefault="00974C59" w:rsidP="00974C59">
      <w:r>
        <w:rPr>
          <w:rFonts w:hint="eastAsia"/>
        </w:rPr>
        <w:t xml:space="preserve">4.2 </w:t>
      </w:r>
      <w:r>
        <w:rPr>
          <w:rFonts w:hint="eastAsia"/>
        </w:rPr>
        <w:t>对水面目标的定位原理</w:t>
      </w:r>
    </w:p>
    <w:p w:rsidR="00974C59" w:rsidRDefault="00974C59" w:rsidP="00974C59">
      <w:r>
        <w:rPr>
          <w:rFonts w:hint="eastAsia"/>
        </w:rPr>
        <w:t xml:space="preserve"> 4.2.1</w:t>
      </w:r>
      <w:r>
        <w:rPr>
          <w:rFonts w:hint="eastAsia"/>
        </w:rPr>
        <w:t>目标定位原理</w:t>
      </w:r>
    </w:p>
    <w:p w:rsidR="00974C59" w:rsidRDefault="00974C59" w:rsidP="00974C59">
      <w:r>
        <w:rPr>
          <w:rFonts w:hint="eastAsia"/>
        </w:rPr>
        <w:t xml:space="preserve"> 4.2.2 </w:t>
      </w:r>
      <w:r>
        <w:rPr>
          <w:rFonts w:hint="eastAsia"/>
        </w:rPr>
        <w:t>时延估计方法</w:t>
      </w:r>
    </w:p>
    <w:p w:rsidR="00974C59" w:rsidRDefault="00974C59" w:rsidP="00974C59">
      <w:r>
        <w:rPr>
          <w:rFonts w:hint="eastAsia"/>
        </w:rPr>
        <w:t>4.3</w:t>
      </w:r>
      <w:r>
        <w:rPr>
          <w:rFonts w:hint="eastAsia"/>
        </w:rPr>
        <w:t>基阵设计</w:t>
      </w:r>
    </w:p>
    <w:p w:rsidR="00974C59" w:rsidRDefault="00974C59" w:rsidP="00974C59">
      <w:r>
        <w:rPr>
          <w:rFonts w:hint="eastAsia"/>
        </w:rPr>
        <w:t xml:space="preserve"> 4.3.1 </w:t>
      </w:r>
      <w:r>
        <w:rPr>
          <w:rFonts w:hint="eastAsia"/>
        </w:rPr>
        <w:t>定向方法（</w:t>
      </w:r>
      <w:r>
        <w:rPr>
          <w:rFonts w:hint="eastAsia"/>
        </w:rPr>
        <w:t>1.2.3</w:t>
      </w:r>
      <w:proofErr w:type="gramStart"/>
      <w:r>
        <w:rPr>
          <w:rFonts w:hint="eastAsia"/>
        </w:rPr>
        <w:t>三</w:t>
      </w:r>
      <w:proofErr w:type="gramEnd"/>
      <w:r>
        <w:rPr>
          <w:rFonts w:hint="eastAsia"/>
        </w:rPr>
        <w:t>种设计方案）</w:t>
      </w:r>
    </w:p>
    <w:p w:rsidR="00974C59" w:rsidRDefault="00974C59" w:rsidP="00974C59">
      <w:r>
        <w:rPr>
          <w:rFonts w:hint="eastAsia"/>
        </w:rPr>
        <w:t xml:space="preserve"> 4.3.2 </w:t>
      </w:r>
      <w:r>
        <w:rPr>
          <w:rFonts w:hint="eastAsia"/>
        </w:rPr>
        <w:t>定向误差分析</w:t>
      </w:r>
    </w:p>
    <w:p w:rsidR="00974C59" w:rsidRDefault="00974C59" w:rsidP="00974C59">
      <w:r>
        <w:rPr>
          <w:rFonts w:hint="eastAsia"/>
        </w:rPr>
        <w:t xml:space="preserve"> 4.3.3 </w:t>
      </w:r>
      <w:r>
        <w:rPr>
          <w:rFonts w:hint="eastAsia"/>
        </w:rPr>
        <w:t>定向精度分析</w:t>
      </w:r>
    </w:p>
    <w:p w:rsidR="00974C59" w:rsidRDefault="00974C59" w:rsidP="00974C59">
      <w:r>
        <w:rPr>
          <w:rFonts w:hint="eastAsia"/>
        </w:rPr>
        <w:t xml:space="preserve">4.4 </w:t>
      </w:r>
      <w:r>
        <w:rPr>
          <w:rFonts w:hint="eastAsia"/>
        </w:rPr>
        <w:t>比较试验数据（现成的数据</w:t>
      </w:r>
      <w:r>
        <w:rPr>
          <w:rFonts w:hint="eastAsia"/>
        </w:rPr>
        <w:t xml:space="preserve"> </w:t>
      </w:r>
      <w:r>
        <w:rPr>
          <w:rFonts w:hint="eastAsia"/>
        </w:rPr>
        <w:t>现成的图</w:t>
      </w:r>
      <w:r>
        <w:rPr>
          <w:rFonts w:hint="eastAsia"/>
        </w:rPr>
        <w:t xml:space="preserve"> </w:t>
      </w:r>
      <w:r>
        <w:rPr>
          <w:rFonts w:hint="eastAsia"/>
        </w:rPr>
        <w:t>只需要分析一下）</w:t>
      </w:r>
    </w:p>
    <w:p w:rsidR="00974C59" w:rsidRPr="008A2514" w:rsidRDefault="00974C59" w:rsidP="00974C59">
      <w:r>
        <w:rPr>
          <w:rFonts w:hint="eastAsia"/>
        </w:rPr>
        <w:t>4.5</w:t>
      </w:r>
      <w:r>
        <w:rPr>
          <w:rFonts w:hint="eastAsia"/>
        </w:rPr>
        <w:t>本章小节</w:t>
      </w:r>
    </w:p>
    <w:p w:rsidR="00190DC2" w:rsidRDefault="00190DC2"/>
    <w:sectPr w:rsidR="00190D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16C"/>
    <w:rsid w:val="000D3021"/>
    <w:rsid w:val="00190DC2"/>
    <w:rsid w:val="002F182B"/>
    <w:rsid w:val="004601BC"/>
    <w:rsid w:val="0092216C"/>
    <w:rsid w:val="00974C59"/>
    <w:rsid w:val="00A523FB"/>
    <w:rsid w:val="00AF714B"/>
    <w:rsid w:val="00B426CA"/>
    <w:rsid w:val="00CE61F3"/>
    <w:rsid w:val="00D51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2F850-F45A-45E2-A90A-5F0EDC97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4C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xzzz</dc:creator>
  <cp:keywords/>
  <dc:description/>
  <cp:lastModifiedBy>xzzz</cp:lastModifiedBy>
  <cp:revision>9</cp:revision>
  <dcterms:created xsi:type="dcterms:W3CDTF">2015-05-04T08:31:00Z</dcterms:created>
  <dcterms:modified xsi:type="dcterms:W3CDTF">2015-05-04T08:45:00Z</dcterms:modified>
</cp:coreProperties>
</file>