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A63B" w14:textId="7981FE8C" w:rsidR="00B62E4C" w:rsidRDefault="007E29BD" w:rsidP="007E29BD">
      <w:r w:rsidRPr="007E29BD">
        <w:t>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</w:t>
      </w:r>
    </w:p>
    <w:sectPr w:rsidR="00B6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CF"/>
    <w:rsid w:val="0062552D"/>
    <w:rsid w:val="00653F31"/>
    <w:rsid w:val="007E29BD"/>
    <w:rsid w:val="00B62E4C"/>
    <w:rsid w:val="00D56B0B"/>
    <w:rsid w:val="00E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E660"/>
  <w15:chartTrackingRefBased/>
  <w15:docId w15:val="{A41A1950-9E58-4F62-A1BC-E3FD34F8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Marina</dc:creator>
  <cp:keywords/>
  <dc:description/>
  <cp:lastModifiedBy>Alejandro Garcia Marina</cp:lastModifiedBy>
  <cp:revision>2</cp:revision>
  <dcterms:created xsi:type="dcterms:W3CDTF">2023-10-11T11:51:00Z</dcterms:created>
  <dcterms:modified xsi:type="dcterms:W3CDTF">2023-10-11T11:51:00Z</dcterms:modified>
</cp:coreProperties>
</file>