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767C" w14:textId="77777777" w:rsidR="00A37280" w:rsidRPr="00094676" w:rsidRDefault="00A37280" w:rsidP="00A37280">
      <w:pPr>
        <w:widowControl w:val="0"/>
        <w:autoSpaceDE w:val="0"/>
        <w:autoSpaceDN w:val="0"/>
        <w:adjustRightInd w:val="0"/>
        <w:jc w:val="right"/>
        <w:rPr>
          <w:rFonts w:ascii="Arial" w:hAnsi="Arial" w:cs="Times"/>
          <w:lang w:val="es-ES"/>
        </w:rPr>
      </w:pPr>
      <w:r w:rsidRPr="00094676">
        <w:rPr>
          <w:rFonts w:ascii="Arial" w:hAnsi="Arial" w:cs="Times"/>
          <w:noProof/>
          <w:lang w:val="es-ES"/>
        </w:rPr>
        <w:drawing>
          <wp:anchor distT="0" distB="0" distL="114300" distR="114300" simplePos="0" relativeHeight="251658240" behindDoc="0" locked="0" layoutInCell="1" allowOverlap="1" wp14:anchorId="63CFC529" wp14:editId="34CB99B3">
            <wp:simplePos x="0" y="0"/>
            <wp:positionH relativeFrom="column">
              <wp:posOffset>-571500</wp:posOffset>
            </wp:positionH>
            <wp:positionV relativeFrom="paragraph">
              <wp:posOffset>-342900</wp:posOffset>
            </wp:positionV>
            <wp:extent cx="2133600" cy="7620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094676">
        <w:rPr>
          <w:rFonts w:ascii="Arial" w:hAnsi="Arial" w:cs="Arial Narrow"/>
        </w:rPr>
        <w:t>Facultad de Ingeniería</w:t>
      </w:r>
    </w:p>
    <w:p w14:paraId="354A4565" w14:textId="12D48E2D" w:rsidR="00A37280" w:rsidRPr="00094676" w:rsidRDefault="00A37280" w:rsidP="00A37280">
      <w:pPr>
        <w:pStyle w:val="Encabezado"/>
        <w:jc w:val="right"/>
        <w:rPr>
          <w:rFonts w:ascii="Arial" w:hAnsi="Arial" w:cs="Arial Narrow"/>
          <w:sz w:val="24"/>
          <w:szCs w:val="24"/>
        </w:rPr>
      </w:pPr>
      <w:proofErr w:type="spellStart"/>
      <w:r w:rsidRPr="00094676">
        <w:rPr>
          <w:rFonts w:ascii="Arial" w:hAnsi="Arial" w:cs="Arial Narrow"/>
          <w:sz w:val="24"/>
          <w:szCs w:val="24"/>
        </w:rPr>
        <w:t>Ingeniería</w:t>
      </w:r>
      <w:proofErr w:type="spellEnd"/>
      <w:r w:rsidRPr="00094676">
        <w:rPr>
          <w:rFonts w:ascii="Arial" w:hAnsi="Arial" w:cs="Arial Narrow"/>
          <w:sz w:val="24"/>
          <w:szCs w:val="24"/>
        </w:rPr>
        <w:t xml:space="preserve"> </w:t>
      </w:r>
      <w:proofErr w:type="spellStart"/>
      <w:r w:rsidRPr="00094676">
        <w:rPr>
          <w:rFonts w:ascii="Arial" w:hAnsi="Arial" w:cs="Arial Narrow"/>
          <w:sz w:val="24"/>
          <w:szCs w:val="24"/>
        </w:rPr>
        <w:t>en</w:t>
      </w:r>
      <w:proofErr w:type="spellEnd"/>
      <w:r w:rsidRPr="00094676">
        <w:rPr>
          <w:rFonts w:ascii="Arial" w:hAnsi="Arial" w:cs="Arial Narrow"/>
          <w:sz w:val="24"/>
          <w:szCs w:val="24"/>
        </w:rPr>
        <w:t xml:space="preserve"> </w:t>
      </w:r>
      <w:proofErr w:type="spellStart"/>
      <w:r w:rsidRPr="00094676">
        <w:rPr>
          <w:rFonts w:ascii="Arial" w:hAnsi="Arial" w:cs="Arial Narrow"/>
          <w:sz w:val="24"/>
          <w:szCs w:val="24"/>
        </w:rPr>
        <w:t>Informática</w:t>
      </w:r>
      <w:proofErr w:type="spellEnd"/>
      <w:r w:rsidRPr="00094676">
        <w:rPr>
          <w:rFonts w:ascii="Arial" w:hAnsi="Arial" w:cs="Arial Narrow"/>
          <w:sz w:val="24"/>
          <w:szCs w:val="24"/>
        </w:rPr>
        <w:t xml:space="preserve"> y </w:t>
      </w:r>
      <w:proofErr w:type="spellStart"/>
      <w:r w:rsidRPr="00094676">
        <w:rPr>
          <w:rFonts w:ascii="Arial" w:hAnsi="Arial" w:cs="Arial Narrow"/>
          <w:sz w:val="24"/>
          <w:szCs w:val="24"/>
        </w:rPr>
        <w:t>Sistemas</w:t>
      </w:r>
      <w:proofErr w:type="spellEnd"/>
    </w:p>
    <w:p w14:paraId="5456BE98" w14:textId="554DB614" w:rsidR="00111CFC" w:rsidRPr="00AA1DC2" w:rsidRDefault="00111CFC" w:rsidP="00A37280">
      <w:pPr>
        <w:pStyle w:val="Encabezado"/>
        <w:jc w:val="right"/>
        <w:rPr>
          <w:rFonts w:ascii="Arial" w:hAnsi="Arial" w:cs="Arial Narrow"/>
          <w:sz w:val="24"/>
          <w:szCs w:val="24"/>
          <w:lang w:val="es-GT"/>
        </w:rPr>
      </w:pPr>
      <w:r w:rsidRPr="00AA1DC2">
        <w:rPr>
          <w:rFonts w:ascii="Arial" w:hAnsi="Arial" w:cs="Arial Narrow"/>
          <w:sz w:val="24"/>
          <w:szCs w:val="24"/>
          <w:lang w:val="es-GT"/>
        </w:rPr>
        <w:t>Redes I</w:t>
      </w:r>
    </w:p>
    <w:p w14:paraId="33ED9690" w14:textId="77777777" w:rsidR="00111CFC" w:rsidRPr="00AA1DC2" w:rsidRDefault="00111CFC" w:rsidP="00A37280">
      <w:pPr>
        <w:pStyle w:val="Encabezado"/>
        <w:jc w:val="right"/>
        <w:rPr>
          <w:rFonts w:ascii="Arial" w:hAnsi="Arial" w:cs="Arial Narrow"/>
          <w:sz w:val="24"/>
          <w:szCs w:val="24"/>
          <w:lang w:val="es-GT"/>
        </w:rPr>
      </w:pPr>
    </w:p>
    <w:p w14:paraId="5DA38690" w14:textId="5528A7BD" w:rsidR="00A37280" w:rsidRPr="0027182A" w:rsidRDefault="00A37280" w:rsidP="00B12B01">
      <w:pPr>
        <w:pStyle w:val="Encabezado"/>
        <w:rPr>
          <w:rFonts w:ascii="Arial Narrow" w:hAnsi="Arial Narrow" w:cs="Arial Narrow"/>
        </w:rPr>
      </w:pPr>
    </w:p>
    <w:p w14:paraId="48673AEC" w14:textId="597F60C8" w:rsidR="0076766C" w:rsidRPr="00AA1DC2" w:rsidRDefault="00755254" w:rsidP="002A25B4">
      <w:pPr>
        <w:pStyle w:val="Ttulo1"/>
        <w:jc w:val="center"/>
        <w:rPr>
          <w:lang w:val="es-GT"/>
        </w:rPr>
      </w:pPr>
      <w:r w:rsidRPr="00AA1DC2">
        <w:rPr>
          <w:lang w:val="es-GT"/>
        </w:rPr>
        <w:t>Hoja de Trabajo</w:t>
      </w:r>
    </w:p>
    <w:p w14:paraId="06B0B86B" w14:textId="4EF17B43" w:rsidR="00755254" w:rsidRDefault="00755254" w:rsidP="0027182A">
      <w:pPr>
        <w:pStyle w:val="Ttulo1"/>
        <w:spacing w:before="0"/>
        <w:jc w:val="center"/>
        <w:rPr>
          <w:lang w:val="es-GT"/>
        </w:rPr>
      </w:pPr>
      <w:r w:rsidRPr="00AA1DC2">
        <w:rPr>
          <w:lang w:val="es-GT"/>
        </w:rPr>
        <w:t>Integración de conocimientos y resolución de casos</w:t>
      </w:r>
    </w:p>
    <w:p w14:paraId="2112AA2F" w14:textId="641795AE" w:rsidR="00FC113C" w:rsidRDefault="00FC113C" w:rsidP="00FC113C">
      <w:pPr>
        <w:rPr>
          <w:lang w:val="es-GT"/>
        </w:rPr>
      </w:pPr>
    </w:p>
    <w:p w14:paraId="77D60E6C" w14:textId="75F68DF2" w:rsidR="00FC113C" w:rsidRPr="00FC113C" w:rsidRDefault="00FC113C" w:rsidP="00FC113C">
      <w:pPr>
        <w:rPr>
          <w:u w:val="single"/>
          <w:lang w:val="es-GT"/>
        </w:rPr>
      </w:pPr>
      <w:r>
        <w:rPr>
          <w:lang w:val="es-GT"/>
        </w:rPr>
        <w:t>ALEXANDER VILLATORO 1182118</w:t>
      </w:r>
    </w:p>
    <w:p w14:paraId="386A2C66" w14:textId="77777777" w:rsidR="00110C84" w:rsidRPr="00AA1DC2" w:rsidRDefault="00110C84" w:rsidP="0076766C">
      <w:pPr>
        <w:jc w:val="center"/>
        <w:rPr>
          <w:lang w:val="es-GT"/>
        </w:rPr>
      </w:pPr>
    </w:p>
    <w:p w14:paraId="345E6A50" w14:textId="77777777" w:rsidR="00F32597" w:rsidRDefault="00F32597" w:rsidP="00F32597">
      <w:pPr>
        <w:jc w:val="both"/>
        <w:rPr>
          <w:u w:val="single"/>
        </w:rPr>
      </w:pPr>
    </w:p>
    <w:p w14:paraId="61A6A2D7" w14:textId="1B745782" w:rsidR="00F32597" w:rsidRDefault="00F32597" w:rsidP="00F32597">
      <w:pPr>
        <w:jc w:val="both"/>
      </w:pPr>
      <w:r w:rsidRPr="00755254">
        <w:rPr>
          <w:b/>
          <w:bCs/>
          <w:u w:val="single"/>
        </w:rPr>
        <w:t xml:space="preserve">Problema </w:t>
      </w:r>
      <w:r w:rsidR="009C5AD0" w:rsidRPr="00755254">
        <w:rPr>
          <w:b/>
          <w:bCs/>
          <w:u w:val="single"/>
        </w:rPr>
        <w:t>1</w:t>
      </w:r>
      <w:r w:rsidR="00755254" w:rsidRPr="00755254">
        <w:rPr>
          <w:b/>
          <w:bCs/>
          <w:u w:val="single"/>
        </w:rPr>
        <w:t>:</w:t>
      </w:r>
      <w:r w:rsidRPr="009E053B">
        <w:t xml:space="preserve"> </w:t>
      </w:r>
      <w:r w:rsidR="009C5AD0">
        <w:t>Utilice</w:t>
      </w:r>
      <w:r>
        <w:t xml:space="preserve"> la red </w:t>
      </w:r>
      <w:r w:rsidR="00300076">
        <w:t>172.16</w:t>
      </w:r>
      <w:r>
        <w:t>.</w:t>
      </w:r>
      <w:r w:rsidR="00531101">
        <w:t>240</w:t>
      </w:r>
      <w:r w:rsidR="009C5AD0">
        <w:t>.0/2</w:t>
      </w:r>
      <w:r w:rsidR="00300076">
        <w:t>1</w:t>
      </w:r>
      <w:r w:rsidR="009C5AD0">
        <w:t xml:space="preserve"> para desarrollar un esquema de direccionamiento para las redes presentes en la siguiente topología:</w:t>
      </w:r>
    </w:p>
    <w:p w14:paraId="79703B7A" w14:textId="5E378E91" w:rsidR="00F32597" w:rsidRDefault="00F32597" w:rsidP="00F32597">
      <w:pPr>
        <w:jc w:val="both"/>
        <w:rPr>
          <w:u w:val="single"/>
        </w:rPr>
      </w:pPr>
    </w:p>
    <w:p w14:paraId="14653DA0" w14:textId="77777777" w:rsidR="009C5AD0" w:rsidRPr="00F32597" w:rsidRDefault="009C5AD0" w:rsidP="00F32597">
      <w:pPr>
        <w:jc w:val="both"/>
        <w:rPr>
          <w:u w:val="single"/>
        </w:rPr>
      </w:pPr>
    </w:p>
    <w:p w14:paraId="2720669C" w14:textId="33B36307" w:rsidR="009E053B" w:rsidRDefault="0009148E" w:rsidP="006476B6">
      <w:pPr>
        <w:pStyle w:val="Prrafodelista"/>
        <w:ind w:left="0"/>
      </w:pPr>
      <w:r>
        <w:rPr>
          <w:noProof/>
        </w:rPr>
        <w:drawing>
          <wp:inline distT="0" distB="0" distL="0" distR="0" wp14:anchorId="34435B56" wp14:editId="4177A9B5">
            <wp:extent cx="5612130" cy="35350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535045"/>
                    </a:xfrm>
                    <a:prstGeom prst="rect">
                      <a:avLst/>
                    </a:prstGeom>
                    <a:noFill/>
                    <a:ln>
                      <a:noFill/>
                    </a:ln>
                  </pic:spPr>
                </pic:pic>
              </a:graphicData>
            </a:graphic>
          </wp:inline>
        </w:drawing>
      </w:r>
    </w:p>
    <w:p w14:paraId="4A05F808" w14:textId="47876DC5" w:rsidR="00D155A9" w:rsidRDefault="00D155A9" w:rsidP="00D155A9">
      <w:pPr>
        <w:jc w:val="both"/>
      </w:pPr>
    </w:p>
    <w:p w14:paraId="002FB8B5" w14:textId="409E5975" w:rsidR="00D03370" w:rsidRDefault="00D03370" w:rsidP="00D155A9">
      <w:pPr>
        <w:jc w:val="both"/>
      </w:pPr>
    </w:p>
    <w:p w14:paraId="15DAA5AA" w14:textId="001226A1" w:rsidR="00AA1DC2" w:rsidRDefault="00AA1DC2" w:rsidP="00D155A9">
      <w:pPr>
        <w:jc w:val="both"/>
      </w:pPr>
    </w:p>
    <w:p w14:paraId="5360A6FC" w14:textId="3DF2E9BD" w:rsidR="00AA1DC2" w:rsidRDefault="00AA1DC2" w:rsidP="00D155A9">
      <w:pPr>
        <w:jc w:val="both"/>
      </w:pPr>
    </w:p>
    <w:p w14:paraId="2AFDD71F" w14:textId="67328378" w:rsidR="00AA1DC2" w:rsidRDefault="00AA1DC2" w:rsidP="00D155A9">
      <w:pPr>
        <w:jc w:val="both"/>
      </w:pPr>
    </w:p>
    <w:p w14:paraId="17EA902D" w14:textId="1CA9D24F" w:rsidR="00AA1DC2" w:rsidRDefault="00AA1DC2" w:rsidP="00D155A9">
      <w:pPr>
        <w:jc w:val="both"/>
      </w:pPr>
    </w:p>
    <w:p w14:paraId="39F5F0E0" w14:textId="2B26827D" w:rsidR="00AA1DC2" w:rsidRDefault="00AA1DC2" w:rsidP="00D155A9">
      <w:pPr>
        <w:jc w:val="both"/>
      </w:pPr>
    </w:p>
    <w:p w14:paraId="7F68C954" w14:textId="72008623" w:rsidR="00AA1DC2" w:rsidRDefault="00AA1DC2" w:rsidP="00D155A9">
      <w:pPr>
        <w:jc w:val="both"/>
      </w:pPr>
    </w:p>
    <w:p w14:paraId="1926D8D7" w14:textId="025967C8" w:rsidR="00AA1DC2" w:rsidRDefault="00AA1DC2" w:rsidP="00D155A9">
      <w:pPr>
        <w:jc w:val="both"/>
      </w:pPr>
    </w:p>
    <w:p w14:paraId="3AEF158F" w14:textId="011AE7BF" w:rsidR="00AA1DC2" w:rsidRDefault="00AA1DC2" w:rsidP="00D155A9">
      <w:pPr>
        <w:jc w:val="both"/>
      </w:pPr>
    </w:p>
    <w:p w14:paraId="003937DF" w14:textId="2E21234E" w:rsidR="00AA1DC2" w:rsidRDefault="00AA1DC2" w:rsidP="00D155A9">
      <w:pPr>
        <w:jc w:val="both"/>
      </w:pPr>
    </w:p>
    <w:p w14:paraId="48543CA4" w14:textId="77777777" w:rsidR="00AA1DC2" w:rsidRDefault="00AA1DC2" w:rsidP="00D155A9">
      <w:pPr>
        <w:jc w:val="both"/>
      </w:pPr>
    </w:p>
    <w:p w14:paraId="7837B77D" w14:textId="0ABC9869" w:rsidR="00D155A9" w:rsidRDefault="009C5AD0" w:rsidP="00D155A9">
      <w:pPr>
        <w:jc w:val="both"/>
      </w:pPr>
      <w:r>
        <w:t>Desarrolle lo siguiente:</w:t>
      </w:r>
    </w:p>
    <w:p w14:paraId="0047E3A9" w14:textId="77777777" w:rsidR="009C5AD0" w:rsidRDefault="009C5AD0" w:rsidP="00D155A9">
      <w:pPr>
        <w:jc w:val="both"/>
      </w:pPr>
    </w:p>
    <w:p w14:paraId="645C0EFF" w14:textId="3539C557" w:rsidR="00C02C68" w:rsidRDefault="00D12AFD" w:rsidP="00B55BB2">
      <w:pPr>
        <w:pStyle w:val="Prrafodelista"/>
        <w:numPr>
          <w:ilvl w:val="0"/>
          <w:numId w:val="1"/>
        </w:numPr>
        <w:jc w:val="both"/>
      </w:pPr>
      <w:r>
        <w:t>Capa física</w:t>
      </w:r>
      <w:r w:rsidR="007F7E0E">
        <w:t xml:space="preserve"> (5 puntos)</w:t>
      </w:r>
    </w:p>
    <w:p w14:paraId="04545A99" w14:textId="3B1013AE" w:rsidR="0018651F" w:rsidRDefault="0018651F" w:rsidP="00B55BB2">
      <w:pPr>
        <w:pStyle w:val="Prrafodelista"/>
        <w:numPr>
          <w:ilvl w:val="0"/>
          <w:numId w:val="8"/>
        </w:numPr>
        <w:jc w:val="both"/>
      </w:pPr>
      <w:r>
        <w:t>Liste los estándares</w:t>
      </w:r>
      <w:r w:rsidR="00063B0E">
        <w:t xml:space="preserve"> de capa física</w:t>
      </w:r>
      <w:r>
        <w:t xml:space="preserve"> que se utilizarían para implementar esta topología en la vida real. </w:t>
      </w:r>
      <w:r w:rsidR="00063B0E">
        <w:t>Tome en cuenta los estándares para dispositivos</w:t>
      </w:r>
      <w:r w:rsidR="00750309">
        <w:t>,</w:t>
      </w:r>
      <w:r w:rsidR="00063B0E">
        <w:t xml:space="preserve"> medios de transmisión</w:t>
      </w:r>
      <w:r w:rsidR="00750309">
        <w:t xml:space="preserve"> y cableado de red.</w:t>
      </w:r>
    </w:p>
    <w:p w14:paraId="72CFD792" w14:textId="649D4C03" w:rsidR="00AA1DC2" w:rsidRDefault="00AA1DC2" w:rsidP="00AA1DC2">
      <w:pPr>
        <w:jc w:val="both"/>
      </w:pPr>
    </w:p>
    <w:p w14:paraId="40E99B2B" w14:textId="7406E709" w:rsidR="00AA1DC2" w:rsidRPr="001C323A" w:rsidRDefault="00AA1DC2" w:rsidP="00AA1DC2">
      <w:pPr>
        <w:pStyle w:val="Prrafodelista"/>
        <w:ind w:left="1080"/>
        <w:jc w:val="both"/>
        <w:rPr>
          <w:u w:val="single"/>
        </w:rPr>
      </w:pPr>
      <w:r w:rsidRPr="001C323A">
        <w:rPr>
          <w:u w:val="single"/>
        </w:rPr>
        <w:t>En el caso de la vida real debería de ser un cableado trenzado de cobre con cable UTP cat5e con terminales RJ-45 de par trenzado blindado, se tiene que usar el estándar IEEE 802.3 para la conexión de los dispositivos y TIE/EIA 568A para el cableado. En el caso inalámbrico utilizar el estándar IEEE 802.11 en los dispositivos.</w:t>
      </w:r>
    </w:p>
    <w:p w14:paraId="017A01A9" w14:textId="77777777" w:rsidR="00AA1DC2" w:rsidRDefault="00AA1DC2" w:rsidP="00AA1DC2">
      <w:pPr>
        <w:jc w:val="both"/>
      </w:pPr>
    </w:p>
    <w:p w14:paraId="6D1BC76B" w14:textId="77777777" w:rsidR="00063B0E" w:rsidRDefault="00063B0E" w:rsidP="00AA1DC2">
      <w:pPr>
        <w:jc w:val="both"/>
      </w:pPr>
    </w:p>
    <w:p w14:paraId="69B24650" w14:textId="49AC6DF9" w:rsidR="00D12AFD" w:rsidRDefault="00D12AFD" w:rsidP="00B55BB2">
      <w:pPr>
        <w:pStyle w:val="Prrafodelista"/>
        <w:numPr>
          <w:ilvl w:val="0"/>
          <w:numId w:val="1"/>
        </w:numPr>
        <w:jc w:val="both"/>
      </w:pPr>
      <w:r>
        <w:t>Capa de enlace</w:t>
      </w:r>
      <w:r w:rsidR="007F7E0E">
        <w:t xml:space="preserve"> (5 puntos)</w:t>
      </w:r>
    </w:p>
    <w:p w14:paraId="678E4445" w14:textId="79AC7591" w:rsidR="004D03AC" w:rsidRDefault="00C17A09" w:rsidP="00303F72">
      <w:pPr>
        <w:pStyle w:val="Prrafodelista"/>
        <w:numPr>
          <w:ilvl w:val="0"/>
          <w:numId w:val="4"/>
        </w:numPr>
        <w:jc w:val="both"/>
      </w:pPr>
      <w:r>
        <w:t>El Host A.1 necesita enviar un</w:t>
      </w:r>
      <w:r w:rsidR="00B55BB2">
        <w:t xml:space="preserve"> paquete </w:t>
      </w:r>
      <w:r>
        <w:t xml:space="preserve">al Host B.1 por primera vez (nunca se han comunicado ya que el Host B.1 es nuevo en la red). Describa como se realizaría </w:t>
      </w:r>
      <w:r w:rsidR="00513773">
        <w:t>el descubrimiento por ARP (</w:t>
      </w:r>
      <w:proofErr w:type="spellStart"/>
      <w:r w:rsidR="00513773">
        <w:t>request</w:t>
      </w:r>
      <w:proofErr w:type="spellEnd"/>
      <w:r w:rsidR="00513773">
        <w:t xml:space="preserve"> and </w:t>
      </w:r>
      <w:proofErr w:type="spellStart"/>
      <w:r w:rsidR="00513773">
        <w:t>reply</w:t>
      </w:r>
      <w:proofErr w:type="spellEnd"/>
      <w:r w:rsidR="00513773">
        <w:t>) y cómo quedaría la tabla</w:t>
      </w:r>
      <w:r w:rsidR="004D03AC">
        <w:t xml:space="preserve"> ARP del </w:t>
      </w:r>
      <w:proofErr w:type="spellStart"/>
      <w:r w:rsidR="004D03AC">
        <w:t>Router</w:t>
      </w:r>
      <w:proofErr w:type="spellEnd"/>
      <w:r w:rsidR="004D03AC">
        <w:t xml:space="preserve"> R1 y la tabla</w:t>
      </w:r>
      <w:r w:rsidR="00513773">
        <w:t xml:space="preserve"> de MAC </w:t>
      </w:r>
      <w:proofErr w:type="spellStart"/>
      <w:r w:rsidR="00513773">
        <w:t>Address</w:t>
      </w:r>
      <w:proofErr w:type="spellEnd"/>
      <w:r w:rsidR="00513773">
        <w:t xml:space="preserve"> de los switches involucrados.</w:t>
      </w:r>
      <w:r w:rsidR="00B55BB2">
        <w:t xml:space="preserve"> Detalle la información que se enviaría en las tramas en cada paso del proceso</w:t>
      </w:r>
      <w:r w:rsidR="004D03AC">
        <w:t>.</w:t>
      </w:r>
    </w:p>
    <w:p w14:paraId="6827464A" w14:textId="05448C81" w:rsidR="00AA1DC2" w:rsidRPr="00B545F1" w:rsidRDefault="00AA1DC2" w:rsidP="00AA1DC2">
      <w:pPr>
        <w:jc w:val="both"/>
      </w:pPr>
    </w:p>
    <w:p w14:paraId="6A0664AC" w14:textId="1FA2E246" w:rsidR="00AA1DC2" w:rsidRPr="001C323A" w:rsidRDefault="00AA1DC2" w:rsidP="00AA1DC2">
      <w:pPr>
        <w:pStyle w:val="Prrafodelista"/>
        <w:numPr>
          <w:ilvl w:val="1"/>
          <w:numId w:val="4"/>
        </w:numPr>
        <w:jc w:val="both"/>
        <w:rPr>
          <w:u w:val="single"/>
        </w:rPr>
      </w:pPr>
      <w:r w:rsidRPr="001C323A">
        <w:rPr>
          <w:u w:val="single"/>
        </w:rPr>
        <w:t xml:space="preserve">El host A.1 enviaría a la red una trama sin dirección </w:t>
      </w:r>
      <w:r w:rsidR="00562CE5" w:rsidRPr="001C323A">
        <w:rPr>
          <w:u w:val="single"/>
        </w:rPr>
        <w:t>MAC de</w:t>
      </w:r>
      <w:r w:rsidRPr="001C323A">
        <w:rPr>
          <w:u w:val="single"/>
        </w:rPr>
        <w:t xml:space="preserve"> destino </w:t>
      </w:r>
      <w:r w:rsidR="0065682F" w:rsidRPr="001C323A">
        <w:rPr>
          <w:u w:val="single"/>
        </w:rPr>
        <w:t xml:space="preserve">de forma </w:t>
      </w:r>
      <w:r w:rsidRPr="001C323A">
        <w:rPr>
          <w:u w:val="single"/>
        </w:rPr>
        <w:t>broadcast</w:t>
      </w:r>
      <w:r w:rsidR="0065682F" w:rsidRPr="001C323A">
        <w:rPr>
          <w:u w:val="single"/>
        </w:rPr>
        <w:t xml:space="preserve"> (todas </w:t>
      </w:r>
      <w:proofErr w:type="spellStart"/>
      <w:r w:rsidR="0065682F" w:rsidRPr="001C323A">
        <w:rPr>
          <w:u w:val="single"/>
        </w:rPr>
        <w:t>F’s</w:t>
      </w:r>
      <w:proofErr w:type="spellEnd"/>
      <w:r w:rsidR="0065682F" w:rsidRPr="001C323A">
        <w:rPr>
          <w:u w:val="single"/>
        </w:rPr>
        <w:t>)</w:t>
      </w:r>
      <w:r w:rsidRPr="001C323A">
        <w:rPr>
          <w:u w:val="single"/>
        </w:rPr>
        <w:t xml:space="preserve">, el switch que la recibe la enviará a todos sus puertos por lo tanto todos los dispositivos conectados a él recibirían esa trama, </w:t>
      </w:r>
      <w:r w:rsidR="0065682F" w:rsidRPr="001C323A">
        <w:rPr>
          <w:u w:val="single"/>
        </w:rPr>
        <w:t>el que</w:t>
      </w:r>
      <w:r w:rsidRPr="001C323A">
        <w:rPr>
          <w:u w:val="single"/>
        </w:rPr>
        <w:t xml:space="preserve"> </w:t>
      </w:r>
      <w:r w:rsidR="0065682F" w:rsidRPr="001C323A">
        <w:rPr>
          <w:u w:val="single"/>
        </w:rPr>
        <w:t>concuerde</w:t>
      </w:r>
      <w:r w:rsidRPr="001C323A">
        <w:rPr>
          <w:u w:val="single"/>
        </w:rPr>
        <w:t xml:space="preserve"> con la IP, en este caso el host B.1, </w:t>
      </w:r>
      <w:r w:rsidR="0065682F" w:rsidRPr="001C323A">
        <w:rPr>
          <w:u w:val="single"/>
        </w:rPr>
        <w:t>con ARP</w:t>
      </w:r>
      <w:r w:rsidRPr="001C323A">
        <w:rPr>
          <w:u w:val="single"/>
        </w:rPr>
        <w:t xml:space="preserve"> recibiría la trama y le respondería a A.1 colocando su dirección MAC en la trama, los demás </w:t>
      </w:r>
      <w:r w:rsidR="00562CE5" w:rsidRPr="001C323A">
        <w:rPr>
          <w:u w:val="single"/>
        </w:rPr>
        <w:t>van a descartar</w:t>
      </w:r>
      <w:r w:rsidRPr="001C323A">
        <w:rPr>
          <w:u w:val="single"/>
        </w:rPr>
        <w:t xml:space="preserve"> la trama </w:t>
      </w:r>
      <w:r w:rsidR="00562CE5" w:rsidRPr="001C323A">
        <w:rPr>
          <w:u w:val="single"/>
        </w:rPr>
        <w:t xml:space="preserve">ARP </w:t>
      </w:r>
      <w:proofErr w:type="spellStart"/>
      <w:r w:rsidR="00562CE5" w:rsidRPr="001C323A">
        <w:rPr>
          <w:u w:val="single"/>
        </w:rPr>
        <w:t>reply</w:t>
      </w:r>
      <w:proofErr w:type="spellEnd"/>
      <w:r w:rsidRPr="001C323A">
        <w:rPr>
          <w:u w:val="single"/>
        </w:rPr>
        <w:t>.</w:t>
      </w:r>
    </w:p>
    <w:p w14:paraId="1250FB38" w14:textId="77777777" w:rsidR="00AA1DC2" w:rsidRPr="001C323A" w:rsidRDefault="00AA1DC2" w:rsidP="00AA1DC2">
      <w:pPr>
        <w:pStyle w:val="Prrafodelista"/>
        <w:numPr>
          <w:ilvl w:val="1"/>
          <w:numId w:val="4"/>
        </w:numPr>
        <w:jc w:val="both"/>
        <w:rPr>
          <w:u w:val="single"/>
        </w:rPr>
      </w:pPr>
      <w:r w:rsidRPr="001C323A">
        <w:rPr>
          <w:u w:val="single"/>
        </w:rPr>
        <w:t>La tabla MAC de R1 quedaría</w:t>
      </w:r>
    </w:p>
    <w:p w14:paraId="47C259ED" w14:textId="5AA28834" w:rsidR="00AA1DC2" w:rsidRPr="001C323A" w:rsidRDefault="00AA1DC2" w:rsidP="00AA1DC2">
      <w:pPr>
        <w:pStyle w:val="Prrafodelista"/>
        <w:numPr>
          <w:ilvl w:val="2"/>
          <w:numId w:val="4"/>
        </w:numPr>
        <w:jc w:val="both"/>
        <w:rPr>
          <w:u w:val="single"/>
        </w:rPr>
      </w:pPr>
      <w:r w:rsidRPr="001C323A">
        <w:rPr>
          <w:u w:val="single"/>
        </w:rPr>
        <w:t xml:space="preserve">1 00-0A </w:t>
      </w:r>
      <w:r w:rsidR="00562CE5" w:rsidRPr="001C323A">
        <w:rPr>
          <w:u w:val="single"/>
        </w:rPr>
        <w:t>si se conecta</w:t>
      </w:r>
    </w:p>
    <w:p w14:paraId="0600B6FD" w14:textId="27BD5901" w:rsidR="00AA1DC2" w:rsidRPr="001C323A" w:rsidRDefault="00AA1DC2" w:rsidP="00AA1DC2">
      <w:pPr>
        <w:pStyle w:val="Prrafodelista"/>
        <w:numPr>
          <w:ilvl w:val="2"/>
          <w:numId w:val="4"/>
        </w:numPr>
        <w:jc w:val="both"/>
        <w:rPr>
          <w:u w:val="single"/>
        </w:rPr>
      </w:pPr>
      <w:r w:rsidRPr="001C323A">
        <w:rPr>
          <w:u w:val="single"/>
        </w:rPr>
        <w:t xml:space="preserve">2 00-0B </w:t>
      </w:r>
      <w:r w:rsidR="00562CE5" w:rsidRPr="001C323A">
        <w:rPr>
          <w:u w:val="single"/>
        </w:rPr>
        <w:t>si el puerto dos se conecta a B</w:t>
      </w:r>
    </w:p>
    <w:p w14:paraId="6478ABE0" w14:textId="77777777" w:rsidR="00AA1DC2" w:rsidRPr="001C323A" w:rsidRDefault="00AA1DC2" w:rsidP="00AA1DC2">
      <w:pPr>
        <w:pStyle w:val="Prrafodelista"/>
        <w:numPr>
          <w:ilvl w:val="1"/>
          <w:numId w:val="4"/>
        </w:numPr>
        <w:jc w:val="both"/>
        <w:rPr>
          <w:u w:val="single"/>
        </w:rPr>
      </w:pPr>
      <w:r w:rsidRPr="001C323A">
        <w:rPr>
          <w:u w:val="single"/>
        </w:rPr>
        <w:t>La tabla del switch de la red A quedaría</w:t>
      </w:r>
    </w:p>
    <w:p w14:paraId="04669169" w14:textId="5AD31BB1" w:rsidR="00AA1DC2" w:rsidRPr="001C323A" w:rsidRDefault="00AA1DC2" w:rsidP="00AA1DC2">
      <w:pPr>
        <w:pStyle w:val="Prrafodelista"/>
        <w:numPr>
          <w:ilvl w:val="2"/>
          <w:numId w:val="4"/>
        </w:numPr>
        <w:jc w:val="both"/>
        <w:rPr>
          <w:u w:val="single"/>
        </w:rPr>
      </w:pPr>
      <w:r w:rsidRPr="001C323A">
        <w:rPr>
          <w:u w:val="single"/>
        </w:rPr>
        <w:t xml:space="preserve">1 00-0A </w:t>
      </w:r>
    </w:p>
    <w:p w14:paraId="6DE5253C" w14:textId="653C018E" w:rsidR="00AA1DC2" w:rsidRPr="001C323A" w:rsidRDefault="00AA1DC2" w:rsidP="00AA1DC2">
      <w:pPr>
        <w:pStyle w:val="Prrafodelista"/>
        <w:numPr>
          <w:ilvl w:val="2"/>
          <w:numId w:val="4"/>
        </w:numPr>
        <w:jc w:val="both"/>
        <w:rPr>
          <w:u w:val="single"/>
        </w:rPr>
      </w:pPr>
      <w:r w:rsidRPr="001C323A">
        <w:rPr>
          <w:u w:val="single"/>
        </w:rPr>
        <w:t xml:space="preserve">2 00-0B </w:t>
      </w:r>
    </w:p>
    <w:p w14:paraId="0AD26291" w14:textId="77777777" w:rsidR="00AA1DC2" w:rsidRPr="001C323A" w:rsidRDefault="00AA1DC2" w:rsidP="00AA1DC2">
      <w:pPr>
        <w:pStyle w:val="Prrafodelista"/>
        <w:numPr>
          <w:ilvl w:val="1"/>
          <w:numId w:val="4"/>
        </w:numPr>
        <w:jc w:val="both"/>
        <w:rPr>
          <w:u w:val="single"/>
        </w:rPr>
      </w:pPr>
      <w:r w:rsidRPr="001C323A">
        <w:rPr>
          <w:u w:val="single"/>
        </w:rPr>
        <w:t>La tabla del switch de la red B quedaría</w:t>
      </w:r>
    </w:p>
    <w:p w14:paraId="441BFA37" w14:textId="742A7FAE" w:rsidR="00AA1DC2" w:rsidRPr="001C323A" w:rsidRDefault="00AA1DC2" w:rsidP="00AA1DC2">
      <w:pPr>
        <w:pStyle w:val="Prrafodelista"/>
        <w:numPr>
          <w:ilvl w:val="2"/>
          <w:numId w:val="4"/>
        </w:numPr>
        <w:jc w:val="both"/>
        <w:rPr>
          <w:u w:val="single"/>
        </w:rPr>
      </w:pPr>
      <w:r w:rsidRPr="001C323A">
        <w:rPr>
          <w:u w:val="single"/>
        </w:rPr>
        <w:t xml:space="preserve">1 00-0A </w:t>
      </w:r>
    </w:p>
    <w:p w14:paraId="31CEEA7C" w14:textId="79A096DE" w:rsidR="00AA1DC2" w:rsidRPr="001C323A" w:rsidRDefault="00AA1DC2" w:rsidP="004E3647">
      <w:pPr>
        <w:pStyle w:val="Prrafodelista"/>
        <w:numPr>
          <w:ilvl w:val="2"/>
          <w:numId w:val="4"/>
        </w:numPr>
        <w:jc w:val="both"/>
        <w:rPr>
          <w:u w:val="single"/>
        </w:rPr>
      </w:pPr>
      <w:r w:rsidRPr="001C323A">
        <w:rPr>
          <w:u w:val="single"/>
        </w:rPr>
        <w:t xml:space="preserve">2 00-0B </w:t>
      </w:r>
    </w:p>
    <w:p w14:paraId="68CBF8BC" w14:textId="28741F7A" w:rsidR="00063B0E" w:rsidRDefault="00063B0E" w:rsidP="00063B0E">
      <w:pPr>
        <w:pStyle w:val="Prrafodelista"/>
        <w:ind w:left="1080"/>
        <w:jc w:val="both"/>
      </w:pPr>
    </w:p>
    <w:p w14:paraId="33F6D4F4" w14:textId="20C8B90A" w:rsidR="00EF3991" w:rsidRDefault="00EF3991" w:rsidP="00063B0E">
      <w:pPr>
        <w:pStyle w:val="Prrafodelista"/>
        <w:ind w:left="1080"/>
        <w:jc w:val="both"/>
      </w:pPr>
    </w:p>
    <w:p w14:paraId="4F6F67CF" w14:textId="7FEE4C5C" w:rsidR="00562CE5" w:rsidRDefault="00562CE5" w:rsidP="00063B0E">
      <w:pPr>
        <w:pStyle w:val="Prrafodelista"/>
        <w:ind w:left="1080"/>
        <w:jc w:val="both"/>
      </w:pPr>
    </w:p>
    <w:p w14:paraId="73F44F4B" w14:textId="7E92E368" w:rsidR="00562CE5" w:rsidRDefault="00562CE5" w:rsidP="00063B0E">
      <w:pPr>
        <w:pStyle w:val="Prrafodelista"/>
        <w:ind w:left="1080"/>
        <w:jc w:val="both"/>
      </w:pPr>
    </w:p>
    <w:p w14:paraId="642B1406" w14:textId="63AC2523" w:rsidR="00562CE5" w:rsidRDefault="00562CE5" w:rsidP="00063B0E">
      <w:pPr>
        <w:pStyle w:val="Prrafodelista"/>
        <w:ind w:left="1080"/>
        <w:jc w:val="both"/>
      </w:pPr>
    </w:p>
    <w:p w14:paraId="5E198C53" w14:textId="1529397A" w:rsidR="00562CE5" w:rsidRDefault="00562CE5" w:rsidP="00063B0E">
      <w:pPr>
        <w:pStyle w:val="Prrafodelista"/>
        <w:ind w:left="1080"/>
        <w:jc w:val="both"/>
      </w:pPr>
    </w:p>
    <w:p w14:paraId="698EB151" w14:textId="223572E1" w:rsidR="00562CE5" w:rsidRDefault="00562CE5" w:rsidP="00063B0E">
      <w:pPr>
        <w:pStyle w:val="Prrafodelista"/>
        <w:ind w:left="1080"/>
        <w:jc w:val="both"/>
      </w:pPr>
    </w:p>
    <w:p w14:paraId="7784DE47" w14:textId="77777777" w:rsidR="00562CE5" w:rsidRDefault="00562CE5" w:rsidP="00063B0E">
      <w:pPr>
        <w:pStyle w:val="Prrafodelista"/>
        <w:ind w:left="1080"/>
        <w:jc w:val="both"/>
      </w:pPr>
    </w:p>
    <w:p w14:paraId="1589C57E" w14:textId="64537BAA" w:rsidR="00D12AFD" w:rsidRDefault="00D12AFD" w:rsidP="00B55BB2">
      <w:pPr>
        <w:pStyle w:val="Prrafodelista"/>
        <w:numPr>
          <w:ilvl w:val="0"/>
          <w:numId w:val="1"/>
        </w:numPr>
        <w:jc w:val="both"/>
      </w:pPr>
      <w:r>
        <w:t>Capa de red</w:t>
      </w:r>
      <w:r w:rsidR="00130874">
        <w:t xml:space="preserve"> (30 puntos</w:t>
      </w:r>
      <w:r w:rsidR="007F7E0E">
        <w:t>)</w:t>
      </w:r>
    </w:p>
    <w:p w14:paraId="48D5B8F9" w14:textId="251ED8DA" w:rsidR="00D12AFD" w:rsidRDefault="00BB660E" w:rsidP="00B55BB2">
      <w:pPr>
        <w:pStyle w:val="Prrafodelista"/>
        <w:numPr>
          <w:ilvl w:val="0"/>
          <w:numId w:val="2"/>
        </w:numPr>
      </w:pPr>
      <w:r w:rsidRPr="00BB660E">
        <w:rPr>
          <w:noProof/>
        </w:rPr>
        <w:drawing>
          <wp:anchor distT="0" distB="0" distL="114300" distR="114300" simplePos="0" relativeHeight="251659264" behindDoc="0" locked="0" layoutInCell="1" allowOverlap="1" wp14:anchorId="39AD2806" wp14:editId="1F4E501B">
            <wp:simplePos x="0" y="0"/>
            <wp:positionH relativeFrom="page">
              <wp:posOffset>98231</wp:posOffset>
            </wp:positionH>
            <wp:positionV relativeFrom="paragraph">
              <wp:posOffset>352508</wp:posOffset>
            </wp:positionV>
            <wp:extent cx="7557804" cy="1534602"/>
            <wp:effectExtent l="0" t="0" r="5080" b="8890"/>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8"/>
                    <a:stretch>
                      <a:fillRect/>
                    </a:stretch>
                  </pic:blipFill>
                  <pic:spPr>
                    <a:xfrm>
                      <a:off x="0" y="0"/>
                      <a:ext cx="7557804" cy="1534602"/>
                    </a:xfrm>
                    <a:prstGeom prst="rect">
                      <a:avLst/>
                    </a:prstGeom>
                  </pic:spPr>
                </pic:pic>
              </a:graphicData>
            </a:graphic>
            <wp14:sizeRelH relativeFrom="page">
              <wp14:pctWidth>0</wp14:pctWidth>
            </wp14:sizeRelH>
            <wp14:sizeRelV relativeFrom="page">
              <wp14:pctHeight>0</wp14:pctHeight>
            </wp14:sizeRelV>
          </wp:anchor>
        </w:drawing>
      </w:r>
      <w:r w:rsidR="00D12AFD" w:rsidRPr="00D12AFD">
        <w:t>Arme una tabla de direccionamiento con la siguiente información:</w:t>
      </w:r>
    </w:p>
    <w:p w14:paraId="2D0EA047" w14:textId="6E6B4ABB" w:rsidR="00D12AFD" w:rsidRDefault="00D12AFD" w:rsidP="00D12AFD">
      <w:pPr>
        <w:pStyle w:val="Prrafodelista"/>
        <w:ind w:left="1080"/>
      </w:pPr>
    </w:p>
    <w:p w14:paraId="42B19A60" w14:textId="5D7416C7" w:rsidR="00D12AFD" w:rsidRDefault="00D12AFD" w:rsidP="00D12AFD">
      <w:pPr>
        <w:pStyle w:val="Prrafodelista"/>
        <w:jc w:val="both"/>
      </w:pPr>
      <w:r>
        <w:t>Nota: Puede trabajar la tabla en Excel, pero la misma debe ser importada a este documento de WORD.</w:t>
      </w:r>
    </w:p>
    <w:p w14:paraId="10485A01" w14:textId="456D0A26" w:rsidR="00D12AFD" w:rsidRPr="00D12AFD" w:rsidRDefault="00D12AFD" w:rsidP="00D12AFD">
      <w:pPr>
        <w:pStyle w:val="Prrafodelista"/>
        <w:ind w:left="1080"/>
      </w:pPr>
    </w:p>
    <w:p w14:paraId="223ED5F0" w14:textId="699D6199" w:rsidR="00D12AFD" w:rsidRDefault="00D12AFD" w:rsidP="00B55BB2">
      <w:pPr>
        <w:pStyle w:val="Prrafodelista"/>
        <w:numPr>
          <w:ilvl w:val="0"/>
          <w:numId w:val="2"/>
        </w:numPr>
        <w:jc w:val="both"/>
      </w:pPr>
      <w:r>
        <w:t>Utilizando las subredes de la tabla del inciso (</w:t>
      </w:r>
      <w:r w:rsidRPr="00D12AFD">
        <w:rPr>
          <w:b/>
        </w:rPr>
        <w:t>a</w:t>
      </w:r>
      <w:r w:rsidRPr="00D12AFD">
        <w:t>)</w:t>
      </w:r>
      <w:r>
        <w:t xml:space="preserve"> realice lo siguiente:</w:t>
      </w:r>
    </w:p>
    <w:p w14:paraId="6606539F" w14:textId="1A63D8CE" w:rsidR="00D12AFD" w:rsidRDefault="00D12AFD" w:rsidP="00B55BB2">
      <w:pPr>
        <w:pStyle w:val="Prrafodelista"/>
        <w:numPr>
          <w:ilvl w:val="0"/>
          <w:numId w:val="3"/>
        </w:numPr>
        <w:jc w:val="both"/>
      </w:pPr>
      <w:r>
        <w:t xml:space="preserve">Liste las rutas para comunicarse del Host A.1 hacia el Servidor FTP y viceversa. (R1 </w:t>
      </w:r>
      <w:r>
        <w:sym w:font="Wingdings" w:char="F0E0"/>
      </w:r>
      <w:r>
        <w:t xml:space="preserve"> R2, etc.)</w:t>
      </w:r>
    </w:p>
    <w:p w14:paraId="038104C5" w14:textId="2226C28F" w:rsidR="00BB660E" w:rsidRDefault="00BB660E" w:rsidP="00BB660E">
      <w:pPr>
        <w:jc w:val="both"/>
      </w:pPr>
    </w:p>
    <w:p w14:paraId="4EB0B3EF" w14:textId="77777777" w:rsidR="00BB660E" w:rsidRPr="00B545F1" w:rsidRDefault="00BB660E" w:rsidP="00BB660E">
      <w:pPr>
        <w:jc w:val="both"/>
        <w:rPr>
          <w:u w:val="single"/>
          <w:lang w:val="en-US"/>
        </w:rPr>
      </w:pPr>
      <w:r w:rsidRPr="00B545F1">
        <w:rPr>
          <w:u w:val="single"/>
          <w:lang w:val="en-US"/>
        </w:rPr>
        <w:t xml:space="preserve">Host A.1 </w:t>
      </w:r>
      <w:proofErr w:type="gramStart"/>
      <w:r w:rsidRPr="00B545F1">
        <w:rPr>
          <w:u w:val="single"/>
          <w:lang w:val="en-US"/>
        </w:rPr>
        <w:t>a</w:t>
      </w:r>
      <w:proofErr w:type="gramEnd"/>
      <w:r w:rsidRPr="00B545F1">
        <w:rPr>
          <w:u w:val="single"/>
          <w:lang w:val="en-US"/>
        </w:rPr>
        <w:t xml:space="preserve"> FTP Serv</w:t>
      </w:r>
    </w:p>
    <w:p w14:paraId="6BF3B4F5" w14:textId="77777777" w:rsidR="00BB660E" w:rsidRPr="00B545F1" w:rsidRDefault="00BB660E" w:rsidP="00BB660E">
      <w:pPr>
        <w:pStyle w:val="Prrafodelista"/>
        <w:numPr>
          <w:ilvl w:val="0"/>
          <w:numId w:val="11"/>
        </w:numPr>
        <w:jc w:val="both"/>
        <w:rPr>
          <w:u w:val="single"/>
        </w:rPr>
      </w:pPr>
      <w:r w:rsidRPr="00B545F1">
        <w:rPr>
          <w:u w:val="single"/>
        </w:rPr>
        <w:t>A.1 -&gt; SW Red A</w:t>
      </w:r>
    </w:p>
    <w:p w14:paraId="7F7212BC" w14:textId="77777777" w:rsidR="00BB660E" w:rsidRPr="00B545F1" w:rsidRDefault="00BB660E" w:rsidP="00BB660E">
      <w:pPr>
        <w:pStyle w:val="Prrafodelista"/>
        <w:numPr>
          <w:ilvl w:val="0"/>
          <w:numId w:val="11"/>
        </w:numPr>
        <w:jc w:val="both"/>
        <w:rPr>
          <w:u w:val="single"/>
        </w:rPr>
      </w:pPr>
      <w:r w:rsidRPr="00B545F1">
        <w:rPr>
          <w:u w:val="single"/>
        </w:rPr>
        <w:t>SW Red A -&gt; R1</w:t>
      </w:r>
    </w:p>
    <w:p w14:paraId="5645C0B0" w14:textId="641705A8" w:rsidR="00BB660E" w:rsidRPr="00B545F1" w:rsidRDefault="00BB660E" w:rsidP="00BB660E">
      <w:pPr>
        <w:pStyle w:val="Prrafodelista"/>
        <w:numPr>
          <w:ilvl w:val="0"/>
          <w:numId w:val="11"/>
        </w:numPr>
        <w:jc w:val="both"/>
        <w:rPr>
          <w:u w:val="single"/>
        </w:rPr>
      </w:pPr>
      <w:r w:rsidRPr="00B545F1">
        <w:rPr>
          <w:u w:val="single"/>
        </w:rPr>
        <w:t xml:space="preserve">R1 -&gt; R2 </w:t>
      </w:r>
    </w:p>
    <w:p w14:paraId="4CFE0CA8" w14:textId="77777777" w:rsidR="00BB660E" w:rsidRPr="00B545F1" w:rsidRDefault="00BB660E" w:rsidP="00BB660E">
      <w:pPr>
        <w:pStyle w:val="Prrafodelista"/>
        <w:numPr>
          <w:ilvl w:val="0"/>
          <w:numId w:val="11"/>
        </w:numPr>
        <w:jc w:val="both"/>
        <w:rPr>
          <w:u w:val="single"/>
        </w:rPr>
      </w:pPr>
      <w:r w:rsidRPr="00B545F1">
        <w:rPr>
          <w:u w:val="single"/>
        </w:rPr>
        <w:t>R2 -&gt; R3</w:t>
      </w:r>
    </w:p>
    <w:p w14:paraId="49387860" w14:textId="77777777" w:rsidR="00BB660E" w:rsidRPr="00B545F1" w:rsidRDefault="00BB660E" w:rsidP="00BB660E">
      <w:pPr>
        <w:pStyle w:val="Prrafodelista"/>
        <w:numPr>
          <w:ilvl w:val="0"/>
          <w:numId w:val="11"/>
        </w:numPr>
        <w:jc w:val="both"/>
        <w:rPr>
          <w:u w:val="single"/>
        </w:rPr>
      </w:pPr>
      <w:r w:rsidRPr="00B545F1">
        <w:rPr>
          <w:u w:val="single"/>
        </w:rPr>
        <w:t>R</w:t>
      </w:r>
      <w:proofErr w:type="gramStart"/>
      <w:r w:rsidRPr="00B545F1">
        <w:rPr>
          <w:u w:val="single"/>
        </w:rPr>
        <w:t>3  -</w:t>
      </w:r>
      <w:proofErr w:type="gramEnd"/>
      <w:r w:rsidRPr="00B545F1">
        <w:rPr>
          <w:u w:val="single"/>
        </w:rPr>
        <w:t>&gt; SW Red C</w:t>
      </w:r>
    </w:p>
    <w:p w14:paraId="166ED192" w14:textId="769A6933" w:rsidR="00BB660E" w:rsidRPr="00B545F1" w:rsidRDefault="00BB660E" w:rsidP="00BB660E">
      <w:pPr>
        <w:pStyle w:val="Prrafodelista"/>
        <w:numPr>
          <w:ilvl w:val="0"/>
          <w:numId w:val="11"/>
        </w:numPr>
        <w:jc w:val="both"/>
        <w:rPr>
          <w:u w:val="single"/>
        </w:rPr>
      </w:pPr>
      <w:r w:rsidRPr="00B545F1">
        <w:rPr>
          <w:u w:val="single"/>
        </w:rPr>
        <w:t xml:space="preserve">SW Red C -&gt; FTP </w:t>
      </w:r>
      <w:proofErr w:type="spellStart"/>
      <w:r w:rsidRPr="00B545F1">
        <w:rPr>
          <w:u w:val="single"/>
        </w:rPr>
        <w:t>Serv</w:t>
      </w:r>
      <w:proofErr w:type="spellEnd"/>
    </w:p>
    <w:p w14:paraId="346A8796" w14:textId="77777777" w:rsidR="00BB660E" w:rsidRPr="00B545F1" w:rsidRDefault="00BB660E" w:rsidP="00BB660E">
      <w:pPr>
        <w:jc w:val="both"/>
        <w:rPr>
          <w:u w:val="single"/>
          <w:lang w:val="en-US"/>
        </w:rPr>
      </w:pPr>
      <w:r w:rsidRPr="00B545F1">
        <w:rPr>
          <w:u w:val="single"/>
          <w:lang w:val="en-US"/>
        </w:rPr>
        <w:t>FTP Serv a Host A.1</w:t>
      </w:r>
    </w:p>
    <w:p w14:paraId="75E04C26" w14:textId="77777777" w:rsidR="00BB660E" w:rsidRPr="00B545F1" w:rsidRDefault="00BB660E" w:rsidP="00BB660E">
      <w:pPr>
        <w:pStyle w:val="Prrafodelista"/>
        <w:numPr>
          <w:ilvl w:val="0"/>
          <w:numId w:val="12"/>
        </w:numPr>
        <w:jc w:val="both"/>
        <w:rPr>
          <w:u w:val="single"/>
        </w:rPr>
      </w:pPr>
      <w:r w:rsidRPr="00B545F1">
        <w:rPr>
          <w:u w:val="single"/>
        </w:rPr>
        <w:t xml:space="preserve">SW Red C &lt;- FTP </w:t>
      </w:r>
      <w:proofErr w:type="spellStart"/>
      <w:r w:rsidRPr="00B545F1">
        <w:rPr>
          <w:u w:val="single"/>
        </w:rPr>
        <w:t>Serv</w:t>
      </w:r>
      <w:proofErr w:type="spellEnd"/>
    </w:p>
    <w:p w14:paraId="7C8F3DA8" w14:textId="77777777" w:rsidR="00BB660E" w:rsidRPr="00B545F1" w:rsidRDefault="00BB660E" w:rsidP="00BB660E">
      <w:pPr>
        <w:pStyle w:val="Prrafodelista"/>
        <w:numPr>
          <w:ilvl w:val="0"/>
          <w:numId w:val="12"/>
        </w:numPr>
        <w:jc w:val="both"/>
        <w:rPr>
          <w:u w:val="single"/>
        </w:rPr>
      </w:pPr>
      <w:r w:rsidRPr="00B545F1">
        <w:rPr>
          <w:u w:val="single"/>
        </w:rPr>
        <w:t>R</w:t>
      </w:r>
      <w:proofErr w:type="gramStart"/>
      <w:r w:rsidRPr="00B545F1">
        <w:rPr>
          <w:u w:val="single"/>
        </w:rPr>
        <w:t>3  &lt;</w:t>
      </w:r>
      <w:proofErr w:type="gramEnd"/>
      <w:r w:rsidRPr="00B545F1">
        <w:rPr>
          <w:u w:val="single"/>
        </w:rPr>
        <w:t>- SW Red C</w:t>
      </w:r>
    </w:p>
    <w:p w14:paraId="0C6243C1" w14:textId="39228684" w:rsidR="00BB660E" w:rsidRPr="00B545F1" w:rsidRDefault="00BB660E" w:rsidP="00BB660E">
      <w:pPr>
        <w:pStyle w:val="Prrafodelista"/>
        <w:numPr>
          <w:ilvl w:val="0"/>
          <w:numId w:val="12"/>
        </w:numPr>
        <w:jc w:val="both"/>
        <w:rPr>
          <w:u w:val="single"/>
        </w:rPr>
      </w:pPr>
      <w:r w:rsidRPr="00B545F1">
        <w:rPr>
          <w:u w:val="single"/>
        </w:rPr>
        <w:t>R2 &lt;- R3</w:t>
      </w:r>
    </w:p>
    <w:p w14:paraId="30CE0C18" w14:textId="46B2F02A" w:rsidR="00BB660E" w:rsidRPr="00B545F1" w:rsidRDefault="00BB660E" w:rsidP="00BB660E">
      <w:pPr>
        <w:pStyle w:val="Prrafodelista"/>
        <w:numPr>
          <w:ilvl w:val="0"/>
          <w:numId w:val="12"/>
        </w:numPr>
        <w:jc w:val="both"/>
        <w:rPr>
          <w:u w:val="single"/>
        </w:rPr>
      </w:pPr>
      <w:r w:rsidRPr="00B545F1">
        <w:rPr>
          <w:u w:val="single"/>
        </w:rPr>
        <w:t xml:space="preserve">R1 &lt;- R2 </w:t>
      </w:r>
    </w:p>
    <w:p w14:paraId="6BB2CB69" w14:textId="77777777" w:rsidR="00BB660E" w:rsidRPr="00B545F1" w:rsidRDefault="00BB660E" w:rsidP="00BB660E">
      <w:pPr>
        <w:pStyle w:val="Prrafodelista"/>
        <w:numPr>
          <w:ilvl w:val="0"/>
          <w:numId w:val="12"/>
        </w:numPr>
        <w:jc w:val="both"/>
        <w:rPr>
          <w:u w:val="single"/>
        </w:rPr>
      </w:pPr>
      <w:r w:rsidRPr="00B545F1">
        <w:rPr>
          <w:u w:val="single"/>
        </w:rPr>
        <w:t>SW Red A &lt;- R1</w:t>
      </w:r>
    </w:p>
    <w:p w14:paraId="45325B0E" w14:textId="77777777" w:rsidR="00BB660E" w:rsidRPr="00B545F1" w:rsidRDefault="00BB660E" w:rsidP="00BB660E">
      <w:pPr>
        <w:pStyle w:val="Prrafodelista"/>
        <w:numPr>
          <w:ilvl w:val="0"/>
          <w:numId w:val="12"/>
        </w:numPr>
        <w:jc w:val="both"/>
        <w:rPr>
          <w:u w:val="single"/>
        </w:rPr>
      </w:pPr>
      <w:r w:rsidRPr="00B545F1">
        <w:rPr>
          <w:u w:val="single"/>
        </w:rPr>
        <w:t>A.1 &lt;- SW Red A</w:t>
      </w:r>
    </w:p>
    <w:p w14:paraId="0982C225" w14:textId="7430E495" w:rsidR="00BB660E" w:rsidRDefault="00BB660E" w:rsidP="00BB660E">
      <w:pPr>
        <w:jc w:val="both"/>
      </w:pPr>
    </w:p>
    <w:p w14:paraId="12BE2556" w14:textId="23AB1BCD" w:rsidR="00B545F1" w:rsidRDefault="00B545F1" w:rsidP="00BB660E">
      <w:pPr>
        <w:jc w:val="both"/>
      </w:pPr>
    </w:p>
    <w:p w14:paraId="76564CDA" w14:textId="67CF4F0A" w:rsidR="00B545F1" w:rsidRDefault="00B545F1" w:rsidP="00BB660E">
      <w:pPr>
        <w:jc w:val="both"/>
      </w:pPr>
    </w:p>
    <w:p w14:paraId="1718189D" w14:textId="1274FAAE" w:rsidR="00B545F1" w:rsidRDefault="00B545F1" w:rsidP="00BB660E">
      <w:pPr>
        <w:jc w:val="both"/>
      </w:pPr>
    </w:p>
    <w:p w14:paraId="2CC1AF2B" w14:textId="1D69C2D0" w:rsidR="00B545F1" w:rsidRDefault="00B545F1" w:rsidP="00BB660E">
      <w:pPr>
        <w:jc w:val="both"/>
      </w:pPr>
    </w:p>
    <w:p w14:paraId="7D637642" w14:textId="6BBCB3DD" w:rsidR="00B545F1" w:rsidRDefault="00B545F1" w:rsidP="00BB660E">
      <w:pPr>
        <w:jc w:val="both"/>
      </w:pPr>
    </w:p>
    <w:p w14:paraId="414D2916" w14:textId="482DF7F3" w:rsidR="00B545F1" w:rsidRDefault="00B545F1" w:rsidP="00BB660E">
      <w:pPr>
        <w:jc w:val="both"/>
      </w:pPr>
    </w:p>
    <w:p w14:paraId="268DFFA5" w14:textId="309512AB" w:rsidR="00B545F1" w:rsidRDefault="00B545F1" w:rsidP="00BB660E">
      <w:pPr>
        <w:jc w:val="both"/>
      </w:pPr>
    </w:p>
    <w:p w14:paraId="61F9E6A9" w14:textId="4B12D89B" w:rsidR="00B545F1" w:rsidRDefault="00B545F1" w:rsidP="00BB660E">
      <w:pPr>
        <w:jc w:val="both"/>
      </w:pPr>
    </w:p>
    <w:p w14:paraId="2D0C8BC6" w14:textId="77777777" w:rsidR="00B545F1" w:rsidRDefault="00B545F1" w:rsidP="00BB660E">
      <w:pPr>
        <w:jc w:val="both"/>
      </w:pPr>
    </w:p>
    <w:p w14:paraId="6766E1C3" w14:textId="0916C037" w:rsidR="00D12AFD" w:rsidRDefault="00C6651A" w:rsidP="00B55BB2">
      <w:pPr>
        <w:pStyle w:val="Prrafodelista"/>
        <w:numPr>
          <w:ilvl w:val="0"/>
          <w:numId w:val="3"/>
        </w:numPr>
        <w:jc w:val="both"/>
      </w:pPr>
      <w:r>
        <w:lastRenderedPageBreak/>
        <w:t xml:space="preserve">Coloque las rutas estáticas que debería configurar en cada </w:t>
      </w:r>
      <w:proofErr w:type="spellStart"/>
      <w:r>
        <w:t>Router</w:t>
      </w:r>
      <w:proofErr w:type="spellEnd"/>
      <w:r>
        <w:t xml:space="preserve"> para comunicar al Host A.1 con el Servidor FTP en ambas vías, utilizando el siguiente salto para configurar las rutas estáticas.</w:t>
      </w:r>
    </w:p>
    <w:p w14:paraId="5471089F" w14:textId="57375EAF" w:rsidR="00D12AFD" w:rsidRDefault="00C6651A" w:rsidP="00B55BB2">
      <w:pPr>
        <w:pStyle w:val="Prrafodelista"/>
        <w:numPr>
          <w:ilvl w:val="0"/>
          <w:numId w:val="2"/>
        </w:numPr>
        <w:jc w:val="both"/>
      </w:pPr>
      <w:r>
        <w:t xml:space="preserve">Simule la topología de red del diagrama en </w:t>
      </w:r>
      <w:proofErr w:type="spellStart"/>
      <w:r>
        <w:t>Packet</w:t>
      </w:r>
      <w:proofErr w:type="spellEnd"/>
      <w:r>
        <w:t xml:space="preserve"> </w:t>
      </w:r>
      <w:proofErr w:type="spellStart"/>
      <w:r>
        <w:t>Tracer</w:t>
      </w:r>
      <w:proofErr w:type="spellEnd"/>
      <w:r>
        <w:t>, utilizando las subredes calculadas en el inciso (</w:t>
      </w:r>
      <w:r w:rsidRPr="00C6651A">
        <w:rPr>
          <w:b/>
        </w:rPr>
        <w:t>a</w:t>
      </w:r>
      <w:r>
        <w:t>).</w:t>
      </w:r>
    </w:p>
    <w:p w14:paraId="02384063" w14:textId="0C0CA376" w:rsidR="00C6651A" w:rsidRDefault="00C6651A" w:rsidP="00B55BB2">
      <w:pPr>
        <w:pStyle w:val="Prrafodelista"/>
        <w:numPr>
          <w:ilvl w:val="0"/>
          <w:numId w:val="2"/>
        </w:numPr>
        <w:jc w:val="both"/>
      </w:pPr>
      <w:r>
        <w:t>Utilice el protocolo de ruteo RIP para comunicar a todas las subredes entre sí. Deberá poderse realizar ping entre todos los segmentos de red.</w:t>
      </w:r>
    </w:p>
    <w:p w14:paraId="5BE78C74" w14:textId="77777777" w:rsidR="00C6651A" w:rsidRDefault="00C6651A" w:rsidP="00C6651A">
      <w:pPr>
        <w:pStyle w:val="Prrafodelista"/>
        <w:ind w:left="1080"/>
        <w:jc w:val="both"/>
      </w:pPr>
    </w:p>
    <w:p w14:paraId="75A9FC57" w14:textId="77777777" w:rsidR="007F7E0E" w:rsidRDefault="00D12AFD" w:rsidP="00B55BB2">
      <w:pPr>
        <w:pStyle w:val="Prrafodelista"/>
        <w:numPr>
          <w:ilvl w:val="0"/>
          <w:numId w:val="1"/>
        </w:numPr>
        <w:jc w:val="both"/>
      </w:pPr>
      <w:r>
        <w:t>Capa de transporte</w:t>
      </w:r>
      <w:r w:rsidR="007F7E0E">
        <w:t xml:space="preserve"> (5 puntos)</w:t>
      </w:r>
    </w:p>
    <w:p w14:paraId="6BE64C33" w14:textId="50F920BD" w:rsidR="00C17A09" w:rsidRDefault="007F7E0E" w:rsidP="007F7E0E">
      <w:pPr>
        <w:pStyle w:val="Prrafodelista"/>
        <w:jc w:val="both"/>
      </w:pPr>
      <w:r>
        <w:t xml:space="preserve">El </w:t>
      </w:r>
      <w:proofErr w:type="spellStart"/>
      <w:r>
        <w:t>Hosta</w:t>
      </w:r>
      <w:proofErr w:type="spellEnd"/>
      <w:r>
        <w:t xml:space="preserve"> A.1 necesita descargar un archivo de 12KB del servidor FTP y el servidor tiene definida una ventana TCP de 3000 bytes. </w:t>
      </w:r>
      <w:r w:rsidR="00930B6D">
        <w:t>Detalle</w:t>
      </w:r>
      <w:r>
        <w:t xml:space="preserve"> paso a paso</w:t>
      </w:r>
      <w:r w:rsidR="00755254">
        <w:t>, incluyendo un diagrama de interacción entre el cliente y el servidor acerca de</w:t>
      </w:r>
      <w:r>
        <w:t>:</w:t>
      </w:r>
    </w:p>
    <w:p w14:paraId="45DB2358" w14:textId="6ECE1300" w:rsidR="007F7E0E" w:rsidRDefault="007F7E0E" w:rsidP="00B55BB2">
      <w:pPr>
        <w:pStyle w:val="Prrafodelista"/>
        <w:numPr>
          <w:ilvl w:val="0"/>
          <w:numId w:val="7"/>
        </w:numPr>
        <w:jc w:val="both"/>
      </w:pPr>
      <w:r>
        <w:t>El proceso de establecimiento de la conexión</w:t>
      </w:r>
    </w:p>
    <w:p w14:paraId="72BBE913" w14:textId="209A4A32" w:rsidR="007F7E0E" w:rsidRDefault="007F7E0E" w:rsidP="00B55BB2">
      <w:pPr>
        <w:pStyle w:val="Prrafodelista"/>
        <w:numPr>
          <w:ilvl w:val="0"/>
          <w:numId w:val="7"/>
        </w:numPr>
        <w:jc w:val="both"/>
      </w:pPr>
      <w:r>
        <w:t>El proceso de transferencia de los datos</w:t>
      </w:r>
    </w:p>
    <w:p w14:paraId="5A1D2C5D" w14:textId="5AEFE15B" w:rsidR="007F7E0E" w:rsidRDefault="007F7E0E" w:rsidP="00B55BB2">
      <w:pPr>
        <w:pStyle w:val="Prrafodelista"/>
        <w:numPr>
          <w:ilvl w:val="0"/>
          <w:numId w:val="7"/>
        </w:numPr>
        <w:jc w:val="both"/>
      </w:pPr>
      <w:r>
        <w:t>El proceso de finalización de la conexión</w:t>
      </w:r>
    </w:p>
    <w:p w14:paraId="3FA559BE" w14:textId="53F1915A" w:rsidR="00B545F1" w:rsidRDefault="00B545F1" w:rsidP="00B545F1">
      <w:pPr>
        <w:jc w:val="both"/>
      </w:pPr>
    </w:p>
    <w:p w14:paraId="3FB246EA" w14:textId="77777777" w:rsidR="00B545F1" w:rsidRPr="00B545F1" w:rsidRDefault="00B545F1" w:rsidP="00B545F1">
      <w:pPr>
        <w:jc w:val="both"/>
        <w:rPr>
          <w:u w:val="single"/>
        </w:rPr>
      </w:pPr>
      <w:r w:rsidRPr="00B545F1">
        <w:rPr>
          <w:u w:val="single"/>
        </w:rPr>
        <w:t>•</w:t>
      </w:r>
      <w:r w:rsidRPr="00B545F1">
        <w:rPr>
          <w:u w:val="single"/>
        </w:rPr>
        <w:tab/>
        <w:t xml:space="preserve">El Host A.1 envía solicitud de sesión al </w:t>
      </w:r>
      <w:proofErr w:type="gramStart"/>
      <w:r w:rsidRPr="00B545F1">
        <w:rPr>
          <w:u w:val="single"/>
        </w:rPr>
        <w:t>server</w:t>
      </w:r>
      <w:proofErr w:type="gramEnd"/>
      <w:r w:rsidRPr="00B545F1">
        <w:rPr>
          <w:u w:val="single"/>
        </w:rPr>
        <w:t xml:space="preserve"> (SYN)</w:t>
      </w:r>
    </w:p>
    <w:p w14:paraId="35574897" w14:textId="77777777" w:rsidR="00B545F1" w:rsidRPr="00B545F1" w:rsidRDefault="00B545F1" w:rsidP="00B545F1">
      <w:pPr>
        <w:jc w:val="both"/>
        <w:rPr>
          <w:u w:val="single"/>
        </w:rPr>
      </w:pPr>
      <w:r w:rsidRPr="00B545F1">
        <w:rPr>
          <w:u w:val="single"/>
        </w:rPr>
        <w:t>•</w:t>
      </w:r>
      <w:r w:rsidRPr="00B545F1">
        <w:rPr>
          <w:u w:val="single"/>
        </w:rPr>
        <w:tab/>
        <w:t>El server le responde que sí en dado caso pueda (ACK) junto con la sesión (SYN)</w:t>
      </w:r>
    </w:p>
    <w:p w14:paraId="7561FB97" w14:textId="70888A91" w:rsidR="00B545F1" w:rsidRPr="00B545F1" w:rsidRDefault="00B545F1" w:rsidP="00B545F1">
      <w:pPr>
        <w:jc w:val="both"/>
        <w:rPr>
          <w:u w:val="single"/>
        </w:rPr>
      </w:pPr>
      <w:r w:rsidRPr="00B545F1">
        <w:rPr>
          <w:u w:val="single"/>
        </w:rPr>
        <w:t>•</w:t>
      </w:r>
      <w:r w:rsidRPr="00B545F1">
        <w:rPr>
          <w:u w:val="single"/>
        </w:rPr>
        <w:tab/>
        <w:t xml:space="preserve">El Host A.1 establece la sesión y le informa al </w:t>
      </w:r>
      <w:proofErr w:type="gramStart"/>
      <w:r w:rsidRPr="00B545F1">
        <w:rPr>
          <w:u w:val="single"/>
        </w:rPr>
        <w:t>server</w:t>
      </w:r>
      <w:proofErr w:type="gramEnd"/>
      <w:r w:rsidRPr="00B545F1">
        <w:rPr>
          <w:u w:val="single"/>
        </w:rPr>
        <w:t xml:space="preserve"> FTP que sí recibió su respuesta (ACK)</w:t>
      </w:r>
    </w:p>
    <w:p w14:paraId="0374A009" w14:textId="77777777" w:rsidR="00B545F1" w:rsidRDefault="00B545F1" w:rsidP="00B545F1">
      <w:pPr>
        <w:jc w:val="both"/>
      </w:pPr>
    </w:p>
    <w:p w14:paraId="70E03ADB" w14:textId="77777777" w:rsidR="00C17A09" w:rsidRDefault="00C17A09" w:rsidP="00C17A09">
      <w:pPr>
        <w:pStyle w:val="Prrafodelista"/>
        <w:jc w:val="both"/>
      </w:pPr>
    </w:p>
    <w:p w14:paraId="687F69F6" w14:textId="14AF0A96" w:rsidR="00D12AFD" w:rsidRDefault="00D12AFD" w:rsidP="00B55BB2">
      <w:pPr>
        <w:pStyle w:val="Prrafodelista"/>
        <w:numPr>
          <w:ilvl w:val="0"/>
          <w:numId w:val="1"/>
        </w:numPr>
        <w:jc w:val="both"/>
      </w:pPr>
      <w:r>
        <w:t>Capa de aplicación</w:t>
      </w:r>
      <w:r w:rsidR="007F7E0E">
        <w:t xml:space="preserve"> (5 puntos)</w:t>
      </w:r>
    </w:p>
    <w:p w14:paraId="1A44C9A4" w14:textId="555B001F" w:rsidR="004C6577" w:rsidRDefault="00C17A09" w:rsidP="00C607E7">
      <w:pPr>
        <w:pStyle w:val="Prrafodelista"/>
        <w:numPr>
          <w:ilvl w:val="0"/>
          <w:numId w:val="5"/>
        </w:numPr>
        <w:jc w:val="both"/>
      </w:pPr>
      <w:r>
        <w:t>Describa brevemente el funcionamiento del protocolo FTP. Mencione el o los puertos que utiliza el protocolo y la funcionalidad de cada uno.</w:t>
      </w:r>
    </w:p>
    <w:p w14:paraId="1F209342" w14:textId="20DAE53A" w:rsidR="00B545F1" w:rsidRDefault="00B545F1" w:rsidP="00B545F1">
      <w:pPr>
        <w:jc w:val="both"/>
      </w:pPr>
    </w:p>
    <w:p w14:paraId="0898A50F" w14:textId="6243B7D2" w:rsidR="00B545F1" w:rsidRPr="00B545F1" w:rsidRDefault="00B545F1" w:rsidP="00B545F1">
      <w:pPr>
        <w:jc w:val="both"/>
        <w:rPr>
          <w:u w:val="single"/>
        </w:rPr>
      </w:pPr>
      <w:r w:rsidRPr="00B545F1">
        <w:rPr>
          <w:u w:val="single"/>
        </w:rPr>
        <w:t>FTP se creó para permitir la transferencia de archivos en una red. Requiere de dos conexiones entre el cliente y el servidor, una para los comandos y las respuestas y otra para la transferencia de archivos como tal. El cliente inicia y establece la primera conexión al servidor para controlar el tráfico en el puerto TCP 21, entonces, el cliente establece la segunda conexión al servidor para la transferencia de datos propiamente dicha en el puerto TCP 20.</w:t>
      </w:r>
    </w:p>
    <w:p w14:paraId="23DD4608" w14:textId="14B6E073" w:rsidR="00063B0E" w:rsidRDefault="00063B0E" w:rsidP="00C607E7">
      <w:pPr>
        <w:jc w:val="both"/>
      </w:pPr>
    </w:p>
    <w:p w14:paraId="77A3B9E7" w14:textId="77B7CD68" w:rsidR="008B3EB0" w:rsidRDefault="00F86AFD" w:rsidP="00C607E7">
      <w:pPr>
        <w:jc w:val="both"/>
      </w:pPr>
      <w:r>
        <w:t>ENTREGABLE</w:t>
      </w:r>
      <w:r w:rsidR="008B3EB0">
        <w:t>S</w:t>
      </w:r>
      <w:r>
        <w:t xml:space="preserve">: </w:t>
      </w:r>
    </w:p>
    <w:p w14:paraId="0AC3CE46" w14:textId="139C4025" w:rsidR="00AD5047" w:rsidRDefault="00F86AFD" w:rsidP="0027182A">
      <w:pPr>
        <w:pStyle w:val="Prrafodelista"/>
        <w:numPr>
          <w:ilvl w:val="0"/>
          <w:numId w:val="6"/>
        </w:numPr>
        <w:jc w:val="both"/>
      </w:pPr>
      <w:r>
        <w:t xml:space="preserve">Documento </w:t>
      </w:r>
      <w:r w:rsidR="009E19E5">
        <w:t xml:space="preserve">PDF </w:t>
      </w:r>
      <w:r>
        <w:t>con las preguntas desarrolladas</w:t>
      </w:r>
      <w:r w:rsidR="0027182A">
        <w:t xml:space="preserve"> y archivo de </w:t>
      </w:r>
      <w:proofErr w:type="spellStart"/>
      <w:r w:rsidR="0027182A">
        <w:t>Packet</w:t>
      </w:r>
      <w:proofErr w:type="spellEnd"/>
      <w:r w:rsidR="0027182A">
        <w:t xml:space="preserve"> </w:t>
      </w:r>
      <w:proofErr w:type="spellStart"/>
      <w:r w:rsidR="0027182A">
        <w:t>Tracer</w:t>
      </w:r>
      <w:proofErr w:type="spellEnd"/>
      <w:r w:rsidR="0027182A">
        <w:t xml:space="preserve"> con la simulación solicitada.</w:t>
      </w:r>
    </w:p>
    <w:p w14:paraId="0E6E18A8" w14:textId="743E62A8" w:rsidR="00776978" w:rsidRDefault="00776978" w:rsidP="00776978">
      <w:pPr>
        <w:jc w:val="both"/>
      </w:pPr>
    </w:p>
    <w:p w14:paraId="185BB195" w14:textId="77777777" w:rsidR="00AA3A6E" w:rsidRDefault="00AA3A6E" w:rsidP="00776978">
      <w:pPr>
        <w:jc w:val="both"/>
      </w:pPr>
    </w:p>
    <w:p w14:paraId="2383ECBC" w14:textId="1CC2C40A" w:rsidR="00776978" w:rsidRDefault="00776978" w:rsidP="00776978">
      <w:pPr>
        <w:jc w:val="both"/>
      </w:pPr>
    </w:p>
    <w:p w14:paraId="76E76682" w14:textId="26546FE1" w:rsidR="001C323A" w:rsidRDefault="001C323A" w:rsidP="00776978">
      <w:pPr>
        <w:jc w:val="both"/>
      </w:pPr>
    </w:p>
    <w:p w14:paraId="1054DEE3" w14:textId="22F75D45" w:rsidR="001C323A" w:rsidRDefault="001C323A" w:rsidP="00776978">
      <w:pPr>
        <w:jc w:val="both"/>
      </w:pPr>
    </w:p>
    <w:p w14:paraId="06C1D964" w14:textId="55BD8314" w:rsidR="001C323A" w:rsidRDefault="001C323A" w:rsidP="00776978">
      <w:pPr>
        <w:jc w:val="both"/>
      </w:pPr>
    </w:p>
    <w:p w14:paraId="625A877B" w14:textId="460C6521" w:rsidR="001C323A" w:rsidRDefault="001C323A" w:rsidP="00776978">
      <w:pPr>
        <w:jc w:val="both"/>
      </w:pPr>
    </w:p>
    <w:p w14:paraId="64908EF5" w14:textId="18C94365" w:rsidR="001C323A" w:rsidRDefault="001C323A" w:rsidP="00776978">
      <w:pPr>
        <w:jc w:val="both"/>
      </w:pPr>
    </w:p>
    <w:p w14:paraId="7C2B2CDD" w14:textId="395E2913" w:rsidR="001C323A" w:rsidRDefault="001C323A" w:rsidP="00776978">
      <w:pPr>
        <w:jc w:val="both"/>
      </w:pPr>
    </w:p>
    <w:p w14:paraId="5737519C" w14:textId="77777777" w:rsidR="005F3178" w:rsidRDefault="005F3178" w:rsidP="00776978">
      <w:pPr>
        <w:jc w:val="both"/>
      </w:pPr>
    </w:p>
    <w:p w14:paraId="12D533AC" w14:textId="08F9644E" w:rsidR="00776978" w:rsidRDefault="00776978" w:rsidP="00776978">
      <w:pPr>
        <w:jc w:val="both"/>
      </w:pPr>
      <w:r>
        <w:rPr>
          <w:b/>
          <w:bCs/>
          <w:u w:val="single"/>
        </w:rPr>
        <w:lastRenderedPageBreak/>
        <w:t>Caso de integración de conocimientos:</w:t>
      </w:r>
    </w:p>
    <w:p w14:paraId="6289B1AA" w14:textId="5771C2D7" w:rsidR="00776978" w:rsidRDefault="00776978" w:rsidP="00776978">
      <w:pPr>
        <w:jc w:val="both"/>
      </w:pPr>
    </w:p>
    <w:p w14:paraId="6B5A2E23" w14:textId="309E32AC" w:rsidR="00776978" w:rsidRDefault="00750309" w:rsidP="00776978">
      <w:pPr>
        <w:jc w:val="both"/>
      </w:pPr>
      <w:r>
        <w:t xml:space="preserve">La empresa </w:t>
      </w:r>
      <w:proofErr w:type="spellStart"/>
      <w:r w:rsidR="005F3178">
        <w:t>Banplan</w:t>
      </w:r>
      <w:proofErr w:type="spellEnd"/>
      <w:r w:rsidR="005F3178">
        <w:t xml:space="preserve"> ha iniciado sus operaciones en la ciudad Capital y se encuentra en la fase de planificación </w:t>
      </w:r>
      <w:r w:rsidR="006107B4">
        <w:t xml:space="preserve">de su red. Sus nuevas instalaciones aún están en obra gris y la constructora que está llevando a cabo el proyecto lo ha contratado como consultor para el diseño de </w:t>
      </w:r>
      <w:r w:rsidR="006553BE">
        <w:t>la topología de red que se implementará.</w:t>
      </w:r>
    </w:p>
    <w:p w14:paraId="400AB1BF" w14:textId="7551CE3D" w:rsidR="006553BE" w:rsidRDefault="006553BE" w:rsidP="00776978">
      <w:pPr>
        <w:jc w:val="both"/>
      </w:pPr>
    </w:p>
    <w:p w14:paraId="5E6202E7" w14:textId="36E63F45" w:rsidR="006553BE" w:rsidRDefault="006553BE" w:rsidP="00776978">
      <w:pPr>
        <w:jc w:val="both"/>
      </w:pPr>
      <w:r>
        <w:t>Dentro de los requisitos que le solicitan están los siguientes:</w:t>
      </w:r>
    </w:p>
    <w:p w14:paraId="3A15FEC7" w14:textId="78DBE16B" w:rsidR="006553BE" w:rsidRDefault="006553BE" w:rsidP="00776978">
      <w:pPr>
        <w:jc w:val="both"/>
      </w:pPr>
    </w:p>
    <w:p w14:paraId="2663D0DD" w14:textId="1C630751" w:rsidR="006553BE" w:rsidRDefault="006553BE" w:rsidP="00776978">
      <w:pPr>
        <w:jc w:val="both"/>
      </w:pPr>
      <w:r>
        <w:t>Asignación de direcciones IPv4</w:t>
      </w:r>
    </w:p>
    <w:p w14:paraId="1E1C6F04" w14:textId="43DBB5F5" w:rsidR="006553BE" w:rsidRDefault="006553BE" w:rsidP="00776978">
      <w:pPr>
        <w:jc w:val="both"/>
      </w:pPr>
    </w:p>
    <w:p w14:paraId="5EE0591C" w14:textId="373F38FF" w:rsidR="006553BE" w:rsidRDefault="006553BE" w:rsidP="006553BE">
      <w:pPr>
        <w:pStyle w:val="Prrafodelista"/>
        <w:numPr>
          <w:ilvl w:val="0"/>
          <w:numId w:val="3"/>
        </w:numPr>
        <w:jc w:val="both"/>
      </w:pPr>
      <w:r>
        <w:t>Crear subredes que cumplan con los requisitos de host usando de partida la red 192.168.16.0/24</w:t>
      </w:r>
    </w:p>
    <w:p w14:paraId="0F7A6FF9" w14:textId="1332E777" w:rsidR="006553BE" w:rsidRDefault="006553BE" w:rsidP="006553BE">
      <w:pPr>
        <w:pStyle w:val="Prrafodelista"/>
        <w:numPr>
          <w:ilvl w:val="0"/>
          <w:numId w:val="9"/>
        </w:numPr>
        <w:jc w:val="both"/>
      </w:pPr>
      <w:r>
        <w:t>Personal: 100 hosts</w:t>
      </w:r>
    </w:p>
    <w:p w14:paraId="22E67163" w14:textId="3819375F" w:rsidR="006553BE" w:rsidRDefault="006553BE" w:rsidP="006553BE">
      <w:pPr>
        <w:pStyle w:val="Prrafodelista"/>
        <w:numPr>
          <w:ilvl w:val="0"/>
          <w:numId w:val="9"/>
        </w:numPr>
        <w:jc w:val="both"/>
      </w:pPr>
      <w:r>
        <w:t>Ventas: 50 hosts</w:t>
      </w:r>
    </w:p>
    <w:p w14:paraId="3A6DFC99" w14:textId="13D52A17" w:rsidR="006553BE" w:rsidRDefault="006553BE" w:rsidP="006553BE">
      <w:pPr>
        <w:pStyle w:val="Prrafodelista"/>
        <w:numPr>
          <w:ilvl w:val="0"/>
          <w:numId w:val="9"/>
        </w:numPr>
        <w:jc w:val="both"/>
      </w:pPr>
      <w:r>
        <w:t>IT: 25 hosts</w:t>
      </w:r>
    </w:p>
    <w:p w14:paraId="0847D445" w14:textId="64D1D9A0" w:rsidR="006553BE" w:rsidRDefault="006553BE" w:rsidP="006553BE">
      <w:pPr>
        <w:pStyle w:val="Prrafodelista"/>
        <w:numPr>
          <w:ilvl w:val="0"/>
          <w:numId w:val="9"/>
        </w:numPr>
        <w:jc w:val="both"/>
      </w:pPr>
      <w:r>
        <w:t>Futura red para Wifi de visitantes: 500 hosts</w:t>
      </w:r>
    </w:p>
    <w:p w14:paraId="0863B89A" w14:textId="02EC68A1" w:rsidR="006553BE" w:rsidRDefault="006553BE" w:rsidP="00EA667E">
      <w:pPr>
        <w:pStyle w:val="Prrafodelista"/>
        <w:numPr>
          <w:ilvl w:val="0"/>
          <w:numId w:val="3"/>
        </w:numPr>
        <w:jc w:val="both"/>
      </w:pPr>
      <w:r>
        <w:t>Documente las direcciones IPv4 asignadas en la tabla de direccionamiento.</w:t>
      </w:r>
    </w:p>
    <w:p w14:paraId="42768DCE" w14:textId="780467F4" w:rsidR="00EA667E" w:rsidRDefault="00EA667E" w:rsidP="00EA667E">
      <w:pPr>
        <w:jc w:val="both"/>
      </w:pPr>
    </w:p>
    <w:p w14:paraId="5C14FFAA" w14:textId="37A5E519" w:rsidR="00EA667E" w:rsidRDefault="00EA667E" w:rsidP="00EA667E">
      <w:pPr>
        <w:jc w:val="both"/>
      </w:pPr>
      <w:r>
        <w:t>Configuraciones de PC</w:t>
      </w:r>
    </w:p>
    <w:p w14:paraId="63B667ED" w14:textId="43918AFF" w:rsidR="00EA667E" w:rsidRDefault="00EA667E" w:rsidP="00EA667E">
      <w:pPr>
        <w:pStyle w:val="Prrafodelista"/>
        <w:numPr>
          <w:ilvl w:val="0"/>
          <w:numId w:val="3"/>
        </w:numPr>
        <w:jc w:val="both"/>
      </w:pPr>
      <w:r>
        <w:t>Configure los parámetros de la dirección IPv4 asignada, la máscara de subred y el Gateway predeterminado en las PC de Personal, Ventas y TI con su esquema de direccionamiento.</w:t>
      </w:r>
    </w:p>
    <w:p w14:paraId="7252B5D6" w14:textId="46954328" w:rsidR="00EA667E" w:rsidRDefault="00EA667E" w:rsidP="00EA667E">
      <w:pPr>
        <w:pStyle w:val="Prrafodelista"/>
        <w:numPr>
          <w:ilvl w:val="0"/>
          <w:numId w:val="3"/>
        </w:numPr>
        <w:jc w:val="both"/>
      </w:pPr>
      <w:r>
        <w:t>Asigne una unidifusión IPv4 y enlace direcciones locales y el Gateway predeterminado en las PC de Personal, Ventas y TI según la tabla de direccionamiento.</w:t>
      </w:r>
    </w:p>
    <w:p w14:paraId="34719212" w14:textId="155E784F" w:rsidR="00D01A19" w:rsidRDefault="00EA667E" w:rsidP="00D01A19">
      <w:pPr>
        <w:pStyle w:val="Prrafodelista"/>
        <w:numPr>
          <w:ilvl w:val="0"/>
          <w:numId w:val="3"/>
        </w:numPr>
        <w:jc w:val="both"/>
      </w:pPr>
      <w:r>
        <w:t>Utilice direccionamiento dinámico para los hosts que se conectarán de forma inalámbrica.</w:t>
      </w:r>
    </w:p>
    <w:p w14:paraId="643A2818" w14:textId="4A0D4675" w:rsidR="00D01A19" w:rsidRDefault="00D01A19" w:rsidP="00D01A19">
      <w:pPr>
        <w:jc w:val="both"/>
      </w:pPr>
    </w:p>
    <w:p w14:paraId="7A54C6F9" w14:textId="72D51631" w:rsidR="00D01A19" w:rsidRDefault="00D01A19" w:rsidP="00D01A19">
      <w:pPr>
        <w:jc w:val="both"/>
      </w:pPr>
      <w:r>
        <w:t>Servidor en la nube</w:t>
      </w:r>
    </w:p>
    <w:p w14:paraId="73C15B8C" w14:textId="00CB0439" w:rsidR="00D01A19" w:rsidRDefault="00D01A19" w:rsidP="00D01A19">
      <w:pPr>
        <w:pStyle w:val="Prrafodelista"/>
        <w:numPr>
          <w:ilvl w:val="0"/>
          <w:numId w:val="3"/>
        </w:numPr>
        <w:jc w:val="both"/>
      </w:pPr>
      <w:r>
        <w:t xml:space="preserve">La empresa ha </w:t>
      </w:r>
      <w:proofErr w:type="spellStart"/>
      <w:r>
        <w:t>hosteado</w:t>
      </w:r>
      <w:proofErr w:type="spellEnd"/>
      <w:r>
        <w:t xml:space="preserve"> en la nube un servidor Web con el nombre </w:t>
      </w:r>
      <w:hyperlink r:id="rId9" w:history="1">
        <w:r w:rsidRPr="00D10D23">
          <w:rPr>
            <w:rStyle w:val="Hipervnculo"/>
          </w:rPr>
          <w:t>www.banplan.com</w:t>
        </w:r>
      </w:hyperlink>
      <w:r>
        <w:t xml:space="preserve"> al cual se conectarán todos los usuarios de la red interna para consultar documentos de trabajo.</w:t>
      </w:r>
    </w:p>
    <w:p w14:paraId="076DA047" w14:textId="6A089B2F" w:rsidR="00D01A19" w:rsidRDefault="00D01A19" w:rsidP="00D01A19">
      <w:pPr>
        <w:pStyle w:val="Prrafodelista"/>
        <w:numPr>
          <w:ilvl w:val="0"/>
          <w:numId w:val="3"/>
        </w:numPr>
        <w:jc w:val="both"/>
      </w:pPr>
      <w:r>
        <w:t>El servid</w:t>
      </w:r>
      <w:r w:rsidR="008C4BE0">
        <w:t>or por estar en Internet tiene direccionamiento IPv4 público.</w:t>
      </w:r>
    </w:p>
    <w:p w14:paraId="67365208" w14:textId="0173F831" w:rsidR="000870BE" w:rsidRDefault="000870BE" w:rsidP="000870BE">
      <w:pPr>
        <w:jc w:val="both"/>
      </w:pPr>
    </w:p>
    <w:p w14:paraId="590530B0" w14:textId="521C8DAD" w:rsidR="000870BE" w:rsidRDefault="000870BE" w:rsidP="000870BE">
      <w:pPr>
        <w:jc w:val="both"/>
      </w:pPr>
      <w:r>
        <w:t>Dispositivos de red, medios, estándares y protocolos a utilizar</w:t>
      </w:r>
    </w:p>
    <w:p w14:paraId="2C740755" w14:textId="22F3666A" w:rsidR="000870BE" w:rsidRDefault="000870BE" w:rsidP="000870BE">
      <w:pPr>
        <w:pStyle w:val="Prrafodelista"/>
        <w:numPr>
          <w:ilvl w:val="0"/>
          <w:numId w:val="3"/>
        </w:numPr>
        <w:jc w:val="both"/>
      </w:pPr>
      <w:r>
        <w:t>Deberá brindar un inventario de insumos de capa física a utilizar para implementar la red:</w:t>
      </w:r>
    </w:p>
    <w:p w14:paraId="6EACA39B" w14:textId="31303A93" w:rsidR="000870BE" w:rsidRDefault="000870BE" w:rsidP="000870BE">
      <w:pPr>
        <w:pStyle w:val="Prrafodelista"/>
        <w:numPr>
          <w:ilvl w:val="0"/>
          <w:numId w:val="9"/>
        </w:numPr>
        <w:jc w:val="both"/>
      </w:pPr>
      <w:r>
        <w:t>Tipo de medios (cableado, inalámbrico)</w:t>
      </w:r>
    </w:p>
    <w:p w14:paraId="41C2D005" w14:textId="77777777" w:rsidR="00511C94" w:rsidRPr="00511C94" w:rsidRDefault="00511C94" w:rsidP="00511C94">
      <w:pPr>
        <w:jc w:val="both"/>
        <w:rPr>
          <w:u w:val="single"/>
        </w:rPr>
      </w:pPr>
      <w:r w:rsidRPr="00511C94">
        <w:rPr>
          <w:u w:val="single"/>
        </w:rPr>
        <w:t>Cables UDP con conectores RJ-45.</w:t>
      </w:r>
    </w:p>
    <w:p w14:paraId="2243E30F" w14:textId="69B33844" w:rsidR="00511C94" w:rsidRPr="00511C94" w:rsidRDefault="00511C94" w:rsidP="00511C94">
      <w:pPr>
        <w:jc w:val="both"/>
        <w:rPr>
          <w:u w:val="single"/>
        </w:rPr>
      </w:pPr>
      <w:r w:rsidRPr="00511C94">
        <w:rPr>
          <w:u w:val="single"/>
        </w:rPr>
        <w:t>Red de microondas para conexión wifi</w:t>
      </w:r>
    </w:p>
    <w:p w14:paraId="4DFA4064" w14:textId="59B3DF3A" w:rsidR="000870BE" w:rsidRDefault="000870BE" w:rsidP="000870BE">
      <w:pPr>
        <w:pStyle w:val="Prrafodelista"/>
        <w:numPr>
          <w:ilvl w:val="0"/>
          <w:numId w:val="9"/>
        </w:numPr>
        <w:jc w:val="both"/>
      </w:pPr>
      <w:r>
        <w:t>Categoría de cableado</w:t>
      </w:r>
      <w:r w:rsidR="00E51722">
        <w:t xml:space="preserve"> y tipos de conectores</w:t>
      </w:r>
    </w:p>
    <w:p w14:paraId="6487946D" w14:textId="6BD7D92E" w:rsidR="00511C94" w:rsidRPr="00511C94" w:rsidRDefault="00511C94" w:rsidP="00511C94">
      <w:pPr>
        <w:jc w:val="both"/>
        <w:rPr>
          <w:u w:val="single"/>
        </w:rPr>
      </w:pPr>
      <w:r w:rsidRPr="00511C94">
        <w:rPr>
          <w:u w:val="single"/>
        </w:rPr>
        <w:t>Cable de cobre con conectores RJ-45</w:t>
      </w:r>
    </w:p>
    <w:p w14:paraId="0704C847" w14:textId="5955AA79" w:rsidR="00E51722" w:rsidRDefault="00E51722" w:rsidP="000870BE">
      <w:pPr>
        <w:pStyle w:val="Prrafodelista"/>
        <w:numPr>
          <w:ilvl w:val="0"/>
          <w:numId w:val="9"/>
        </w:numPr>
        <w:jc w:val="both"/>
      </w:pPr>
      <w:r>
        <w:t>Estándar de red inalámbrica a implementar</w:t>
      </w:r>
    </w:p>
    <w:p w14:paraId="4679C271" w14:textId="4D981446" w:rsidR="00511C94" w:rsidRPr="00511C94" w:rsidRDefault="00511C94" w:rsidP="00511C94">
      <w:pPr>
        <w:jc w:val="both"/>
        <w:rPr>
          <w:u w:val="single"/>
        </w:rPr>
      </w:pPr>
      <w:r w:rsidRPr="00511C94">
        <w:rPr>
          <w:u w:val="single"/>
        </w:rPr>
        <w:t>IEEE 802.11: LAN inalámbrica (WLAN) (medio de transmisión inalámbrico).</w:t>
      </w:r>
    </w:p>
    <w:p w14:paraId="69962715" w14:textId="21E732B1" w:rsidR="00BB5360" w:rsidRDefault="00BB5360" w:rsidP="000870BE">
      <w:pPr>
        <w:pStyle w:val="Prrafodelista"/>
        <w:numPr>
          <w:ilvl w:val="0"/>
          <w:numId w:val="9"/>
        </w:numPr>
        <w:jc w:val="both"/>
      </w:pPr>
      <w:r>
        <w:lastRenderedPageBreak/>
        <w:t>Dispositivos intermediarios</w:t>
      </w:r>
    </w:p>
    <w:p w14:paraId="059EF599" w14:textId="77777777" w:rsidR="004A24E5" w:rsidRPr="004A24E5" w:rsidRDefault="004A24E5" w:rsidP="004A24E5">
      <w:pPr>
        <w:jc w:val="both"/>
        <w:rPr>
          <w:u w:val="single"/>
          <w:lang w:val="en-US"/>
        </w:rPr>
      </w:pPr>
      <w:r w:rsidRPr="004A24E5">
        <w:rPr>
          <w:u w:val="single"/>
          <w:lang w:val="en-US"/>
        </w:rPr>
        <w:t>4 Switches 2960</w:t>
      </w:r>
    </w:p>
    <w:p w14:paraId="3E40AA00" w14:textId="77777777" w:rsidR="004A24E5" w:rsidRPr="004A24E5" w:rsidRDefault="004A24E5" w:rsidP="004A24E5">
      <w:pPr>
        <w:jc w:val="both"/>
        <w:rPr>
          <w:u w:val="single"/>
          <w:lang w:val="en-US"/>
        </w:rPr>
      </w:pPr>
      <w:r w:rsidRPr="004A24E5">
        <w:rPr>
          <w:u w:val="single"/>
          <w:lang w:val="en-US"/>
        </w:rPr>
        <w:t>1 Router con 5 interfaces Gigabit Ethernet</w:t>
      </w:r>
    </w:p>
    <w:p w14:paraId="3D907E9A" w14:textId="51C69D69" w:rsidR="004A24E5" w:rsidRPr="004A24E5" w:rsidRDefault="004A24E5" w:rsidP="004A24E5">
      <w:pPr>
        <w:jc w:val="both"/>
        <w:rPr>
          <w:u w:val="single"/>
          <w:lang w:val="en-US"/>
        </w:rPr>
      </w:pPr>
      <w:r w:rsidRPr="004A24E5">
        <w:rPr>
          <w:u w:val="single"/>
          <w:lang w:val="en-US"/>
        </w:rPr>
        <w:t>1 Router con 2 interfaces Gigabit Ethernet</w:t>
      </w:r>
    </w:p>
    <w:p w14:paraId="236F510C" w14:textId="6C24DAA3" w:rsidR="00BB5360" w:rsidRDefault="00BB5360" w:rsidP="000870BE">
      <w:pPr>
        <w:pStyle w:val="Prrafodelista"/>
        <w:numPr>
          <w:ilvl w:val="0"/>
          <w:numId w:val="9"/>
        </w:numPr>
        <w:jc w:val="both"/>
      </w:pPr>
      <w:r>
        <w:t>Dispositivos de usuario final</w:t>
      </w:r>
    </w:p>
    <w:p w14:paraId="5CE49826" w14:textId="2657DE62" w:rsidR="004A24E5" w:rsidRPr="004A24E5" w:rsidRDefault="004A24E5" w:rsidP="004A24E5">
      <w:pPr>
        <w:jc w:val="both"/>
        <w:rPr>
          <w:u w:val="single"/>
        </w:rPr>
      </w:pPr>
      <w:r w:rsidRPr="004A24E5">
        <w:rPr>
          <w:u w:val="single"/>
        </w:rPr>
        <w:t>PC para redes cableadas, Laptops o smartphones para redes inalámbricas</w:t>
      </w:r>
    </w:p>
    <w:p w14:paraId="45C96923" w14:textId="6B9A270B" w:rsidR="00E51722" w:rsidRDefault="00E51722" w:rsidP="00E51722">
      <w:pPr>
        <w:pStyle w:val="Prrafodelista"/>
        <w:numPr>
          <w:ilvl w:val="0"/>
          <w:numId w:val="3"/>
        </w:numPr>
        <w:jc w:val="both"/>
      </w:pPr>
      <w:r>
        <w:t>Protocolos que se utilizarán en esta red para cada una de las capas del modelo TCP/IP.</w:t>
      </w:r>
    </w:p>
    <w:p w14:paraId="13D8BDA5" w14:textId="34BAE3E0" w:rsidR="004A24E5" w:rsidRDefault="004A24E5" w:rsidP="004A24E5">
      <w:pPr>
        <w:jc w:val="both"/>
      </w:pPr>
    </w:p>
    <w:p w14:paraId="277B6824" w14:textId="77777777" w:rsidR="004A24E5" w:rsidRPr="004A24E5" w:rsidRDefault="004A24E5" w:rsidP="004A24E5">
      <w:pPr>
        <w:jc w:val="both"/>
        <w:rPr>
          <w:u w:val="single"/>
        </w:rPr>
      </w:pPr>
      <w:r w:rsidRPr="004A24E5">
        <w:rPr>
          <w:u w:val="single"/>
        </w:rPr>
        <w:t xml:space="preserve">Capa 1: </w:t>
      </w:r>
    </w:p>
    <w:p w14:paraId="4456E6EC" w14:textId="77777777" w:rsidR="004A24E5" w:rsidRPr="004A24E5" w:rsidRDefault="004A24E5" w:rsidP="004A24E5">
      <w:pPr>
        <w:jc w:val="both"/>
        <w:rPr>
          <w:u w:val="single"/>
        </w:rPr>
      </w:pPr>
      <w:r w:rsidRPr="004A24E5">
        <w:rPr>
          <w:u w:val="single"/>
        </w:rPr>
        <w:t>ISO 8877: Conectores RJ-45</w:t>
      </w:r>
    </w:p>
    <w:p w14:paraId="54E5CE44" w14:textId="77777777" w:rsidR="004A24E5" w:rsidRPr="004A24E5" w:rsidRDefault="004A24E5" w:rsidP="004A24E5">
      <w:pPr>
        <w:jc w:val="both"/>
        <w:rPr>
          <w:u w:val="single"/>
        </w:rPr>
      </w:pPr>
      <w:r w:rsidRPr="004A24E5">
        <w:rPr>
          <w:u w:val="single"/>
        </w:rPr>
        <w:t>IEEE 802.3: Ethernet para conexión entre los dispositivos.</w:t>
      </w:r>
    </w:p>
    <w:p w14:paraId="0F26DB13" w14:textId="77777777" w:rsidR="004A24E5" w:rsidRPr="004A24E5" w:rsidRDefault="004A24E5" w:rsidP="004A24E5">
      <w:pPr>
        <w:jc w:val="both"/>
        <w:rPr>
          <w:u w:val="single"/>
        </w:rPr>
      </w:pPr>
      <w:r w:rsidRPr="004A24E5">
        <w:rPr>
          <w:u w:val="single"/>
        </w:rPr>
        <w:t>IEEE 802.11: LAN inalámbrica (WLAN) (medio de transmisión inalámbrico).</w:t>
      </w:r>
    </w:p>
    <w:p w14:paraId="60AF2F9B" w14:textId="77777777" w:rsidR="004A24E5" w:rsidRPr="004A24E5" w:rsidRDefault="004A24E5" w:rsidP="004A24E5">
      <w:pPr>
        <w:jc w:val="both"/>
        <w:rPr>
          <w:u w:val="single"/>
          <w:lang w:val="en-US"/>
        </w:rPr>
      </w:pPr>
      <w:r w:rsidRPr="004A24E5">
        <w:rPr>
          <w:u w:val="single"/>
          <w:lang w:val="en-US"/>
        </w:rPr>
        <w:t xml:space="preserve">Capa 2: </w:t>
      </w:r>
    </w:p>
    <w:p w14:paraId="3BC246FE" w14:textId="77777777" w:rsidR="004A24E5" w:rsidRPr="004A24E5" w:rsidRDefault="004A24E5" w:rsidP="004A24E5">
      <w:pPr>
        <w:jc w:val="both"/>
        <w:rPr>
          <w:u w:val="single"/>
          <w:lang w:val="en-US"/>
        </w:rPr>
      </w:pPr>
      <w:r w:rsidRPr="004A24E5">
        <w:rPr>
          <w:u w:val="single"/>
          <w:lang w:val="en-US"/>
        </w:rPr>
        <w:t>ARP</w:t>
      </w:r>
    </w:p>
    <w:p w14:paraId="272A5784" w14:textId="77777777" w:rsidR="004A24E5" w:rsidRPr="004A24E5" w:rsidRDefault="004A24E5" w:rsidP="004A24E5">
      <w:pPr>
        <w:jc w:val="both"/>
        <w:rPr>
          <w:u w:val="single"/>
          <w:lang w:val="en-US"/>
        </w:rPr>
      </w:pPr>
      <w:r w:rsidRPr="004A24E5">
        <w:rPr>
          <w:u w:val="single"/>
          <w:lang w:val="en-US"/>
        </w:rPr>
        <w:t xml:space="preserve">Capa 3: </w:t>
      </w:r>
    </w:p>
    <w:p w14:paraId="1E6C233E" w14:textId="77777777" w:rsidR="004A24E5" w:rsidRPr="004A24E5" w:rsidRDefault="004A24E5" w:rsidP="004A24E5">
      <w:pPr>
        <w:jc w:val="both"/>
        <w:rPr>
          <w:u w:val="single"/>
          <w:lang w:val="en-US"/>
        </w:rPr>
      </w:pPr>
      <w:r w:rsidRPr="004A24E5">
        <w:rPr>
          <w:u w:val="single"/>
          <w:lang w:val="en-US"/>
        </w:rPr>
        <w:t>Routing protocols: IPv4</w:t>
      </w:r>
    </w:p>
    <w:p w14:paraId="3590D585" w14:textId="77777777" w:rsidR="004A24E5" w:rsidRPr="004A24E5" w:rsidRDefault="004A24E5" w:rsidP="004A24E5">
      <w:pPr>
        <w:jc w:val="both"/>
        <w:rPr>
          <w:u w:val="single"/>
        </w:rPr>
      </w:pPr>
      <w:r w:rsidRPr="004A24E5">
        <w:rPr>
          <w:u w:val="single"/>
        </w:rPr>
        <w:t>ICMP</w:t>
      </w:r>
    </w:p>
    <w:p w14:paraId="105C1A8C" w14:textId="77777777" w:rsidR="004A24E5" w:rsidRPr="004A24E5" w:rsidRDefault="004A24E5" w:rsidP="004A24E5">
      <w:pPr>
        <w:jc w:val="both"/>
        <w:rPr>
          <w:u w:val="single"/>
        </w:rPr>
      </w:pPr>
      <w:r w:rsidRPr="004A24E5">
        <w:rPr>
          <w:u w:val="single"/>
        </w:rPr>
        <w:t>ARP</w:t>
      </w:r>
    </w:p>
    <w:p w14:paraId="00C4C97E" w14:textId="38732E6C" w:rsidR="004A24E5" w:rsidRPr="004A24E5" w:rsidRDefault="004A24E5" w:rsidP="004A24E5">
      <w:pPr>
        <w:jc w:val="both"/>
        <w:rPr>
          <w:u w:val="single"/>
        </w:rPr>
      </w:pPr>
      <w:r w:rsidRPr="004A24E5">
        <w:rPr>
          <w:u w:val="single"/>
        </w:rPr>
        <w:t>IGP</w:t>
      </w:r>
    </w:p>
    <w:p w14:paraId="05D66F8C" w14:textId="0BE53CFD" w:rsidR="00EA667E" w:rsidRDefault="00EA667E" w:rsidP="00EA667E">
      <w:pPr>
        <w:jc w:val="both"/>
      </w:pPr>
      <w:r>
        <w:t>Segmentación de la red</w:t>
      </w:r>
    </w:p>
    <w:p w14:paraId="7461717A" w14:textId="60E57BD5" w:rsidR="00EA667E" w:rsidRDefault="00EA667E" w:rsidP="00EA667E">
      <w:pPr>
        <w:pStyle w:val="Prrafodelista"/>
        <w:numPr>
          <w:ilvl w:val="0"/>
          <w:numId w:val="3"/>
        </w:numPr>
        <w:jc w:val="both"/>
      </w:pPr>
      <w:r>
        <w:t>Cada subred deberá tener un dominio de broadcast compartido a través de un único switch por área.</w:t>
      </w:r>
    </w:p>
    <w:p w14:paraId="5ECC8B5F" w14:textId="17DB922E" w:rsidR="00D01A19" w:rsidRDefault="00EA667E" w:rsidP="00D01A19">
      <w:pPr>
        <w:pStyle w:val="Prrafodelista"/>
        <w:numPr>
          <w:ilvl w:val="0"/>
          <w:numId w:val="3"/>
        </w:numPr>
        <w:jc w:val="both"/>
      </w:pPr>
      <w:r>
        <w:t xml:space="preserve">Debe existir un </w:t>
      </w:r>
      <w:proofErr w:type="spellStart"/>
      <w:r>
        <w:t>router</w:t>
      </w:r>
      <w:proofErr w:type="spellEnd"/>
      <w:r>
        <w:t xml:space="preserve"> que divida los dominios de broadcast para las áreas </w:t>
      </w:r>
      <w:r w:rsidR="00FA4646">
        <w:t xml:space="preserve">internas </w:t>
      </w:r>
      <w:r>
        <w:t xml:space="preserve">indicadas y otro </w:t>
      </w:r>
      <w:proofErr w:type="spellStart"/>
      <w:r>
        <w:t>router</w:t>
      </w:r>
      <w:proofErr w:type="spellEnd"/>
      <w:r>
        <w:t xml:space="preserve"> que enrute la salida hacia </w:t>
      </w:r>
      <w:r w:rsidR="00D01A19">
        <w:t>Internet.</w:t>
      </w:r>
    </w:p>
    <w:p w14:paraId="298CF326" w14:textId="7E0376C3" w:rsidR="00EA667E" w:rsidRDefault="00FA4646" w:rsidP="00EA667E">
      <w:pPr>
        <w:pStyle w:val="Prrafodelista"/>
        <w:numPr>
          <w:ilvl w:val="0"/>
          <w:numId w:val="3"/>
        </w:numPr>
        <w:jc w:val="both"/>
      </w:pPr>
      <w:r>
        <w:t>Debe asignar una contraseña para cada nivel de acceso de los equipos de red administrables. Estas contraseñas deben incluirse en el documento final de diseño que entregará.</w:t>
      </w:r>
      <w:r w:rsidR="00557FD0">
        <w:t xml:space="preserve"> De preferencia implementar SSH para la conexión segura con una contraseña cifrada.</w:t>
      </w:r>
    </w:p>
    <w:p w14:paraId="3439D656" w14:textId="69C534B5" w:rsidR="00FA4646" w:rsidRDefault="00FA4646" w:rsidP="00FA4646">
      <w:pPr>
        <w:pStyle w:val="Prrafodelista"/>
        <w:numPr>
          <w:ilvl w:val="0"/>
          <w:numId w:val="3"/>
        </w:numPr>
        <w:jc w:val="both"/>
      </w:pPr>
      <w:r>
        <w:t xml:space="preserve">Cree un aviso que advierta a todo aquel que acceda al dispositivo que el acceso no autorizado está prohibido. Asegúrese de incluir la palabra </w:t>
      </w:r>
      <w:proofErr w:type="spellStart"/>
      <w:r>
        <w:t>Warning</w:t>
      </w:r>
      <w:proofErr w:type="spellEnd"/>
      <w:r>
        <w:t xml:space="preserve"> (Advertencia) en el aviso.</w:t>
      </w:r>
    </w:p>
    <w:p w14:paraId="5EC93913" w14:textId="2EF77BD0" w:rsidR="00EF0045" w:rsidRDefault="00EF0045" w:rsidP="00EF0045">
      <w:pPr>
        <w:jc w:val="both"/>
      </w:pPr>
    </w:p>
    <w:p w14:paraId="6755A45D" w14:textId="21F6E96C" w:rsidR="00EF0045" w:rsidRDefault="00EF0045" w:rsidP="00EF0045">
      <w:pPr>
        <w:jc w:val="both"/>
      </w:pPr>
      <w:r>
        <w:t>Pruebas de verificación de la conectividad</w:t>
      </w:r>
    </w:p>
    <w:p w14:paraId="0E78A746" w14:textId="09679F30" w:rsidR="00EF0045" w:rsidRDefault="00EF0045" w:rsidP="00EF0045">
      <w:pPr>
        <w:pStyle w:val="Prrafodelista"/>
        <w:numPr>
          <w:ilvl w:val="0"/>
          <w:numId w:val="3"/>
        </w:numPr>
        <w:jc w:val="both"/>
      </w:pPr>
      <w:r>
        <w:t>Use el navegador web de las PC de Personal, Venta</w:t>
      </w:r>
      <w:r w:rsidR="00937DA7">
        <w:t>s,</w:t>
      </w:r>
      <w:r>
        <w:t xml:space="preserve"> TI</w:t>
      </w:r>
      <w:r w:rsidR="00937DA7">
        <w:t xml:space="preserve"> y visitantes</w:t>
      </w:r>
      <w:r>
        <w:t xml:space="preserve"> para navegar al sitio </w:t>
      </w:r>
      <w:hyperlink r:id="rId10" w:history="1">
        <w:r w:rsidR="00937DA7" w:rsidRPr="00D10D23">
          <w:rPr>
            <w:rStyle w:val="Hipervnculo"/>
          </w:rPr>
          <w:t>www.banplan.com</w:t>
        </w:r>
      </w:hyperlink>
      <w:r w:rsidR="00937DA7">
        <w:t>. Documente los resultados de las pruebas.</w:t>
      </w:r>
    </w:p>
    <w:p w14:paraId="18658744" w14:textId="53241E26" w:rsidR="00EF0045" w:rsidRDefault="00EF0045" w:rsidP="00EF0045">
      <w:pPr>
        <w:pStyle w:val="Prrafodelista"/>
        <w:numPr>
          <w:ilvl w:val="0"/>
          <w:numId w:val="3"/>
        </w:numPr>
        <w:jc w:val="both"/>
      </w:pPr>
      <w:r>
        <w:t>Todas las computadoras deben poder hacer ping en todos los dispositivos</w:t>
      </w:r>
      <w:r w:rsidR="00937DA7">
        <w:t>. Documente los resultados de las pruebas.</w:t>
      </w:r>
    </w:p>
    <w:p w14:paraId="38B29CE8" w14:textId="5C8609A3" w:rsidR="009E19E5" w:rsidRDefault="009E19E5" w:rsidP="009E19E5">
      <w:pPr>
        <w:jc w:val="both"/>
      </w:pPr>
    </w:p>
    <w:p w14:paraId="53028FDE" w14:textId="77777777" w:rsidR="009E19E5" w:rsidRDefault="009E19E5" w:rsidP="009E19E5">
      <w:pPr>
        <w:jc w:val="both"/>
      </w:pPr>
      <w:r>
        <w:t xml:space="preserve">ENTREGABLES: </w:t>
      </w:r>
    </w:p>
    <w:p w14:paraId="20CA1F72" w14:textId="77777777" w:rsidR="00347745" w:rsidRDefault="009E19E5" w:rsidP="009E19E5">
      <w:pPr>
        <w:pStyle w:val="Prrafodelista"/>
        <w:numPr>
          <w:ilvl w:val="0"/>
          <w:numId w:val="10"/>
        </w:numPr>
        <w:jc w:val="both"/>
      </w:pPr>
      <w:r>
        <w:t>Documento PDF con la propuesta de diseño de la red. Este documento debe detallar todos los aspectos técnicos solicitados</w:t>
      </w:r>
      <w:r w:rsidR="00347745">
        <w:t>.</w:t>
      </w:r>
      <w:r>
        <w:t xml:space="preserve">  </w:t>
      </w:r>
    </w:p>
    <w:p w14:paraId="24561084" w14:textId="65551EF4" w:rsidR="009E19E5" w:rsidRDefault="00347745" w:rsidP="009E19E5">
      <w:pPr>
        <w:pStyle w:val="Prrafodelista"/>
        <w:numPr>
          <w:ilvl w:val="0"/>
          <w:numId w:val="10"/>
        </w:numPr>
        <w:jc w:val="both"/>
      </w:pPr>
      <w:r>
        <w:t>A</w:t>
      </w:r>
      <w:r w:rsidR="009E19E5">
        <w:t xml:space="preserve">rchivo de </w:t>
      </w:r>
      <w:proofErr w:type="spellStart"/>
      <w:r w:rsidR="009E19E5">
        <w:t>Packet</w:t>
      </w:r>
      <w:proofErr w:type="spellEnd"/>
      <w:r w:rsidR="009E19E5">
        <w:t xml:space="preserve"> </w:t>
      </w:r>
      <w:proofErr w:type="spellStart"/>
      <w:r w:rsidR="009E19E5">
        <w:t>Tracer</w:t>
      </w:r>
      <w:proofErr w:type="spellEnd"/>
      <w:r w:rsidR="009E19E5">
        <w:t xml:space="preserve"> </w:t>
      </w:r>
      <w:r>
        <w:t>con la topología propuesta implementada y funcional.</w:t>
      </w:r>
    </w:p>
    <w:p w14:paraId="1D2C9952" w14:textId="77777777" w:rsidR="009E19E5" w:rsidRDefault="009E19E5" w:rsidP="009E19E5">
      <w:pPr>
        <w:jc w:val="both"/>
      </w:pPr>
    </w:p>
    <w:sectPr w:rsidR="009E19E5" w:rsidSect="003C202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78E6"/>
    <w:multiLevelType w:val="hybridMultilevel"/>
    <w:tmpl w:val="4F90B8B0"/>
    <w:lvl w:ilvl="0" w:tplc="EEF6E492">
      <w:start w:val="1"/>
      <w:numFmt w:val="bullet"/>
      <w:lvlText w:val="-"/>
      <w:lvlJc w:val="left"/>
      <w:pPr>
        <w:ind w:left="1146" w:hanging="360"/>
      </w:pPr>
      <w:rPr>
        <w:rFonts w:ascii="Cambria" w:eastAsiaTheme="minorEastAsia" w:hAnsi="Cambria" w:cstheme="minorBidi" w:hint="default"/>
      </w:rPr>
    </w:lvl>
    <w:lvl w:ilvl="1" w:tplc="100A0003" w:tentative="1">
      <w:start w:val="1"/>
      <w:numFmt w:val="bullet"/>
      <w:lvlText w:val="o"/>
      <w:lvlJc w:val="left"/>
      <w:pPr>
        <w:ind w:left="1866" w:hanging="360"/>
      </w:pPr>
      <w:rPr>
        <w:rFonts w:ascii="Courier New" w:hAnsi="Courier New" w:cs="Courier New" w:hint="default"/>
      </w:rPr>
    </w:lvl>
    <w:lvl w:ilvl="2" w:tplc="100A0005" w:tentative="1">
      <w:start w:val="1"/>
      <w:numFmt w:val="bullet"/>
      <w:lvlText w:val=""/>
      <w:lvlJc w:val="left"/>
      <w:pPr>
        <w:ind w:left="2586" w:hanging="360"/>
      </w:pPr>
      <w:rPr>
        <w:rFonts w:ascii="Wingdings" w:hAnsi="Wingdings" w:hint="default"/>
      </w:rPr>
    </w:lvl>
    <w:lvl w:ilvl="3" w:tplc="100A0001" w:tentative="1">
      <w:start w:val="1"/>
      <w:numFmt w:val="bullet"/>
      <w:lvlText w:val=""/>
      <w:lvlJc w:val="left"/>
      <w:pPr>
        <w:ind w:left="3306" w:hanging="360"/>
      </w:pPr>
      <w:rPr>
        <w:rFonts w:ascii="Symbol" w:hAnsi="Symbol" w:hint="default"/>
      </w:rPr>
    </w:lvl>
    <w:lvl w:ilvl="4" w:tplc="100A0003" w:tentative="1">
      <w:start w:val="1"/>
      <w:numFmt w:val="bullet"/>
      <w:lvlText w:val="o"/>
      <w:lvlJc w:val="left"/>
      <w:pPr>
        <w:ind w:left="4026" w:hanging="360"/>
      </w:pPr>
      <w:rPr>
        <w:rFonts w:ascii="Courier New" w:hAnsi="Courier New" w:cs="Courier New" w:hint="default"/>
      </w:rPr>
    </w:lvl>
    <w:lvl w:ilvl="5" w:tplc="100A0005" w:tentative="1">
      <w:start w:val="1"/>
      <w:numFmt w:val="bullet"/>
      <w:lvlText w:val=""/>
      <w:lvlJc w:val="left"/>
      <w:pPr>
        <w:ind w:left="4746" w:hanging="360"/>
      </w:pPr>
      <w:rPr>
        <w:rFonts w:ascii="Wingdings" w:hAnsi="Wingdings" w:hint="default"/>
      </w:rPr>
    </w:lvl>
    <w:lvl w:ilvl="6" w:tplc="100A0001" w:tentative="1">
      <w:start w:val="1"/>
      <w:numFmt w:val="bullet"/>
      <w:lvlText w:val=""/>
      <w:lvlJc w:val="left"/>
      <w:pPr>
        <w:ind w:left="5466" w:hanging="360"/>
      </w:pPr>
      <w:rPr>
        <w:rFonts w:ascii="Symbol" w:hAnsi="Symbol" w:hint="default"/>
      </w:rPr>
    </w:lvl>
    <w:lvl w:ilvl="7" w:tplc="100A0003" w:tentative="1">
      <w:start w:val="1"/>
      <w:numFmt w:val="bullet"/>
      <w:lvlText w:val="o"/>
      <w:lvlJc w:val="left"/>
      <w:pPr>
        <w:ind w:left="6186" w:hanging="360"/>
      </w:pPr>
      <w:rPr>
        <w:rFonts w:ascii="Courier New" w:hAnsi="Courier New" w:cs="Courier New" w:hint="default"/>
      </w:rPr>
    </w:lvl>
    <w:lvl w:ilvl="8" w:tplc="100A0005" w:tentative="1">
      <w:start w:val="1"/>
      <w:numFmt w:val="bullet"/>
      <w:lvlText w:val=""/>
      <w:lvlJc w:val="left"/>
      <w:pPr>
        <w:ind w:left="6906" w:hanging="360"/>
      </w:pPr>
      <w:rPr>
        <w:rFonts w:ascii="Wingdings" w:hAnsi="Wingdings" w:hint="default"/>
      </w:rPr>
    </w:lvl>
  </w:abstractNum>
  <w:abstractNum w:abstractNumId="1" w15:restartNumberingAfterBreak="0">
    <w:nsid w:val="2AAC4FBD"/>
    <w:multiLevelType w:val="hybridMultilevel"/>
    <w:tmpl w:val="BCC678D2"/>
    <w:lvl w:ilvl="0" w:tplc="100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65A3B"/>
    <w:multiLevelType w:val="hybridMultilevel"/>
    <w:tmpl w:val="92A6669E"/>
    <w:lvl w:ilvl="0" w:tplc="D2661338">
      <w:start w:val="2"/>
      <w:numFmt w:val="bullet"/>
      <w:lvlText w:val=""/>
      <w:lvlJc w:val="left"/>
      <w:pPr>
        <w:ind w:left="786" w:hanging="360"/>
      </w:pPr>
      <w:rPr>
        <w:rFonts w:ascii="Symbol" w:eastAsiaTheme="minorEastAsia" w:hAnsi="Symbol" w:cstheme="minorBidi" w:hint="default"/>
      </w:rPr>
    </w:lvl>
    <w:lvl w:ilvl="1" w:tplc="100A0003">
      <w:start w:val="1"/>
      <w:numFmt w:val="bullet"/>
      <w:lvlText w:val="o"/>
      <w:lvlJc w:val="left"/>
      <w:pPr>
        <w:ind w:left="2160" w:hanging="360"/>
      </w:pPr>
      <w:rPr>
        <w:rFonts w:ascii="Courier New" w:hAnsi="Courier New" w:cs="Courier New" w:hint="default"/>
      </w:rPr>
    </w:lvl>
    <w:lvl w:ilvl="2" w:tplc="100A0005">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3A6A4746"/>
    <w:multiLevelType w:val="hybridMultilevel"/>
    <w:tmpl w:val="F9E44A60"/>
    <w:lvl w:ilvl="0" w:tplc="F5626082">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47705279"/>
    <w:multiLevelType w:val="hybridMultilevel"/>
    <w:tmpl w:val="C908DC3E"/>
    <w:lvl w:ilvl="0" w:tplc="6C1A93B4">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4EAA154B"/>
    <w:multiLevelType w:val="hybridMultilevel"/>
    <w:tmpl w:val="9F3C2C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526C4C05"/>
    <w:multiLevelType w:val="hybridMultilevel"/>
    <w:tmpl w:val="44724B42"/>
    <w:lvl w:ilvl="0" w:tplc="15722802">
      <w:start w:val="1"/>
      <w:numFmt w:val="lowerLetter"/>
      <w:lvlText w:val="%1."/>
      <w:lvlJc w:val="left"/>
      <w:pPr>
        <w:ind w:left="1080" w:hanging="360"/>
      </w:pPr>
      <w:rPr>
        <w:rFonts w:hint="default"/>
      </w:rPr>
    </w:lvl>
    <w:lvl w:ilvl="1" w:tplc="100A0019">
      <w:start w:val="1"/>
      <w:numFmt w:val="lowerLetter"/>
      <w:lvlText w:val="%2."/>
      <w:lvlJc w:val="left"/>
      <w:pPr>
        <w:ind w:left="1800" w:hanging="360"/>
      </w:p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7" w15:restartNumberingAfterBreak="0">
    <w:nsid w:val="63447015"/>
    <w:multiLevelType w:val="hybridMultilevel"/>
    <w:tmpl w:val="3DCAF7A2"/>
    <w:lvl w:ilvl="0" w:tplc="100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B3B96"/>
    <w:multiLevelType w:val="hybridMultilevel"/>
    <w:tmpl w:val="29BC8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BA2EF1"/>
    <w:multiLevelType w:val="hybridMultilevel"/>
    <w:tmpl w:val="B36E1196"/>
    <w:lvl w:ilvl="0" w:tplc="AB5A3698">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0" w15:restartNumberingAfterBreak="0">
    <w:nsid w:val="6F5C6C2D"/>
    <w:multiLevelType w:val="hybridMultilevel"/>
    <w:tmpl w:val="B8E84DEE"/>
    <w:lvl w:ilvl="0" w:tplc="A874FDE4">
      <w:start w:val="1"/>
      <w:numFmt w:val="lowerLetter"/>
      <w:lvlText w:val="%1."/>
      <w:lvlJc w:val="left"/>
      <w:pPr>
        <w:ind w:left="1080" w:hanging="360"/>
      </w:pPr>
      <w:rPr>
        <w:rFonts w:hint="default"/>
      </w:rPr>
    </w:lvl>
    <w:lvl w:ilvl="1" w:tplc="100A0019">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1" w15:restartNumberingAfterBreak="0">
    <w:nsid w:val="7BB93FC7"/>
    <w:multiLevelType w:val="hybridMultilevel"/>
    <w:tmpl w:val="29BC8C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3"/>
  </w:num>
  <w:num w:numId="6">
    <w:abstractNumId w:val="11"/>
  </w:num>
  <w:num w:numId="7">
    <w:abstractNumId w:val="10"/>
  </w:num>
  <w:num w:numId="8">
    <w:abstractNumId w:val="9"/>
  </w:num>
  <w:num w:numId="9">
    <w:abstractNumId w:val="0"/>
  </w:num>
  <w:num w:numId="10">
    <w:abstractNumId w:val="8"/>
  </w:num>
  <w:num w:numId="11">
    <w:abstractNumId w:val="1"/>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80"/>
    <w:rsid w:val="0000367A"/>
    <w:rsid w:val="00004B7A"/>
    <w:rsid w:val="0002672F"/>
    <w:rsid w:val="000273FF"/>
    <w:rsid w:val="00060F77"/>
    <w:rsid w:val="00063B0E"/>
    <w:rsid w:val="00064148"/>
    <w:rsid w:val="00067A7D"/>
    <w:rsid w:val="00072BC8"/>
    <w:rsid w:val="00075285"/>
    <w:rsid w:val="00080C7B"/>
    <w:rsid w:val="00086D4C"/>
    <w:rsid w:val="000870BE"/>
    <w:rsid w:val="0009148E"/>
    <w:rsid w:val="00094676"/>
    <w:rsid w:val="000968F0"/>
    <w:rsid w:val="000A3259"/>
    <w:rsid w:val="000A3465"/>
    <w:rsid w:val="000E26FF"/>
    <w:rsid w:val="000E271D"/>
    <w:rsid w:val="00100EDA"/>
    <w:rsid w:val="00110C84"/>
    <w:rsid w:val="00111CFC"/>
    <w:rsid w:val="00124E7A"/>
    <w:rsid w:val="00130874"/>
    <w:rsid w:val="0013532A"/>
    <w:rsid w:val="00137726"/>
    <w:rsid w:val="001405A5"/>
    <w:rsid w:val="00156F25"/>
    <w:rsid w:val="00160EC4"/>
    <w:rsid w:val="00160EEC"/>
    <w:rsid w:val="001657B4"/>
    <w:rsid w:val="001716F8"/>
    <w:rsid w:val="001728DC"/>
    <w:rsid w:val="0017601A"/>
    <w:rsid w:val="0018651F"/>
    <w:rsid w:val="0019249A"/>
    <w:rsid w:val="001A157F"/>
    <w:rsid w:val="001A76BB"/>
    <w:rsid w:val="001C323A"/>
    <w:rsid w:val="001D1BA1"/>
    <w:rsid w:val="001E6B29"/>
    <w:rsid w:val="001F1842"/>
    <w:rsid w:val="002302CA"/>
    <w:rsid w:val="002328A9"/>
    <w:rsid w:val="002363BF"/>
    <w:rsid w:val="00260BAC"/>
    <w:rsid w:val="0027182A"/>
    <w:rsid w:val="00285D05"/>
    <w:rsid w:val="002A25B4"/>
    <w:rsid w:val="002D4886"/>
    <w:rsid w:val="002F050F"/>
    <w:rsid w:val="00300076"/>
    <w:rsid w:val="00303F72"/>
    <w:rsid w:val="00332A0C"/>
    <w:rsid w:val="00341FCC"/>
    <w:rsid w:val="00347745"/>
    <w:rsid w:val="003500F2"/>
    <w:rsid w:val="00356435"/>
    <w:rsid w:val="00366B58"/>
    <w:rsid w:val="00383F5A"/>
    <w:rsid w:val="00385549"/>
    <w:rsid w:val="0039270E"/>
    <w:rsid w:val="00393385"/>
    <w:rsid w:val="00394B01"/>
    <w:rsid w:val="003B1F66"/>
    <w:rsid w:val="003B740C"/>
    <w:rsid w:val="003C179B"/>
    <w:rsid w:val="003C202B"/>
    <w:rsid w:val="003D5042"/>
    <w:rsid w:val="00415DC3"/>
    <w:rsid w:val="00435193"/>
    <w:rsid w:val="00447C82"/>
    <w:rsid w:val="00455343"/>
    <w:rsid w:val="00461E97"/>
    <w:rsid w:val="00466F47"/>
    <w:rsid w:val="00492446"/>
    <w:rsid w:val="004A24E5"/>
    <w:rsid w:val="004B6483"/>
    <w:rsid w:val="004C6577"/>
    <w:rsid w:val="004D03AC"/>
    <w:rsid w:val="004E6594"/>
    <w:rsid w:val="00502572"/>
    <w:rsid w:val="00505BB3"/>
    <w:rsid w:val="00507035"/>
    <w:rsid w:val="00511C94"/>
    <w:rsid w:val="00513773"/>
    <w:rsid w:val="00517E3C"/>
    <w:rsid w:val="00531101"/>
    <w:rsid w:val="00545CBD"/>
    <w:rsid w:val="00557FD0"/>
    <w:rsid w:val="00562CE5"/>
    <w:rsid w:val="00582E9E"/>
    <w:rsid w:val="005E3D29"/>
    <w:rsid w:val="005F1ADF"/>
    <w:rsid w:val="005F3178"/>
    <w:rsid w:val="005F3AFF"/>
    <w:rsid w:val="006107B4"/>
    <w:rsid w:val="00641D25"/>
    <w:rsid w:val="00645171"/>
    <w:rsid w:val="006476B6"/>
    <w:rsid w:val="006553BE"/>
    <w:rsid w:val="0065682F"/>
    <w:rsid w:val="00665F9B"/>
    <w:rsid w:val="0069003F"/>
    <w:rsid w:val="0069574D"/>
    <w:rsid w:val="006C2E80"/>
    <w:rsid w:val="006F54DD"/>
    <w:rsid w:val="007125CB"/>
    <w:rsid w:val="007138DD"/>
    <w:rsid w:val="00737A1E"/>
    <w:rsid w:val="00744B48"/>
    <w:rsid w:val="00750309"/>
    <w:rsid w:val="00755254"/>
    <w:rsid w:val="0076766C"/>
    <w:rsid w:val="0077532D"/>
    <w:rsid w:val="00776978"/>
    <w:rsid w:val="00780BD7"/>
    <w:rsid w:val="0078776E"/>
    <w:rsid w:val="00791D8D"/>
    <w:rsid w:val="007A43AB"/>
    <w:rsid w:val="007C5C4B"/>
    <w:rsid w:val="007F52BD"/>
    <w:rsid w:val="007F7E0E"/>
    <w:rsid w:val="00800AD4"/>
    <w:rsid w:val="00812582"/>
    <w:rsid w:val="0081612F"/>
    <w:rsid w:val="0083509E"/>
    <w:rsid w:val="00837155"/>
    <w:rsid w:val="0084120D"/>
    <w:rsid w:val="0085470B"/>
    <w:rsid w:val="00856DF8"/>
    <w:rsid w:val="008607FD"/>
    <w:rsid w:val="0086686A"/>
    <w:rsid w:val="00884F8A"/>
    <w:rsid w:val="00892E7D"/>
    <w:rsid w:val="00896B45"/>
    <w:rsid w:val="008A6109"/>
    <w:rsid w:val="008B3EB0"/>
    <w:rsid w:val="008B5EB5"/>
    <w:rsid w:val="008B6BAE"/>
    <w:rsid w:val="008C2588"/>
    <w:rsid w:val="008C4BE0"/>
    <w:rsid w:val="008D722E"/>
    <w:rsid w:val="008E10DB"/>
    <w:rsid w:val="008F6980"/>
    <w:rsid w:val="008F6C2B"/>
    <w:rsid w:val="00930B6D"/>
    <w:rsid w:val="00935986"/>
    <w:rsid w:val="009363A9"/>
    <w:rsid w:val="00937DA7"/>
    <w:rsid w:val="00954AC1"/>
    <w:rsid w:val="009564E6"/>
    <w:rsid w:val="00967815"/>
    <w:rsid w:val="009769BB"/>
    <w:rsid w:val="00977C56"/>
    <w:rsid w:val="00983B8D"/>
    <w:rsid w:val="009B0194"/>
    <w:rsid w:val="009C5A5F"/>
    <w:rsid w:val="009C5AD0"/>
    <w:rsid w:val="009C6429"/>
    <w:rsid w:val="009E053B"/>
    <w:rsid w:val="009E19E5"/>
    <w:rsid w:val="009E742D"/>
    <w:rsid w:val="009F2935"/>
    <w:rsid w:val="00A0336D"/>
    <w:rsid w:val="00A20248"/>
    <w:rsid w:val="00A22DEF"/>
    <w:rsid w:val="00A344B3"/>
    <w:rsid w:val="00A366D5"/>
    <w:rsid w:val="00A37280"/>
    <w:rsid w:val="00A54DE2"/>
    <w:rsid w:val="00A732AB"/>
    <w:rsid w:val="00A86113"/>
    <w:rsid w:val="00A94A79"/>
    <w:rsid w:val="00AA1DC2"/>
    <w:rsid w:val="00AA3A6E"/>
    <w:rsid w:val="00AC146E"/>
    <w:rsid w:val="00AC5D55"/>
    <w:rsid w:val="00AD5047"/>
    <w:rsid w:val="00B12B01"/>
    <w:rsid w:val="00B17CCA"/>
    <w:rsid w:val="00B26752"/>
    <w:rsid w:val="00B32936"/>
    <w:rsid w:val="00B41ED8"/>
    <w:rsid w:val="00B545F1"/>
    <w:rsid w:val="00B55BB2"/>
    <w:rsid w:val="00B77387"/>
    <w:rsid w:val="00B93353"/>
    <w:rsid w:val="00BA3E0C"/>
    <w:rsid w:val="00BB5360"/>
    <w:rsid w:val="00BB61E1"/>
    <w:rsid w:val="00BB660E"/>
    <w:rsid w:val="00BD16BB"/>
    <w:rsid w:val="00BE1880"/>
    <w:rsid w:val="00BF09A1"/>
    <w:rsid w:val="00C02C68"/>
    <w:rsid w:val="00C17A09"/>
    <w:rsid w:val="00C26397"/>
    <w:rsid w:val="00C32B50"/>
    <w:rsid w:val="00C404B8"/>
    <w:rsid w:val="00C44420"/>
    <w:rsid w:val="00C607E7"/>
    <w:rsid w:val="00C6651A"/>
    <w:rsid w:val="00C71397"/>
    <w:rsid w:val="00C81772"/>
    <w:rsid w:val="00C869C3"/>
    <w:rsid w:val="00C92901"/>
    <w:rsid w:val="00CB3F96"/>
    <w:rsid w:val="00CC4EB7"/>
    <w:rsid w:val="00CE3304"/>
    <w:rsid w:val="00CE3955"/>
    <w:rsid w:val="00CE4DE7"/>
    <w:rsid w:val="00D01A19"/>
    <w:rsid w:val="00D03370"/>
    <w:rsid w:val="00D063DD"/>
    <w:rsid w:val="00D12AFD"/>
    <w:rsid w:val="00D155A9"/>
    <w:rsid w:val="00D16C85"/>
    <w:rsid w:val="00D23E8D"/>
    <w:rsid w:val="00D351A3"/>
    <w:rsid w:val="00D4134F"/>
    <w:rsid w:val="00D50EFB"/>
    <w:rsid w:val="00D55E90"/>
    <w:rsid w:val="00D6292D"/>
    <w:rsid w:val="00D62F6E"/>
    <w:rsid w:val="00D66BDC"/>
    <w:rsid w:val="00D74D15"/>
    <w:rsid w:val="00D87EC0"/>
    <w:rsid w:val="00D965C1"/>
    <w:rsid w:val="00DA7236"/>
    <w:rsid w:val="00DB1867"/>
    <w:rsid w:val="00DC1ECF"/>
    <w:rsid w:val="00DC1FB9"/>
    <w:rsid w:val="00DE7CF8"/>
    <w:rsid w:val="00DF4505"/>
    <w:rsid w:val="00DF7B50"/>
    <w:rsid w:val="00E01FA5"/>
    <w:rsid w:val="00E044BC"/>
    <w:rsid w:val="00E10611"/>
    <w:rsid w:val="00E155EB"/>
    <w:rsid w:val="00E213A6"/>
    <w:rsid w:val="00E2331B"/>
    <w:rsid w:val="00E34DC3"/>
    <w:rsid w:val="00E46861"/>
    <w:rsid w:val="00E51722"/>
    <w:rsid w:val="00E53670"/>
    <w:rsid w:val="00E76B76"/>
    <w:rsid w:val="00E90F85"/>
    <w:rsid w:val="00E92151"/>
    <w:rsid w:val="00EA667E"/>
    <w:rsid w:val="00EE0B6C"/>
    <w:rsid w:val="00EE5957"/>
    <w:rsid w:val="00EF0045"/>
    <w:rsid w:val="00EF3991"/>
    <w:rsid w:val="00EF5AE2"/>
    <w:rsid w:val="00EF736C"/>
    <w:rsid w:val="00F00A8C"/>
    <w:rsid w:val="00F1235D"/>
    <w:rsid w:val="00F313EF"/>
    <w:rsid w:val="00F32597"/>
    <w:rsid w:val="00F350FE"/>
    <w:rsid w:val="00F436BB"/>
    <w:rsid w:val="00F46289"/>
    <w:rsid w:val="00F558EA"/>
    <w:rsid w:val="00F63207"/>
    <w:rsid w:val="00F63855"/>
    <w:rsid w:val="00F65CCD"/>
    <w:rsid w:val="00F71585"/>
    <w:rsid w:val="00F85FEB"/>
    <w:rsid w:val="00F86AFD"/>
    <w:rsid w:val="00FA4646"/>
    <w:rsid w:val="00FC012B"/>
    <w:rsid w:val="00FC113C"/>
    <w:rsid w:val="00FC2E30"/>
    <w:rsid w:val="00FD7236"/>
    <w:rsid w:val="00FF0C13"/>
    <w:rsid w:val="00FF4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1A294"/>
  <w14:defaultImageDpi w14:val="330"/>
  <w15:docId w15:val="{AF2F103C-FEEA-4E4E-A10A-814D55C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9E5"/>
    <w:rPr>
      <w:lang w:val="es-ES_tradnl"/>
    </w:rPr>
  </w:style>
  <w:style w:type="paragraph" w:styleId="Ttulo1">
    <w:name w:val="heading 1"/>
    <w:basedOn w:val="Normal"/>
    <w:next w:val="Normal"/>
    <w:link w:val="Ttulo1Car"/>
    <w:uiPriority w:val="9"/>
    <w:qFormat/>
    <w:rsid w:val="00111CF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10C8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728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37280"/>
    <w:rPr>
      <w:rFonts w:ascii="Lucida Grande" w:hAnsi="Lucida Grande" w:cs="Lucida Grande"/>
      <w:sz w:val="18"/>
      <w:szCs w:val="18"/>
      <w:lang w:val="es-ES_tradnl"/>
    </w:rPr>
  </w:style>
  <w:style w:type="paragraph" w:styleId="Encabezado">
    <w:name w:val="header"/>
    <w:basedOn w:val="Normal"/>
    <w:link w:val="EncabezadoCar"/>
    <w:rsid w:val="00A37280"/>
    <w:pPr>
      <w:suppressAutoHyphens/>
    </w:pPr>
    <w:rPr>
      <w:rFonts w:ascii="Times New Roman" w:eastAsia="Times New Roman" w:hAnsi="Times New Roman" w:cs="Times New Roman"/>
      <w:sz w:val="20"/>
      <w:szCs w:val="20"/>
      <w:lang w:val="x-none" w:eastAsia="zh-CN"/>
    </w:rPr>
  </w:style>
  <w:style w:type="character" w:customStyle="1" w:styleId="EncabezadoCar">
    <w:name w:val="Encabezado Car"/>
    <w:basedOn w:val="Fuentedeprrafopredeter"/>
    <w:link w:val="Encabezado"/>
    <w:rsid w:val="00A37280"/>
    <w:rPr>
      <w:rFonts w:ascii="Times New Roman" w:eastAsia="Times New Roman" w:hAnsi="Times New Roman" w:cs="Times New Roman"/>
      <w:sz w:val="20"/>
      <w:szCs w:val="20"/>
      <w:lang w:val="x-none" w:eastAsia="zh-CN"/>
    </w:rPr>
  </w:style>
  <w:style w:type="paragraph" w:styleId="Prrafodelista">
    <w:name w:val="List Paragraph"/>
    <w:basedOn w:val="Normal"/>
    <w:uiPriority w:val="34"/>
    <w:qFormat/>
    <w:rsid w:val="00A37280"/>
    <w:pPr>
      <w:ind w:left="720"/>
      <w:contextualSpacing/>
    </w:pPr>
  </w:style>
  <w:style w:type="table" w:styleId="Tablaconcuadrcula">
    <w:name w:val="Table Grid"/>
    <w:basedOn w:val="Tablanormal"/>
    <w:uiPriority w:val="59"/>
    <w:rsid w:val="000A3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A6109"/>
    <w:rPr>
      <w:color w:val="0000FF" w:themeColor="hyperlink"/>
      <w:u w:val="single"/>
    </w:rPr>
  </w:style>
  <w:style w:type="character" w:customStyle="1" w:styleId="Ttulo1Car">
    <w:name w:val="Título 1 Car"/>
    <w:basedOn w:val="Fuentedeprrafopredeter"/>
    <w:link w:val="Ttulo1"/>
    <w:uiPriority w:val="9"/>
    <w:rsid w:val="00111CFC"/>
    <w:rPr>
      <w:rFonts w:asciiTheme="majorHAnsi" w:eastAsiaTheme="majorEastAsia" w:hAnsiTheme="majorHAnsi" w:cstheme="majorBidi"/>
      <w:color w:val="365F91" w:themeColor="accent1" w:themeShade="BF"/>
      <w:sz w:val="32"/>
      <w:szCs w:val="32"/>
      <w:lang w:val="es-ES_tradnl"/>
    </w:rPr>
  </w:style>
  <w:style w:type="character" w:customStyle="1" w:styleId="Ttulo2Car">
    <w:name w:val="Título 2 Car"/>
    <w:basedOn w:val="Fuentedeprrafopredeter"/>
    <w:link w:val="Ttulo2"/>
    <w:uiPriority w:val="9"/>
    <w:rsid w:val="00110C84"/>
    <w:rPr>
      <w:rFonts w:asciiTheme="majorHAnsi" w:eastAsiaTheme="majorEastAsia" w:hAnsiTheme="majorHAnsi" w:cstheme="majorBidi"/>
      <w:color w:val="365F91" w:themeColor="accent1" w:themeShade="BF"/>
      <w:sz w:val="26"/>
      <w:szCs w:val="26"/>
      <w:lang w:val="es-ES_tradnl"/>
    </w:rPr>
  </w:style>
  <w:style w:type="character" w:styleId="Mencinsinresolver">
    <w:name w:val="Unresolved Mention"/>
    <w:basedOn w:val="Fuentedeprrafopredeter"/>
    <w:uiPriority w:val="99"/>
    <w:semiHidden/>
    <w:unhideWhenUsed/>
    <w:rsid w:val="00110C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5420">
      <w:bodyDiv w:val="1"/>
      <w:marLeft w:val="0"/>
      <w:marRight w:val="0"/>
      <w:marTop w:val="0"/>
      <w:marBottom w:val="0"/>
      <w:divBdr>
        <w:top w:val="none" w:sz="0" w:space="0" w:color="auto"/>
        <w:left w:val="none" w:sz="0" w:space="0" w:color="auto"/>
        <w:bottom w:val="none" w:sz="0" w:space="0" w:color="auto"/>
        <w:right w:val="none" w:sz="0" w:space="0" w:color="auto"/>
      </w:divBdr>
    </w:div>
    <w:div w:id="254442566">
      <w:bodyDiv w:val="1"/>
      <w:marLeft w:val="0"/>
      <w:marRight w:val="0"/>
      <w:marTop w:val="0"/>
      <w:marBottom w:val="0"/>
      <w:divBdr>
        <w:top w:val="none" w:sz="0" w:space="0" w:color="auto"/>
        <w:left w:val="none" w:sz="0" w:space="0" w:color="auto"/>
        <w:bottom w:val="none" w:sz="0" w:space="0" w:color="auto"/>
        <w:right w:val="none" w:sz="0" w:space="0" w:color="auto"/>
      </w:divBdr>
    </w:div>
    <w:div w:id="495388447">
      <w:bodyDiv w:val="1"/>
      <w:marLeft w:val="0"/>
      <w:marRight w:val="0"/>
      <w:marTop w:val="0"/>
      <w:marBottom w:val="0"/>
      <w:divBdr>
        <w:top w:val="none" w:sz="0" w:space="0" w:color="auto"/>
        <w:left w:val="none" w:sz="0" w:space="0" w:color="auto"/>
        <w:bottom w:val="none" w:sz="0" w:space="0" w:color="auto"/>
        <w:right w:val="none" w:sz="0" w:space="0" w:color="auto"/>
      </w:divBdr>
    </w:div>
    <w:div w:id="692343425">
      <w:bodyDiv w:val="1"/>
      <w:marLeft w:val="0"/>
      <w:marRight w:val="0"/>
      <w:marTop w:val="0"/>
      <w:marBottom w:val="0"/>
      <w:divBdr>
        <w:top w:val="none" w:sz="0" w:space="0" w:color="auto"/>
        <w:left w:val="none" w:sz="0" w:space="0" w:color="auto"/>
        <w:bottom w:val="none" w:sz="0" w:space="0" w:color="auto"/>
        <w:right w:val="none" w:sz="0" w:space="0" w:color="auto"/>
      </w:divBdr>
    </w:div>
    <w:div w:id="1536776454">
      <w:bodyDiv w:val="1"/>
      <w:marLeft w:val="0"/>
      <w:marRight w:val="0"/>
      <w:marTop w:val="0"/>
      <w:marBottom w:val="0"/>
      <w:divBdr>
        <w:top w:val="none" w:sz="0" w:space="0" w:color="auto"/>
        <w:left w:val="none" w:sz="0" w:space="0" w:color="auto"/>
        <w:bottom w:val="none" w:sz="0" w:space="0" w:color="auto"/>
        <w:right w:val="none" w:sz="0" w:space="0" w:color="auto"/>
      </w:divBdr>
    </w:div>
    <w:div w:id="1856727502">
      <w:bodyDiv w:val="1"/>
      <w:marLeft w:val="0"/>
      <w:marRight w:val="0"/>
      <w:marTop w:val="0"/>
      <w:marBottom w:val="0"/>
      <w:divBdr>
        <w:top w:val="none" w:sz="0" w:space="0" w:color="auto"/>
        <w:left w:val="none" w:sz="0" w:space="0" w:color="auto"/>
        <w:bottom w:val="none" w:sz="0" w:space="0" w:color="auto"/>
        <w:right w:val="none" w:sz="0" w:space="0" w:color="auto"/>
      </w:divBdr>
    </w:div>
    <w:div w:id="1907718360">
      <w:bodyDiv w:val="1"/>
      <w:marLeft w:val="0"/>
      <w:marRight w:val="0"/>
      <w:marTop w:val="0"/>
      <w:marBottom w:val="0"/>
      <w:divBdr>
        <w:top w:val="none" w:sz="0" w:space="0" w:color="auto"/>
        <w:left w:val="none" w:sz="0" w:space="0" w:color="auto"/>
        <w:bottom w:val="none" w:sz="0" w:space="0" w:color="auto"/>
        <w:right w:val="none" w:sz="0" w:space="0" w:color="auto"/>
      </w:divBdr>
    </w:div>
    <w:div w:id="1915818271">
      <w:bodyDiv w:val="1"/>
      <w:marLeft w:val="0"/>
      <w:marRight w:val="0"/>
      <w:marTop w:val="0"/>
      <w:marBottom w:val="0"/>
      <w:divBdr>
        <w:top w:val="none" w:sz="0" w:space="0" w:color="auto"/>
        <w:left w:val="none" w:sz="0" w:space="0" w:color="auto"/>
        <w:bottom w:val="none" w:sz="0" w:space="0" w:color="auto"/>
        <w:right w:val="none" w:sz="0" w:space="0" w:color="auto"/>
      </w:divBdr>
    </w:div>
    <w:div w:id="2087919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anplan.com" TargetMode="External"/><Relationship Id="rId4" Type="http://schemas.openxmlformats.org/officeDocument/2006/relationships/settings" Target="settings.xml"/><Relationship Id="rId9" Type="http://schemas.openxmlformats.org/officeDocument/2006/relationships/hyperlink" Target="http://www.banpla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95EDD-1705-4115-95B7-201FAB39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1208</Words>
  <Characters>6892</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URL</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Brayan Rodriguez</dc:creator>
  <cp:lastModifiedBy>ALEXANDER GABRIEL VILLATORO MUNOZ</cp:lastModifiedBy>
  <cp:revision>13</cp:revision>
  <cp:lastPrinted>2021-11-17T05:01:00Z</cp:lastPrinted>
  <dcterms:created xsi:type="dcterms:W3CDTF">2021-11-17T03:51:00Z</dcterms:created>
  <dcterms:modified xsi:type="dcterms:W3CDTF">2021-11-17T20:33:00Z</dcterms:modified>
</cp:coreProperties>
</file>