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highlight w:val="none"/>
        </w:rPr>
      </w:pPr>
      <w:r>
        <w:t xml:space="preserve">Задание 1.</w:t>
      </w:r>
      <w:r>
        <w:rPr>
          <w:highlight w:val="none"/>
        </w:rPr>
      </w:r>
    </w:p>
    <w:p w14:paraId="33A82A0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4260979">
      <w:pPr>
        <w:pStyle w:val="892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Arial" w:cs="Arial"/>
          <w:color w:val="34343c"/>
          <w:sz w:val="23"/>
          <w:highlight w:val="white"/>
        </w:rPr>
        <w:t xml:space="preserve">Метод POST - создать новую статью</w:t>
      </w:r>
      <w:r>
        <w:rPr>
          <w:highlight w:val="none"/>
        </w:rPr>
      </w:r>
      <w:r>
        <w:rPr>
          <w:highlight w:val="none"/>
        </w:rPr>
      </w:r>
    </w:p>
    <w:p w14:paraId="1878F61F">
      <w:pPr>
        <w:pBdr/>
        <w:spacing/>
        <w:ind/>
        <w:rPr>
          <w:highlight w:val="none"/>
        </w:rPr>
      </w:pPr>
      <w:r>
        <w:rPr>
          <w:highlight w:val="none"/>
        </w:rPr>
        <w:t xml:space="preserve">Была создана такая страница с формой:</w:t>
      </w:r>
      <w:r>
        <w:rPr>
          <w:highlight w:val="none"/>
        </w:rPr>
      </w:r>
    </w:p>
    <w:p w14:paraId="700724E5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4625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52543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2462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255.6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83AF746">
      <w:pPr>
        <w:pBdr/>
        <w:spacing/>
        <w:ind/>
        <w:rPr/>
      </w:pPr>
      <w:r/>
      <w:r/>
    </w:p>
    <w:p w14:paraId="121BC528">
      <w:pPr>
        <w:pBdr/>
        <w:spacing/>
        <w:ind/>
        <w:rPr>
          <w:highlight w:val="none"/>
          <w:lang w:val="ru-RU"/>
        </w:rPr>
      </w:pPr>
      <w:r>
        <w:rPr>
          <w:highlight w:val="none"/>
        </w:rPr>
      </w:r>
      <w:r>
        <w:rPr>
          <w:highlight w:val="none"/>
          <w:lang w:val="ru-RU"/>
        </w:rPr>
        <w:t xml:space="preserve">Статья появилась:</w:t>
        <w:br/>
      </w:r>
      <w:r>
        <w:rPr>
          <w:highlight w:val="none"/>
          <w:lang w:val="ru-RU"/>
        </w:rPr>
      </w:r>
    </w:p>
    <w:p w14:paraId="239D6433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71775" cy="24955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66485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771775" cy="2495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18.25pt;height:196.5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A31BDB4">
      <w:pPr>
        <w:pBdr/>
        <w:spacing/>
        <w:ind/>
        <w:rPr/>
      </w:pPr>
      <w:r/>
      <w:r/>
    </w:p>
    <w:p w14:paraId="091E4654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2) </w:t>
      </w:r>
      <w:r>
        <w:rPr>
          <w:rFonts w:ascii="Arial" w:hAnsi="Arial" w:eastAsia="Arial" w:cs="Arial"/>
          <w:color w:val="34343c"/>
          <w:sz w:val="23"/>
          <w:highlight w:val="white"/>
        </w:rPr>
        <w:t xml:space="preserve">Метод POST - изменить статью пользователя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261DA02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Форма:</w:t>
      </w:r>
      <w:r>
        <w:rPr>
          <w:highlight w:val="none"/>
          <w:lang w:val="ru-RU"/>
        </w:rPr>
      </w:r>
    </w:p>
    <w:p w14:paraId="5C7502A8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138762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97412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31387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47.1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58EAA87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Статья была изменена:</w:t>
      </w:r>
      <w:r>
        <w:rPr>
          <w:highlight w:val="none"/>
          <w:lang w:val="ru-RU"/>
        </w:rPr>
      </w:r>
    </w:p>
    <w:p w14:paraId="793165E6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28850" cy="257175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52954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2228850" cy="2571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5.50pt;height:20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D66AF3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3) </w:t>
      </w:r>
      <w:r>
        <w:rPr>
          <w:rFonts w:ascii="Arial" w:hAnsi="Arial" w:eastAsia="Arial" w:cs="Arial"/>
          <w:color w:val="34343c"/>
          <w:sz w:val="23"/>
          <w:highlight w:val="white"/>
        </w:rPr>
        <w:t xml:space="preserve">Метод GET - удалить статью от имени пользователя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FD27BE6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Форма:</w:t>
      </w:r>
      <w:r>
        <w:rPr>
          <w:highlight w:val="none"/>
          <w:lang w:val="ru-RU"/>
        </w:rPr>
      </w:r>
    </w:p>
    <w:p w14:paraId="61D2C27E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662015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22610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26620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7.75pt;height:209.61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B7422AF">
      <w:pPr>
        <w:pBdr/>
        <w:spacing/>
        <w:ind/>
        <w:rPr/>
      </w:pPr>
      <w:r/>
      <w:r/>
    </w:p>
    <w:p w14:paraId="30D5CF3A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Статья была удалена:</w:t>
      </w:r>
      <w:r>
        <w:rPr>
          <w:highlight w:val="none"/>
          <w:lang w:val="ru-RU"/>
        </w:rPr>
      </w:r>
    </w:p>
    <w:p w14:paraId="69E98824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75498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5722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2754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7.75pt;height:216.9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353A4FF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595D046F">
      <w:pPr>
        <w:pBdr/>
        <w:spacing/>
        <w:ind/>
        <w:rPr>
          <w:b/>
          <w:bCs/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Защита от </w:t>
      </w:r>
      <w:r>
        <w:rPr>
          <w:b/>
          <w:bCs/>
          <w:highlight w:val="none"/>
          <w:lang w:val="en-US"/>
        </w:rPr>
        <w:t xml:space="preserve">CSRF-</w:t>
      </w:r>
      <w:r>
        <w:rPr>
          <w:b/>
          <w:bCs/>
          <w:highlight w:val="none"/>
          <w:lang w:val="ru-RU"/>
        </w:rPr>
        <w:t xml:space="preserve">атаки:</w:t>
        <w:br/>
      </w:r>
      <w:r>
        <w:rPr>
          <w:b/>
          <w:bCs/>
          <w:highlight w:val="none"/>
          <w:lang w:val="ru-RU" w:bidi="ru-RU"/>
        </w:rPr>
      </w:r>
      <w:r>
        <w:rPr>
          <w:b/>
          <w:bCs/>
          <w:highlight w:val="none"/>
        </w:rPr>
      </w:r>
    </w:p>
    <w:p w14:paraId="770C21FA">
      <w:pPr>
        <w:pBdr/>
        <w:spacing/>
        <w:ind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 w:bidi="ru-RU"/>
        </w:rPr>
        <w:t xml:space="preserve">Добавлен </w:t>
      </w:r>
      <w:r>
        <w:rPr>
          <w:b w:val="0"/>
          <w:bCs w:val="0"/>
          <w:highlight w:val="none"/>
          <w:lang w:val="en-US"/>
        </w:rPr>
        <w:t xml:space="preserve">CSRF-</w:t>
      </w:r>
      <w:r>
        <w:rPr>
          <w:b w:val="0"/>
          <w:bCs w:val="0"/>
          <w:highlight w:val="none"/>
          <w:lang w:val="ru-RU"/>
        </w:rPr>
        <w:t xml:space="preserve">токен в сессию:</w:t>
      </w:r>
      <w:r>
        <w:rPr>
          <w:b w:val="0"/>
          <w:bCs w:val="0"/>
          <w:highlight w:val="none"/>
        </w:rPr>
      </w:r>
    </w:p>
    <w:p w14:paraId="72C85FAD">
      <w:pPr>
        <w:pBdr/>
        <w:spacing/>
        <w:ind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5425" cy="9429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3717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305424" cy="942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17.75pt;height:74.2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</w:rPr>
      </w:r>
    </w:p>
    <w:p w14:paraId="601F6F55">
      <w:pPr>
        <w:pBdr/>
        <w:spacing/>
        <w:ind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  <w:t xml:space="preserve">И проверка:</w:t>
      </w:r>
      <w:r>
        <w:rPr>
          <w:b w:val="0"/>
          <w:bCs w:val="0"/>
          <w:highlight w:val="none"/>
        </w:rPr>
      </w:r>
    </w:p>
    <w:p w14:paraId="6DAD28FD">
      <w:pPr>
        <w:pBdr/>
        <w:spacing/>
        <w:ind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5644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63389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33564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7.75pt;height:264.2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</w:rPr>
      </w:r>
    </w:p>
    <w:p w14:paraId="1534DA3C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3350C7">
      <w:pPr>
        <w:pBdr/>
        <w:spacing/>
        <w:ind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  <w:t xml:space="preserve">Теперь данная </w:t>
      </w:r>
      <w:r>
        <w:rPr>
          <w:b w:val="0"/>
          <w:bCs w:val="0"/>
          <w:highlight w:val="none"/>
          <w:lang w:val="en-US"/>
        </w:rPr>
        <w:t xml:space="preserve">CSRF-</w:t>
      </w:r>
      <w:r>
        <w:rPr>
          <w:b w:val="0"/>
          <w:bCs w:val="0"/>
          <w:highlight w:val="none"/>
          <w:lang w:val="ru-RU"/>
        </w:rPr>
        <w:t xml:space="preserve">атака не работает:</w:t>
      </w:r>
      <w:r>
        <w:rPr>
          <w:b w:val="0"/>
          <w:bCs w:val="0"/>
          <w:highlight w:val="none"/>
        </w:rPr>
      </w:r>
    </w:p>
    <w:p w14:paraId="4D120298">
      <w:pPr>
        <w:pBdr/>
        <w:spacing/>
        <w:ind/>
        <w:rPr>
          <w:b w:val="0"/>
          <w:bCs w:val="0"/>
          <w:highlight w:val="none"/>
          <w:lang w:val="ru-RU"/>
        </w:rPr>
      </w:pPr>
      <w:r>
        <w:rPr>
          <w:b/>
          <w:bCs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94572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6413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19457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7.75pt;height:153.2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ru-RU"/>
        </w:rPr>
      </w:r>
      <w:r>
        <w:rPr>
          <w:b/>
          <w:bCs/>
          <w:highlight w:val="none"/>
        </w:rPr>
      </w:r>
    </w:p>
    <w:p w14:paraId="1E6DF0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AFAD28">
      <w:pPr>
        <w:pBdr/>
        <w:spacing/>
        <w:ind/>
        <w:rPr>
          <w:b w:val="0"/>
          <w:bCs w:val="0"/>
          <w:highlight w:val="none"/>
          <w:lang w:val="en-US"/>
        </w:rPr>
      </w:pPr>
      <w:r>
        <w:rPr>
          <w:b w:val="0"/>
          <w:bCs w:val="0"/>
          <w:highlight w:val="none"/>
          <w:lang w:val="ru-RU"/>
        </w:rPr>
        <w:t xml:space="preserve">Также для защиты от удаления статей вместо ссылки удаления в разметке будет форма</w:t>
      </w:r>
      <w:r>
        <w:rPr>
          <w:b w:val="0"/>
          <w:bCs w:val="0"/>
          <w:highlight w:val="none"/>
          <w:lang w:val="en-US"/>
        </w:rPr>
        <w:t xml:space="preserve"> </w:t>
      </w:r>
      <w:r>
        <w:rPr>
          <w:b w:val="0"/>
          <w:bCs w:val="0"/>
          <w:highlight w:val="none"/>
          <w:lang w:val="ru-RU"/>
        </w:rPr>
        <w:t xml:space="preserve">с методом </w:t>
      </w:r>
      <w:r>
        <w:rPr>
          <w:b w:val="0"/>
          <w:bCs w:val="0"/>
          <w:highlight w:val="none"/>
          <w:lang w:val="en-US"/>
        </w:rPr>
        <w:t xml:space="preserve">POST:</w:t>
      </w:r>
      <w:r>
        <w:rPr>
          <w:b w:val="0"/>
          <w:bCs w:val="0"/>
          <w:highlight w:val="none"/>
          <w:lang w:val="ru-RU"/>
        </w:rPr>
      </w:r>
    </w:p>
    <w:p w14:paraId="29F5B9CA">
      <w:pPr>
        <w:pBdr/>
        <w:spacing/>
        <w:ind/>
        <w:rPr>
          <w:b w:val="0"/>
          <w:bCs w:val="0"/>
          <w:highlight w:val="none"/>
          <w:lang w:val="ru-RU" w:bidi="ru-RU"/>
        </w:rPr>
      </w:pPr>
      <w:r>
        <w:rPr>
          <w:b w:val="0"/>
          <w:bCs w:val="0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91249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6032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691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54.4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  <w:r>
        <w:rPr>
          <w:b w:val="0"/>
          <w:bCs w:val="0"/>
          <w:highlight w:val="none"/>
          <w:lang w:val="ru-RU" w:bidi="ru-RU"/>
        </w:rPr>
      </w:r>
    </w:p>
    <w:p w14:paraId="52F74922">
      <w:pPr>
        <w:pBdr/>
        <w:spacing/>
        <w:ind/>
        <w:rPr>
          <w:b w:val="0"/>
          <w:bCs w:val="0"/>
          <w:highlight w:val="none"/>
          <w:lang w:val="ru-RU"/>
        </w:rPr>
      </w:pP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  <w:t xml:space="preserve">В методе удаления так же реализована проверка:</w:t>
      </w:r>
      <w:r>
        <w:rPr>
          <w:b/>
          <w:bCs/>
          <w:highlight w:val="none"/>
        </w:rPr>
      </w:r>
    </w:p>
    <w:p w14:paraId="74385E9C">
      <w:p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17237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1831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817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7.75pt;height:64.35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  <w:lang w:val="ru-RU"/>
        </w:rPr>
      </w:r>
    </w:p>
    <w:p w14:paraId="08FCA86A">
      <w:pPr>
        <w:pBdr/>
        <w:spacing/>
        <w:ind/>
        <w:rPr/>
      </w:pPr>
      <w:r/>
      <w:r/>
    </w:p>
    <w:p w14:paraId="6600FE3F">
      <w:pPr>
        <w:pBdr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A464783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2026-09-29T13:22:27Z</dcterms:modified>
</cp:coreProperties>
</file>