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40" w:lineRule="auto"/>
        <w:jc w:val="center"/>
        <w:rPr>
          <w:rFonts w:ascii="Calibri" w:cs="Calibri" w:eastAsia="Calibri" w:hAnsi="Calibri"/>
        </w:rPr>
      </w:pPr>
      <w:r w:rsidDel="00000000" w:rsidR="00000000" w:rsidRPr="00000000">
        <w:rPr>
          <w:rFonts w:ascii="Calibri" w:cs="Calibri" w:eastAsia="Calibri" w:hAnsi="Calibri"/>
          <w:b w:val="1"/>
          <w:i w:val="1"/>
          <w:color w:val="040c28"/>
          <w:highlight w:val="white"/>
          <w:rtl w:val="0"/>
        </w:rPr>
        <w:t xml:space="preserve">"Año de la recuperación y consolidación de la economía peruana"</w:t>
      </w:r>
      <w:r w:rsidDel="00000000" w:rsidR="00000000" w:rsidRPr="00000000">
        <w:rPr>
          <w:rtl w:val="0"/>
        </w:rPr>
      </w:r>
    </w:p>
    <w:p w:rsidR="00000000" w:rsidDel="00000000" w:rsidP="00000000" w:rsidRDefault="00000000" w:rsidRPr="00000000" w14:paraId="00000002">
      <w:pPr>
        <w:spacing w:line="240" w:lineRule="auto"/>
        <w:jc w:val="left"/>
        <w:rPr>
          <w:rFonts w:ascii="Calibri" w:cs="Calibri" w:eastAsia="Calibri" w:hAnsi="Calibri"/>
          <w:b w:val="1"/>
          <w:color w:val="202124"/>
          <w:highlight w:val="white"/>
        </w:rPr>
      </w:pPr>
      <w:r w:rsidDel="00000000" w:rsidR="00000000" w:rsidRPr="00000000">
        <w:rPr>
          <w:rtl w:val="0"/>
        </w:rPr>
      </w:r>
    </w:p>
    <w:p w:rsidR="00000000" w:rsidDel="00000000" w:rsidP="00000000" w:rsidRDefault="00000000" w:rsidRPr="00000000" w14:paraId="00000003">
      <w:pPr>
        <w:spacing w:line="240" w:lineRule="auto"/>
        <w:jc w:val="center"/>
        <w:rPr>
          <w:rFonts w:ascii="Calibri" w:cs="Calibri" w:eastAsia="Calibri" w:hAnsi="Calibri"/>
        </w:rPr>
      </w:pPr>
      <w:r w:rsidDel="00000000" w:rsidR="00000000" w:rsidRPr="00000000">
        <w:rPr>
          <w:rFonts w:ascii="Calibri" w:cs="Calibri" w:eastAsia="Calibri" w:hAnsi="Calibri"/>
          <w:b w:val="1"/>
          <w:color w:val="202124"/>
          <w:highlight w:val="white"/>
          <w:rtl w:val="0"/>
        </w:rPr>
        <w:t xml:space="preserve">FACULTAD DE INGENIERÍA</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1595438</wp:posOffset>
            </wp:positionH>
            <wp:positionV relativeFrom="paragraph">
              <wp:posOffset>361950</wp:posOffset>
            </wp:positionV>
            <wp:extent cx="2296478" cy="2296478"/>
            <wp:effectExtent b="0" l="0" r="0" t="0"/>
            <wp:wrapNone/>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296478" cy="2296478"/>
                    </a:xfrm>
                    <a:prstGeom prst="rect"/>
                    <a:ln/>
                  </pic:spPr>
                </pic:pic>
              </a:graphicData>
            </a:graphic>
          </wp:anchor>
        </w:drawing>
      </w:r>
    </w:p>
    <w:p w:rsidR="00000000" w:rsidDel="00000000" w:rsidP="00000000" w:rsidRDefault="00000000" w:rsidRPr="00000000" w14:paraId="00000004">
      <w:pPr>
        <w:spacing w:after="240" w:line="240" w:lineRule="auto"/>
        <w:rPr>
          <w:rFonts w:ascii="Calibri" w:cs="Calibri" w:eastAsia="Calibri" w:hAnsi="Calibri"/>
        </w:rPr>
      </w:pPr>
      <w:r w:rsidDel="00000000" w:rsidR="00000000" w:rsidRPr="00000000">
        <w:rPr>
          <w:rFonts w:ascii="Calibri" w:cs="Calibri" w:eastAsia="Calibri" w:hAnsi="Calibri"/>
          <w:rtl w:val="0"/>
        </w:rPr>
        <w:br w:type="textWrapping"/>
        <w:br w:type="textWrapping"/>
      </w:r>
    </w:p>
    <w:p w:rsidR="00000000" w:rsidDel="00000000" w:rsidP="00000000" w:rsidRDefault="00000000" w:rsidRPr="00000000" w14:paraId="00000005">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6">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7">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8">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9">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A">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B">
      <w:pPr>
        <w:spacing w:before="200" w:line="240" w:lineRule="auto"/>
        <w:jc w:val="center"/>
        <w:rPr>
          <w:rFonts w:ascii="Calibri" w:cs="Calibri" w:eastAsia="Calibri" w:hAnsi="Calibri"/>
        </w:rPr>
      </w:pPr>
      <w:r w:rsidDel="00000000" w:rsidR="00000000" w:rsidRPr="00000000">
        <w:rPr>
          <w:rFonts w:ascii="Calibri" w:cs="Calibri" w:eastAsia="Calibri" w:hAnsi="Calibri"/>
          <w:b w:val="1"/>
          <w:color w:val="000000"/>
          <w:highlight w:val="white"/>
          <w:rtl w:val="0"/>
        </w:rPr>
        <w:t xml:space="preserve">TEMA:  </w:t>
      </w:r>
      <w:r w:rsidDel="00000000" w:rsidR="00000000" w:rsidRPr="00000000">
        <w:rPr>
          <w:rtl w:val="0"/>
        </w:rPr>
      </w:r>
    </w:p>
    <w:p w:rsidR="00000000" w:rsidDel="00000000" w:rsidP="00000000" w:rsidRDefault="00000000" w:rsidRPr="00000000" w14:paraId="0000000C">
      <w:pPr>
        <w:spacing w:before="200" w:line="240" w:lineRule="auto"/>
        <w:jc w:val="center"/>
        <w:rPr>
          <w:rFonts w:ascii="Calibri" w:cs="Calibri" w:eastAsia="Calibri" w:hAnsi="Calibri"/>
        </w:rPr>
      </w:pPr>
      <w:r w:rsidDel="00000000" w:rsidR="00000000" w:rsidRPr="00000000">
        <w:rPr>
          <w:rFonts w:ascii="Calibri" w:cs="Calibri" w:eastAsia="Calibri" w:hAnsi="Calibri"/>
          <w:b w:val="1"/>
          <w:color w:val="000000"/>
          <w:highlight w:val="white"/>
          <w:rtl w:val="0"/>
        </w:rPr>
        <w:t xml:space="preserve">TP2.E8 Entrega de sprint 01</w:t>
      </w:r>
      <w:r w:rsidDel="00000000" w:rsidR="00000000" w:rsidRPr="00000000">
        <w:rPr>
          <w:rtl w:val="0"/>
        </w:rPr>
      </w:r>
    </w:p>
    <w:p w:rsidR="00000000" w:rsidDel="00000000" w:rsidP="00000000" w:rsidRDefault="00000000" w:rsidRPr="00000000" w14:paraId="0000000D">
      <w:pPr>
        <w:spacing w:before="200" w:line="240" w:lineRule="auto"/>
        <w:jc w:val="center"/>
        <w:rPr>
          <w:rFonts w:ascii="Calibri" w:cs="Calibri" w:eastAsia="Calibri" w:hAnsi="Calibri"/>
        </w:rPr>
      </w:pPr>
      <w:r w:rsidDel="00000000" w:rsidR="00000000" w:rsidRPr="00000000">
        <w:rPr>
          <w:rFonts w:ascii="Calibri" w:cs="Calibri" w:eastAsia="Calibri" w:hAnsi="Calibri"/>
          <w:b w:val="1"/>
          <w:color w:val="000000"/>
          <w:highlight w:val="white"/>
          <w:rtl w:val="0"/>
        </w:rPr>
        <w:t xml:space="preserve">Curso:</w:t>
      </w:r>
      <w:r w:rsidDel="00000000" w:rsidR="00000000" w:rsidRPr="00000000">
        <w:rPr>
          <w:rtl w:val="0"/>
        </w:rPr>
      </w:r>
    </w:p>
    <w:p w:rsidR="00000000" w:rsidDel="00000000" w:rsidP="00000000" w:rsidRDefault="00000000" w:rsidRPr="00000000" w14:paraId="0000000E">
      <w:pPr>
        <w:spacing w:before="200" w:line="240" w:lineRule="auto"/>
        <w:jc w:val="center"/>
        <w:rPr>
          <w:rFonts w:ascii="Calibri" w:cs="Calibri" w:eastAsia="Calibri" w:hAnsi="Calibri"/>
        </w:rPr>
      </w:pPr>
      <w:r w:rsidDel="00000000" w:rsidR="00000000" w:rsidRPr="00000000">
        <w:rPr>
          <w:rFonts w:ascii="Calibri" w:cs="Calibri" w:eastAsia="Calibri" w:hAnsi="Calibri"/>
          <w:b w:val="1"/>
          <w:color w:val="000000"/>
          <w:highlight w:val="white"/>
          <w:rtl w:val="0"/>
        </w:rPr>
        <w:t xml:space="preserve">Taller de proyectos 2</w:t>
      </w:r>
      <w:r w:rsidDel="00000000" w:rsidR="00000000" w:rsidRPr="00000000">
        <w:rPr>
          <w:rtl w:val="0"/>
        </w:rPr>
      </w:r>
    </w:p>
    <w:p w:rsidR="00000000" w:rsidDel="00000000" w:rsidP="00000000" w:rsidRDefault="00000000" w:rsidRPr="00000000" w14:paraId="0000000F">
      <w:pPr>
        <w:spacing w:before="200" w:line="240" w:lineRule="auto"/>
        <w:jc w:val="center"/>
        <w:rPr>
          <w:rFonts w:ascii="Calibri" w:cs="Calibri" w:eastAsia="Calibri" w:hAnsi="Calibri"/>
        </w:rPr>
      </w:pPr>
      <w:r w:rsidDel="00000000" w:rsidR="00000000" w:rsidRPr="00000000">
        <w:rPr>
          <w:rFonts w:ascii="Calibri" w:cs="Calibri" w:eastAsia="Calibri" w:hAnsi="Calibri"/>
          <w:b w:val="1"/>
          <w:color w:val="000000"/>
          <w:highlight w:val="white"/>
          <w:rtl w:val="0"/>
        </w:rPr>
        <w:t xml:space="preserve">NRC: 17185</w:t>
      </w:r>
      <w:r w:rsidDel="00000000" w:rsidR="00000000" w:rsidRPr="00000000">
        <w:rPr>
          <w:rtl w:val="0"/>
        </w:rPr>
      </w:r>
    </w:p>
    <w:p w:rsidR="00000000" w:rsidDel="00000000" w:rsidP="00000000" w:rsidRDefault="00000000" w:rsidRPr="00000000" w14:paraId="00000010">
      <w:pPr>
        <w:spacing w:before="200" w:line="240" w:lineRule="auto"/>
        <w:jc w:val="center"/>
        <w:rPr>
          <w:rFonts w:ascii="Calibri" w:cs="Calibri" w:eastAsia="Calibri" w:hAnsi="Calibri"/>
        </w:rPr>
      </w:pPr>
      <w:r w:rsidDel="00000000" w:rsidR="00000000" w:rsidRPr="00000000">
        <w:rPr>
          <w:rFonts w:ascii="Calibri" w:cs="Calibri" w:eastAsia="Calibri" w:hAnsi="Calibri"/>
          <w:b w:val="1"/>
          <w:color w:val="000000"/>
          <w:highlight w:val="white"/>
          <w:rtl w:val="0"/>
        </w:rPr>
        <w:t xml:space="preserve">Docente:</w:t>
      </w:r>
      <w:r w:rsidDel="00000000" w:rsidR="00000000" w:rsidRPr="00000000">
        <w:rPr>
          <w:rtl w:val="0"/>
        </w:rPr>
      </w:r>
    </w:p>
    <w:p w:rsidR="00000000" w:rsidDel="00000000" w:rsidP="00000000" w:rsidRDefault="00000000" w:rsidRPr="00000000" w14:paraId="00000011">
      <w:pPr>
        <w:spacing w:before="200" w:line="240" w:lineRule="auto"/>
        <w:jc w:val="center"/>
        <w:rPr>
          <w:rFonts w:ascii="Calibri" w:cs="Calibri" w:eastAsia="Calibri" w:hAnsi="Calibri"/>
        </w:rPr>
      </w:pPr>
      <w:r w:rsidDel="00000000" w:rsidR="00000000" w:rsidRPr="00000000">
        <w:rPr>
          <w:rFonts w:ascii="Calibri" w:cs="Calibri" w:eastAsia="Calibri" w:hAnsi="Calibri"/>
          <w:b w:val="1"/>
          <w:color w:val="000000"/>
          <w:highlight w:val="white"/>
          <w:rtl w:val="0"/>
        </w:rPr>
        <w:t xml:space="preserve">Americo Estrada Sanchez</w:t>
      </w:r>
      <w:r w:rsidDel="00000000" w:rsidR="00000000" w:rsidRPr="00000000">
        <w:rPr>
          <w:rtl w:val="0"/>
        </w:rPr>
      </w:r>
    </w:p>
    <w:p w:rsidR="00000000" w:rsidDel="00000000" w:rsidP="00000000" w:rsidRDefault="00000000" w:rsidRPr="00000000" w14:paraId="00000012">
      <w:pPr>
        <w:spacing w:before="200" w:line="240" w:lineRule="auto"/>
        <w:jc w:val="center"/>
        <w:rPr>
          <w:rFonts w:ascii="Calibri" w:cs="Calibri" w:eastAsia="Calibri" w:hAnsi="Calibri"/>
        </w:rPr>
      </w:pPr>
      <w:r w:rsidDel="00000000" w:rsidR="00000000" w:rsidRPr="00000000">
        <w:rPr>
          <w:rFonts w:ascii="Calibri" w:cs="Calibri" w:eastAsia="Calibri" w:hAnsi="Calibri"/>
          <w:b w:val="1"/>
          <w:color w:val="000000"/>
          <w:highlight w:val="white"/>
          <w:rtl w:val="0"/>
        </w:rPr>
        <w:t xml:space="preserve">Alumno:</w:t>
      </w:r>
      <w:r w:rsidDel="00000000" w:rsidR="00000000" w:rsidRPr="00000000">
        <w:rPr>
          <w:rtl w:val="0"/>
        </w:rPr>
      </w:r>
    </w:p>
    <w:p w:rsidR="00000000" w:rsidDel="00000000" w:rsidP="00000000" w:rsidRDefault="00000000" w:rsidRPr="00000000" w14:paraId="00000013">
      <w:pPr>
        <w:numPr>
          <w:ilvl w:val="0"/>
          <w:numId w:val="4"/>
        </w:numPr>
        <w:spacing w:after="0" w:afterAutospacing="0" w:before="200" w:line="240" w:lineRule="auto"/>
        <w:ind w:left="720" w:hanging="360"/>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Joan Nicole Cordova Bustamante</w:t>
      </w:r>
    </w:p>
    <w:p w:rsidR="00000000" w:rsidDel="00000000" w:rsidP="00000000" w:rsidRDefault="00000000" w:rsidRPr="00000000" w14:paraId="00000014">
      <w:pPr>
        <w:numPr>
          <w:ilvl w:val="0"/>
          <w:numId w:val="4"/>
        </w:numPr>
        <w:spacing w:before="0" w:beforeAutospacing="0" w:line="240" w:lineRule="auto"/>
        <w:ind w:left="720" w:hanging="360"/>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Mijhael Amilkar Mejia Ballona</w:t>
      </w:r>
    </w:p>
    <w:p w:rsidR="00000000" w:rsidDel="00000000" w:rsidP="00000000" w:rsidRDefault="00000000" w:rsidRPr="00000000" w14:paraId="00000015">
      <w:pPr>
        <w:ind w:left="720" w:firstLine="0"/>
        <w:jc w:val="center"/>
        <w:rPr>
          <w:rFonts w:ascii="Calibri" w:cs="Calibri" w:eastAsia="Calibri" w:hAnsi="Calibri"/>
          <w:b w:val="1"/>
          <w:sz w:val="24"/>
          <w:szCs w:val="24"/>
          <w:highlight w:val="white"/>
        </w:rPr>
      </w:pPr>
      <w:r w:rsidDel="00000000" w:rsidR="00000000" w:rsidRPr="00000000">
        <w:rPr>
          <w:rtl w:val="0"/>
        </w:rPr>
      </w:r>
    </w:p>
    <w:p w:rsidR="00000000" w:rsidDel="00000000" w:rsidP="00000000" w:rsidRDefault="00000000" w:rsidRPr="00000000" w14:paraId="00000016">
      <w:pPr>
        <w:spacing w:after="240" w:line="240" w:lineRule="auto"/>
        <w:jc w:val="center"/>
        <w:rPr>
          <w:rFonts w:ascii="Calibri" w:cs="Calibri" w:eastAsia="Calibri" w:hAnsi="Calibri"/>
        </w:rPr>
      </w:pPr>
      <w:r w:rsidDel="00000000" w:rsidR="00000000" w:rsidRPr="00000000">
        <w:rPr>
          <w:rFonts w:ascii="Calibri" w:cs="Calibri" w:eastAsia="Calibri" w:hAnsi="Calibri"/>
          <w:rtl w:val="0"/>
        </w:rPr>
        <w:br w:type="textWrapping"/>
      </w:r>
      <w:r w:rsidDel="00000000" w:rsidR="00000000" w:rsidRPr="00000000">
        <w:rPr>
          <w:rFonts w:ascii="Calibri" w:cs="Calibri" w:eastAsia="Calibri" w:hAnsi="Calibri"/>
          <w:b w:val="1"/>
          <w:color w:val="000000"/>
          <w:highlight w:val="white"/>
          <w:rtl w:val="0"/>
        </w:rPr>
        <w:t xml:space="preserve">CUSCO -  PERÚ</w:t>
      </w:r>
      <w:r w:rsidDel="00000000" w:rsidR="00000000" w:rsidRPr="00000000">
        <w:rPr>
          <w:rtl w:val="0"/>
        </w:rPr>
      </w:r>
    </w:p>
    <w:p w:rsidR="00000000" w:rsidDel="00000000" w:rsidP="00000000" w:rsidRDefault="00000000" w:rsidRPr="00000000" w14:paraId="00000017">
      <w:pPr>
        <w:spacing w:before="200" w:line="240" w:lineRule="auto"/>
        <w:jc w:val="center"/>
        <w:rPr>
          <w:rFonts w:ascii="Calibri" w:cs="Calibri" w:eastAsia="Calibri" w:hAnsi="Calibri"/>
          <w:b w:val="1"/>
          <w:color w:val="000000"/>
          <w:highlight w:val="white"/>
        </w:rPr>
      </w:pPr>
      <w:r w:rsidDel="00000000" w:rsidR="00000000" w:rsidRPr="00000000">
        <w:rPr>
          <w:rFonts w:ascii="Calibri" w:cs="Calibri" w:eastAsia="Calibri" w:hAnsi="Calibri"/>
          <w:b w:val="1"/>
          <w:color w:val="000000"/>
          <w:highlight w:val="white"/>
          <w:rtl w:val="0"/>
        </w:rPr>
        <w:t xml:space="preserve">2025</w:t>
      </w:r>
    </w:p>
    <w:p w:rsidR="00000000" w:rsidDel="00000000" w:rsidP="00000000" w:rsidRDefault="00000000" w:rsidRPr="00000000" w14:paraId="00000018">
      <w:pPr>
        <w:spacing w:before="200" w:line="240" w:lineRule="auto"/>
        <w:jc w:val="center"/>
        <w:rPr>
          <w:rFonts w:ascii="Calibri" w:cs="Calibri" w:eastAsia="Calibri" w:hAnsi="Calibri"/>
          <w:b w:val="1"/>
          <w:highlight w:val="white"/>
        </w:rPr>
      </w:pPr>
      <w:r w:rsidDel="00000000" w:rsidR="00000000" w:rsidRPr="00000000">
        <w:rPr>
          <w:rtl w:val="0"/>
        </w:rPr>
      </w:r>
    </w:p>
    <w:p w:rsidR="00000000" w:rsidDel="00000000" w:rsidP="00000000" w:rsidRDefault="00000000" w:rsidRPr="00000000" w14:paraId="00000019">
      <w:pPr>
        <w:spacing w:after="0" w:line="240" w:lineRule="auto"/>
        <w:jc w:val="center"/>
        <w:rPr>
          <w:rFonts w:ascii="Calibri" w:cs="Calibri" w:eastAsia="Calibri" w:hAnsi="Calibri"/>
          <w:sz w:val="56"/>
          <w:szCs w:val="56"/>
        </w:rPr>
      </w:pPr>
      <w:r w:rsidDel="00000000" w:rsidR="00000000" w:rsidRPr="00000000">
        <w:rPr>
          <w:rFonts w:ascii="Calibri" w:cs="Calibri" w:eastAsia="Calibri" w:hAnsi="Calibri"/>
          <w:sz w:val="56"/>
          <w:szCs w:val="56"/>
          <w:rtl w:val="0"/>
        </w:rPr>
        <w:t xml:space="preserve">Sprint 01 - WaykiSafe</w:t>
      </w:r>
    </w:p>
    <w:p w:rsidR="00000000" w:rsidDel="00000000" w:rsidP="00000000" w:rsidRDefault="00000000" w:rsidRPr="00000000" w14:paraId="0000001A">
      <w:pPr>
        <w:spacing w:after="0" w:line="240" w:lineRule="auto"/>
        <w:jc w:val="right"/>
        <w:rPr>
          <w:rFonts w:ascii="Calibri" w:cs="Calibri" w:eastAsia="Calibri" w:hAnsi="Calibri"/>
          <w:b w:val="1"/>
        </w:rPr>
      </w:pPr>
      <w:r w:rsidDel="00000000" w:rsidR="00000000" w:rsidRPr="00000000">
        <w:rPr>
          <w:rFonts w:ascii="Calibri" w:cs="Calibri" w:eastAsia="Calibri" w:hAnsi="Calibri"/>
          <w:b w:val="1"/>
          <w:rtl w:val="0"/>
        </w:rPr>
        <w:t xml:space="preserve">Fecha:</w:t>
      </w:r>
      <w:r w:rsidDel="00000000" w:rsidR="00000000" w:rsidRPr="00000000">
        <w:rPr>
          <w:rFonts w:ascii="Calibri" w:cs="Calibri" w:eastAsia="Calibri" w:hAnsi="Calibri"/>
          <w:rtl w:val="0"/>
        </w:rPr>
        <w:t xml:space="preserve"> 28/09/2025</w:t>
      </w:r>
      <w:r w:rsidDel="00000000" w:rsidR="00000000" w:rsidRPr="00000000">
        <w:rPr>
          <w:rtl w:val="0"/>
        </w:rPr>
      </w:r>
    </w:p>
    <w:p w:rsidR="00000000" w:rsidDel="00000000" w:rsidP="00000000" w:rsidRDefault="00000000" w:rsidRPr="00000000" w14:paraId="0000001B">
      <w:pPr>
        <w:spacing w:after="0" w:line="240" w:lineRule="auto"/>
        <w:jc w:val="right"/>
        <w:rPr>
          <w:rFonts w:ascii="Calibri" w:cs="Calibri" w:eastAsia="Calibri" w:hAnsi="Calibri"/>
        </w:rPr>
      </w:pPr>
      <w:r w:rsidDel="00000000" w:rsidR="00000000" w:rsidRPr="00000000">
        <w:rPr>
          <w:rFonts w:ascii="Calibri" w:cs="Calibri" w:eastAsia="Calibri" w:hAnsi="Calibri"/>
          <w:b w:val="1"/>
          <w:rtl w:val="0"/>
        </w:rPr>
        <w:t xml:space="preserve">Versión:</w:t>
      </w:r>
      <w:r w:rsidDel="00000000" w:rsidR="00000000" w:rsidRPr="00000000">
        <w:rPr>
          <w:rFonts w:ascii="Calibri" w:cs="Calibri" w:eastAsia="Calibri" w:hAnsi="Calibri"/>
          <w:rtl w:val="0"/>
        </w:rPr>
        <w:t xml:space="preserve"> 1.0</w:t>
      </w:r>
    </w:p>
    <w:p w:rsidR="00000000" w:rsidDel="00000000" w:rsidP="00000000" w:rsidRDefault="00000000" w:rsidRPr="00000000" w14:paraId="0000001C">
      <w:pPr>
        <w:pStyle w:val="Heading1"/>
        <w:rPr>
          <w:color w:val="000000"/>
        </w:rPr>
      </w:pPr>
      <w:r w:rsidDel="00000000" w:rsidR="00000000" w:rsidRPr="00000000">
        <w:rPr>
          <w:color w:val="000000"/>
          <w:rtl w:val="0"/>
        </w:rPr>
        <w:t xml:space="preserve">1. Introducción</w:t>
      </w:r>
    </w:p>
    <w:p w:rsidR="00000000" w:rsidDel="00000000" w:rsidP="00000000" w:rsidRDefault="00000000" w:rsidRPr="00000000" w14:paraId="0000001D">
      <w:pPr>
        <w:spacing w:after="240" w:before="240" w:lineRule="auto"/>
        <w:jc w:val="both"/>
        <w:rPr>
          <w:rFonts w:ascii="Calibri" w:cs="Calibri" w:eastAsia="Calibri" w:hAnsi="Calibri"/>
        </w:rPr>
      </w:pPr>
      <w:r w:rsidDel="00000000" w:rsidR="00000000" w:rsidRPr="00000000">
        <w:rPr>
          <w:rFonts w:ascii="Calibri" w:cs="Calibri" w:eastAsia="Calibri" w:hAnsi="Calibri"/>
          <w:rtl w:val="0"/>
        </w:rPr>
        <w:t xml:space="preserve">Este documento detalla el desarrollo del Sprint 01 del proyecto WaykiSafe, una aplicación móvil de seguridad ciudadana orientada a facilitar el reporte de incidentes mediante Inteligencia Artificial y la participación activa de los usuarios a través de reportes comunitarios.</w:t>
      </w:r>
    </w:p>
    <w:p w:rsidR="00000000" w:rsidDel="00000000" w:rsidP="00000000" w:rsidRDefault="00000000" w:rsidRPr="00000000" w14:paraId="0000001E">
      <w:pPr>
        <w:spacing w:after="240" w:before="240" w:lineRule="auto"/>
        <w:jc w:val="both"/>
        <w:rPr>
          <w:rFonts w:ascii="Calibri" w:cs="Calibri" w:eastAsia="Calibri" w:hAnsi="Calibri"/>
          <w:b w:val="1"/>
          <w:highlight w:val="white"/>
        </w:rPr>
      </w:pPr>
      <w:r w:rsidDel="00000000" w:rsidR="00000000" w:rsidRPr="00000000">
        <w:rPr>
          <w:rFonts w:ascii="Calibri" w:cs="Calibri" w:eastAsia="Calibri" w:hAnsi="Calibri"/>
          <w:rtl w:val="0"/>
        </w:rPr>
        <w:t xml:space="preserve">En este sprint se trabajó en las funcionalidades fundamentales de acceso, que permiten establecer la base del sistema: registro de usuario, inicio de sesión </w:t>
      </w:r>
      <w:r w:rsidDel="00000000" w:rsidR="00000000" w:rsidRPr="00000000">
        <w:rPr>
          <w:rtl w:val="0"/>
        </w:rPr>
      </w:r>
    </w:p>
    <w:p w:rsidR="00000000" w:rsidDel="00000000" w:rsidP="00000000" w:rsidRDefault="00000000" w:rsidRPr="00000000" w14:paraId="0000001F">
      <w:pPr>
        <w:spacing w:after="240" w:before="240" w:lineRule="auto"/>
        <w:jc w:val="both"/>
        <w:rPr>
          <w:rFonts w:ascii="Calibri" w:cs="Calibri" w:eastAsia="Calibri" w:hAnsi="Calibri"/>
        </w:rPr>
      </w:pPr>
      <w:r w:rsidDel="00000000" w:rsidR="00000000" w:rsidRPr="00000000">
        <w:rPr>
          <w:rFonts w:ascii="Calibri" w:cs="Calibri" w:eastAsia="Calibri" w:hAnsi="Calibri"/>
          <w:rtl w:val="0"/>
        </w:rPr>
        <w:t xml:space="preserve">y autenticación mediante Google. Asimismo, se incluyen los avances técnicos alcanzados con evidencias de código y el seguimiento de las tareas a través del burndown chart.</w:t>
      </w:r>
    </w:p>
    <w:p w:rsidR="00000000" w:rsidDel="00000000" w:rsidP="00000000" w:rsidRDefault="00000000" w:rsidRPr="00000000" w14:paraId="00000020">
      <w:pPr>
        <w:pStyle w:val="Heading1"/>
        <w:rPr>
          <w:color w:val="000000"/>
        </w:rPr>
      </w:pPr>
      <w:r w:rsidDel="00000000" w:rsidR="00000000" w:rsidRPr="00000000">
        <w:rPr>
          <w:color w:val="000000"/>
          <w:rtl w:val="0"/>
        </w:rPr>
        <w:t xml:space="preserve">3. Lineamientos de Diseño</w:t>
      </w:r>
    </w:p>
    <w:p w:rsidR="00000000" w:rsidDel="00000000" w:rsidP="00000000" w:rsidRDefault="00000000" w:rsidRPr="00000000" w14:paraId="00000021">
      <w:pPr>
        <w:spacing w:after="240" w:before="240" w:lineRule="auto"/>
        <w:jc w:val="both"/>
        <w:rPr>
          <w:rFonts w:ascii="Calibri" w:cs="Calibri" w:eastAsia="Calibri" w:hAnsi="Calibri"/>
        </w:rPr>
      </w:pPr>
      <w:r w:rsidDel="00000000" w:rsidR="00000000" w:rsidRPr="00000000">
        <w:rPr>
          <w:rFonts w:ascii="Calibri" w:cs="Calibri" w:eastAsia="Calibri" w:hAnsi="Calibri"/>
          <w:rtl w:val="0"/>
        </w:rPr>
        <w:t xml:space="preserve">Durante el Sprint 01, se desarrolló una primera versión funcional de la aplicación móvil WaykiSafe, enfocada en la gestión básica de usuarios. Esta versión tiene como objetivo permitir que los ciudadanos comiencen a interactuar con el sistema de manera segura y confiable.</w:t>
      </w:r>
    </w:p>
    <w:p w:rsidR="00000000" w:rsidDel="00000000" w:rsidP="00000000" w:rsidRDefault="00000000" w:rsidRPr="00000000" w14:paraId="00000022">
      <w:pPr>
        <w:spacing w:after="240" w:before="240" w:lineRule="auto"/>
        <w:jc w:val="both"/>
        <w:rPr>
          <w:rFonts w:ascii="Calibri" w:cs="Calibri" w:eastAsia="Calibri" w:hAnsi="Calibri"/>
        </w:rPr>
      </w:pPr>
      <w:r w:rsidDel="00000000" w:rsidR="00000000" w:rsidRPr="00000000">
        <w:rPr>
          <w:rFonts w:ascii="Calibri" w:cs="Calibri" w:eastAsia="Calibri" w:hAnsi="Calibri"/>
          <w:rtl w:val="0"/>
        </w:rPr>
        <w:t xml:space="preserve">Las funcionalidades planificadas para este entregable son:</w:t>
      </w:r>
    </w:p>
    <w:p w:rsidR="00000000" w:rsidDel="00000000" w:rsidP="00000000" w:rsidRDefault="00000000" w:rsidRPr="00000000" w14:paraId="00000023">
      <w:pPr>
        <w:numPr>
          <w:ilvl w:val="0"/>
          <w:numId w:val="5"/>
        </w:numPr>
        <w:spacing w:after="0" w:afterAutospacing="0" w:before="240" w:lineRule="auto"/>
        <w:ind w:left="720" w:hanging="360"/>
        <w:jc w:val="both"/>
        <w:rPr>
          <w:rFonts w:ascii="Calibri" w:cs="Calibri" w:eastAsia="Calibri" w:hAnsi="Calibri"/>
        </w:rPr>
      </w:pPr>
      <w:r w:rsidDel="00000000" w:rsidR="00000000" w:rsidRPr="00000000">
        <w:rPr>
          <w:rFonts w:ascii="Calibri" w:cs="Calibri" w:eastAsia="Calibri" w:hAnsi="Calibri"/>
          <w:b w:val="1"/>
          <w:rtl w:val="0"/>
        </w:rPr>
        <w:t xml:space="preserve">Registro de usuario</w:t>
      </w:r>
    </w:p>
    <w:p w:rsidR="00000000" w:rsidDel="00000000" w:rsidP="00000000" w:rsidRDefault="00000000" w:rsidRPr="00000000" w14:paraId="00000024">
      <w:pPr>
        <w:numPr>
          <w:ilvl w:val="0"/>
          <w:numId w:val="5"/>
        </w:numPr>
        <w:spacing w:after="0" w:afterAutospacing="0" w:before="0" w:beforeAutospacing="0" w:lineRule="auto"/>
        <w:ind w:left="720" w:hanging="360"/>
        <w:jc w:val="both"/>
        <w:rPr>
          <w:rFonts w:ascii="Calibri" w:cs="Calibri" w:eastAsia="Calibri" w:hAnsi="Calibri"/>
        </w:rPr>
      </w:pPr>
      <w:r w:rsidDel="00000000" w:rsidR="00000000" w:rsidRPr="00000000">
        <w:rPr>
          <w:rFonts w:ascii="Calibri" w:cs="Calibri" w:eastAsia="Calibri" w:hAnsi="Calibri"/>
          <w:b w:val="1"/>
          <w:rtl w:val="0"/>
        </w:rPr>
        <w:t xml:space="preserve">Inicio de sesión con credenciales propias</w:t>
      </w:r>
    </w:p>
    <w:p w:rsidR="00000000" w:rsidDel="00000000" w:rsidP="00000000" w:rsidRDefault="00000000" w:rsidRPr="00000000" w14:paraId="00000025">
      <w:pPr>
        <w:numPr>
          <w:ilvl w:val="0"/>
          <w:numId w:val="5"/>
        </w:numPr>
        <w:spacing w:after="0" w:afterAutospacing="0" w:before="0" w:beforeAutospacing="0" w:lineRule="auto"/>
        <w:ind w:left="720" w:hanging="360"/>
        <w:jc w:val="both"/>
        <w:rPr>
          <w:rFonts w:ascii="Calibri" w:cs="Calibri" w:eastAsia="Calibri" w:hAnsi="Calibri"/>
        </w:rPr>
      </w:pPr>
      <w:r w:rsidDel="00000000" w:rsidR="00000000" w:rsidRPr="00000000">
        <w:rPr>
          <w:rFonts w:ascii="Calibri" w:cs="Calibri" w:eastAsia="Calibri" w:hAnsi="Calibri"/>
          <w:b w:val="1"/>
          <w:rtl w:val="0"/>
        </w:rPr>
        <w:t xml:space="preserve">Inicio de sesión con Google (Google Login)</w:t>
      </w:r>
    </w:p>
    <w:p w:rsidR="00000000" w:rsidDel="00000000" w:rsidP="00000000" w:rsidRDefault="00000000" w:rsidRPr="00000000" w14:paraId="00000026">
      <w:pPr>
        <w:numPr>
          <w:ilvl w:val="0"/>
          <w:numId w:val="5"/>
        </w:numPr>
        <w:spacing w:after="240" w:before="0" w:beforeAutospacing="0" w:lineRule="auto"/>
        <w:ind w:left="720" w:hanging="360"/>
        <w:jc w:val="both"/>
        <w:rPr>
          <w:rFonts w:ascii="Calibri" w:cs="Calibri" w:eastAsia="Calibri" w:hAnsi="Calibri"/>
        </w:rPr>
      </w:pPr>
      <w:r w:rsidDel="00000000" w:rsidR="00000000" w:rsidRPr="00000000">
        <w:rPr>
          <w:rFonts w:ascii="Calibri" w:cs="Calibri" w:eastAsia="Calibri" w:hAnsi="Calibri"/>
          <w:b w:val="1"/>
          <w:rtl w:val="0"/>
        </w:rPr>
        <w:t xml:space="preserve">Diseño de interfaces iniciales</w:t>
      </w:r>
    </w:p>
    <w:p w:rsidR="00000000" w:rsidDel="00000000" w:rsidP="00000000" w:rsidRDefault="00000000" w:rsidRPr="00000000" w14:paraId="00000027">
      <w:pPr>
        <w:spacing w:after="240" w:before="240" w:lineRule="auto"/>
        <w:jc w:val="both"/>
        <w:rPr>
          <w:rFonts w:ascii="Calibri" w:cs="Calibri" w:eastAsia="Calibri" w:hAnsi="Calibri"/>
        </w:rPr>
      </w:pPr>
      <w:r w:rsidDel="00000000" w:rsidR="00000000" w:rsidRPr="00000000">
        <w:rPr>
          <w:rFonts w:ascii="Calibri" w:cs="Calibri" w:eastAsia="Calibri" w:hAnsi="Calibri"/>
          <w:rtl w:val="0"/>
        </w:rPr>
        <w:t xml:space="preserve">Estas funcionalidades constituyen la base sobre la cual se implementarán en los siguientes sprints los módulos avanzados de WaykiSafe, tales como:</w:t>
      </w:r>
    </w:p>
    <w:p w:rsidR="00000000" w:rsidDel="00000000" w:rsidP="00000000" w:rsidRDefault="00000000" w:rsidRPr="00000000" w14:paraId="00000028">
      <w:pPr>
        <w:numPr>
          <w:ilvl w:val="0"/>
          <w:numId w:val="6"/>
        </w:numPr>
        <w:spacing w:after="0" w:afterAutospacing="0" w:before="24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Reporte de incidentes en tiempo real</w:t>
      </w:r>
    </w:p>
    <w:p w:rsidR="00000000" w:rsidDel="00000000" w:rsidP="00000000" w:rsidRDefault="00000000" w:rsidRPr="00000000" w14:paraId="00000029">
      <w:pPr>
        <w:numPr>
          <w:ilvl w:val="0"/>
          <w:numId w:val="6"/>
        </w:numPr>
        <w:spacing w:after="0" w:afterAutospacing="0" w:before="0" w:beforeAutospacing="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Integración con Inteligencia Artificial para clasificación automática de reportes</w:t>
      </w:r>
    </w:p>
    <w:p w:rsidR="00000000" w:rsidDel="00000000" w:rsidP="00000000" w:rsidRDefault="00000000" w:rsidRPr="00000000" w14:paraId="0000002A">
      <w:pPr>
        <w:numPr>
          <w:ilvl w:val="0"/>
          <w:numId w:val="6"/>
        </w:numPr>
        <w:spacing w:after="0" w:afterAutospacing="0" w:before="0" w:beforeAutospacing="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Visualización de mapas de seguridad ciudadana</w:t>
      </w:r>
    </w:p>
    <w:p w:rsidR="00000000" w:rsidDel="00000000" w:rsidP="00000000" w:rsidRDefault="00000000" w:rsidRPr="00000000" w14:paraId="0000002B">
      <w:pPr>
        <w:numPr>
          <w:ilvl w:val="0"/>
          <w:numId w:val="6"/>
        </w:numPr>
        <w:spacing w:after="240" w:before="0" w:beforeAutospacing="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Notificaciones y alertas preventivas</w:t>
      </w:r>
      <w:r w:rsidDel="00000000" w:rsidR="00000000" w:rsidRPr="00000000">
        <w:rPr>
          <w:rtl w:val="0"/>
        </w:rPr>
      </w:r>
    </w:p>
    <w:p w:rsidR="00000000" w:rsidDel="00000000" w:rsidP="00000000" w:rsidRDefault="00000000" w:rsidRPr="00000000" w14:paraId="0000002C">
      <w:pPr>
        <w:pStyle w:val="Heading1"/>
        <w:rPr>
          <w:color w:val="000000"/>
        </w:rPr>
      </w:pPr>
      <w:r w:rsidDel="00000000" w:rsidR="00000000" w:rsidRPr="00000000">
        <w:rPr>
          <w:color w:val="000000"/>
          <w:rtl w:val="0"/>
        </w:rPr>
        <w:t xml:space="preserve">2. Objetivo del Sprint</w:t>
      </w:r>
    </w:p>
    <w:p w:rsidR="00000000" w:rsidDel="00000000" w:rsidP="00000000" w:rsidRDefault="00000000" w:rsidRPr="00000000" w14:paraId="0000002D">
      <w:pPr>
        <w:rPr>
          <w:rFonts w:ascii="Calibri" w:cs="Calibri" w:eastAsia="Calibri" w:hAnsi="Calibri"/>
        </w:rPr>
      </w:pPr>
      <w:r w:rsidDel="00000000" w:rsidR="00000000" w:rsidRPr="00000000">
        <w:rPr>
          <w:rFonts w:ascii="Calibri" w:cs="Calibri" w:eastAsia="Calibri" w:hAnsi="Calibri"/>
          <w:rtl w:val="0"/>
        </w:rPr>
        <w:t xml:space="preserve">Implementar funcionalidades básicas de acceso del usuario: registro e inicio de sesión, incluyendo persistencia de datos local y validaciones.</w:t>
      </w:r>
    </w:p>
    <w:p w:rsidR="00000000" w:rsidDel="00000000" w:rsidP="00000000" w:rsidRDefault="00000000" w:rsidRPr="00000000" w14:paraId="0000002E">
      <w:pPr>
        <w:pStyle w:val="Heading1"/>
        <w:rPr>
          <w:color w:val="000000"/>
        </w:rPr>
      </w:pPr>
      <w:r w:rsidDel="00000000" w:rsidR="00000000" w:rsidRPr="00000000">
        <w:rPr>
          <w:color w:val="000000"/>
          <w:rtl w:val="0"/>
        </w:rPr>
        <w:t xml:space="preserve">3. Historias de Usuario y Tareas</w:t>
      </w:r>
    </w:p>
    <w:p w:rsidR="00000000" w:rsidDel="00000000" w:rsidP="00000000" w:rsidRDefault="00000000" w:rsidRPr="00000000" w14:paraId="0000002F">
      <w:pPr>
        <w:pStyle w:val="Heading3"/>
        <w:keepNext w:val="0"/>
        <w:keepLines w:val="0"/>
        <w:numPr>
          <w:ilvl w:val="0"/>
          <w:numId w:val="3"/>
        </w:numPr>
        <w:spacing w:after="80" w:before="280" w:line="259" w:lineRule="auto"/>
        <w:ind w:left="360"/>
        <w:jc w:val="both"/>
        <w:rPr>
          <w:rFonts w:ascii="Calibri" w:cs="Calibri" w:eastAsia="Calibri" w:hAnsi="Calibri"/>
          <w:color w:val="000000"/>
        </w:rPr>
      </w:pPr>
      <w:bookmarkStart w:colFirst="0" w:colLast="0" w:name="_bwdt543xtsam" w:id="0"/>
      <w:bookmarkEnd w:id="0"/>
      <w:r w:rsidDel="00000000" w:rsidR="00000000" w:rsidRPr="00000000">
        <w:rPr>
          <w:color w:val="000000"/>
          <w:sz w:val="26"/>
          <w:szCs w:val="26"/>
          <w:rtl w:val="0"/>
        </w:rPr>
        <w:t xml:space="preserve">Historia de Usuario 1.1: Registro de usuario</w:t>
      </w:r>
      <w:r w:rsidDel="00000000" w:rsidR="00000000" w:rsidRPr="00000000">
        <w:rPr>
          <w:rtl w:val="0"/>
        </w:rPr>
      </w:r>
    </w:p>
    <w:p w:rsidR="00000000" w:rsidDel="00000000" w:rsidP="00000000" w:rsidRDefault="00000000" w:rsidRPr="00000000" w14:paraId="00000030">
      <w:pPr>
        <w:spacing w:after="240" w:before="240" w:line="259" w:lineRule="auto"/>
        <w:jc w:val="both"/>
        <w:rPr>
          <w:rFonts w:ascii="Calibri" w:cs="Calibri" w:eastAsia="Calibri" w:hAnsi="Calibri"/>
        </w:rPr>
      </w:pPr>
      <w:r w:rsidDel="00000000" w:rsidR="00000000" w:rsidRPr="00000000">
        <w:rPr>
          <w:rFonts w:ascii="Calibri" w:cs="Calibri" w:eastAsia="Calibri" w:hAnsi="Calibri"/>
          <w:b w:val="1"/>
          <w:sz w:val="24"/>
          <w:szCs w:val="24"/>
          <w:rtl w:val="0"/>
        </w:rPr>
        <w:t xml:space="preserve">Descripción:</w:t>
      </w:r>
      <w:r w:rsidDel="00000000" w:rsidR="00000000" w:rsidRPr="00000000">
        <w:rPr>
          <w:rFonts w:ascii="Calibri" w:cs="Calibri" w:eastAsia="Calibri" w:hAnsi="Calibri"/>
          <w:sz w:val="24"/>
          <w:szCs w:val="24"/>
          <w:rtl w:val="0"/>
        </w:rPr>
        <w:t xml:space="preserve"> Como turista, quiero poder registrarme en la aplicación con mi correo y contraseña, para acceder a mis datos y configuraciones desde cualquier dispositivo.</w:t>
      </w:r>
      <w:r w:rsidDel="00000000" w:rsidR="00000000" w:rsidRPr="00000000">
        <w:rPr>
          <w:rtl w:val="0"/>
        </w:rPr>
      </w:r>
    </w:p>
    <w:p w:rsidR="00000000" w:rsidDel="00000000" w:rsidP="00000000" w:rsidRDefault="00000000" w:rsidRPr="00000000" w14:paraId="00000031">
      <w:pPr>
        <w:spacing w:after="16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Tareas:</w:t>
      </w:r>
    </w:p>
    <w:tbl>
      <w:tblPr>
        <w:tblStyle w:val="Table1"/>
        <w:tblW w:w="9660.0" w:type="dxa"/>
        <w:jc w:val="left"/>
        <w:tblInd w:w="-69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75"/>
        <w:gridCol w:w="4050"/>
        <w:gridCol w:w="1545"/>
        <w:gridCol w:w="1590"/>
        <w:gridCol w:w="1500"/>
        <w:tblGridChange w:id="0">
          <w:tblGrid>
            <w:gridCol w:w="975"/>
            <w:gridCol w:w="4050"/>
            <w:gridCol w:w="1545"/>
            <w:gridCol w:w="1590"/>
            <w:gridCol w:w="1500"/>
          </w:tblGrid>
        </w:tblGridChange>
      </w:tblGrid>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shd w:fill="ccff00" w:val="clear"/>
            <w:tcMar>
              <w:top w:w="100.0" w:type="dxa"/>
              <w:left w:w="100.0" w:type="dxa"/>
              <w:bottom w:w="100.0" w:type="dxa"/>
              <w:right w:w="100.0" w:type="dxa"/>
            </w:tcMar>
            <w:vAlign w:val="top"/>
          </w:tcPr>
          <w:p w:rsidR="00000000" w:rsidDel="00000000" w:rsidP="00000000" w:rsidRDefault="00000000" w:rsidRPr="00000000" w14:paraId="00000032">
            <w:pPr>
              <w:spacing w:after="0" w:line="240" w:lineRule="auto"/>
              <w:jc w:val="cente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ID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cff00" w:val="clear"/>
            <w:tcMar>
              <w:top w:w="100.0" w:type="dxa"/>
              <w:left w:w="100.0" w:type="dxa"/>
              <w:bottom w:w="100.0" w:type="dxa"/>
              <w:right w:w="100.0" w:type="dxa"/>
            </w:tcMar>
            <w:vAlign w:val="top"/>
          </w:tcPr>
          <w:p w:rsidR="00000000" w:rsidDel="00000000" w:rsidP="00000000" w:rsidRDefault="00000000" w:rsidRPr="00000000" w14:paraId="00000033">
            <w:pPr>
              <w:spacing w:after="0" w:line="240" w:lineRule="auto"/>
              <w:jc w:val="cente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Tarea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cff00" w:val="clear"/>
            <w:tcMar>
              <w:top w:w="100.0" w:type="dxa"/>
              <w:left w:w="100.0" w:type="dxa"/>
              <w:bottom w:w="100.0" w:type="dxa"/>
              <w:right w:w="100.0" w:type="dxa"/>
            </w:tcMar>
            <w:vAlign w:val="top"/>
          </w:tcPr>
          <w:p w:rsidR="00000000" w:rsidDel="00000000" w:rsidP="00000000" w:rsidRDefault="00000000" w:rsidRPr="00000000" w14:paraId="00000034">
            <w:pPr>
              <w:spacing w:after="0" w:line="240" w:lineRule="auto"/>
              <w:jc w:val="cente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Responsable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cff00" w:val="clear"/>
            <w:tcMar>
              <w:top w:w="100.0" w:type="dxa"/>
              <w:left w:w="100.0" w:type="dxa"/>
              <w:bottom w:w="100.0" w:type="dxa"/>
              <w:right w:w="100.0" w:type="dxa"/>
            </w:tcMar>
            <w:vAlign w:val="top"/>
          </w:tcPr>
          <w:p w:rsidR="00000000" w:rsidDel="00000000" w:rsidP="00000000" w:rsidRDefault="00000000" w:rsidRPr="00000000" w14:paraId="00000035">
            <w:pPr>
              <w:spacing w:after="0" w:line="240" w:lineRule="auto"/>
              <w:jc w:val="cente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Estimación (Horas)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cff00" w:val="clear"/>
            <w:tcMar>
              <w:top w:w="100.0" w:type="dxa"/>
              <w:left w:w="100.0" w:type="dxa"/>
              <w:bottom w:w="100.0" w:type="dxa"/>
              <w:right w:w="100.0" w:type="dxa"/>
            </w:tcMar>
            <w:vAlign w:val="top"/>
          </w:tcPr>
          <w:p w:rsidR="00000000" w:rsidDel="00000000" w:rsidP="00000000" w:rsidRDefault="00000000" w:rsidRPr="00000000" w14:paraId="00000036">
            <w:pPr>
              <w:spacing w:after="0" w:line="240" w:lineRule="auto"/>
              <w:jc w:val="cente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Estado</w:t>
            </w:r>
            <w:r w:rsidDel="00000000" w:rsidR="00000000" w:rsidRPr="00000000">
              <w:rPr>
                <w:rtl w:val="0"/>
              </w:rPr>
            </w:r>
          </w:p>
        </w:tc>
      </w:tr>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7">
            <w:pPr>
              <w:spacing w:after="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1.1.1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8">
            <w:pPr>
              <w:spacing w:after="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Diseñar la interfaz del formulario de registro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9">
            <w:pPr>
              <w:spacing w:after="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UX/UI Designer</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A">
            <w:pPr>
              <w:spacing w:after="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B">
            <w:pPr>
              <w:spacing w:after="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Pendiente</w:t>
            </w:r>
          </w:p>
        </w:tc>
      </w:tr>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C">
            <w:pPr>
              <w:spacing w:after="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1.1.2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D">
            <w:pPr>
              <w:spacing w:after="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Implementar el formulario (nombre, correo, contraseña, teléfono)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E">
            <w:pPr>
              <w:spacing w:after="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Frontend Dev</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F">
            <w:pPr>
              <w:spacing w:after="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6</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0">
            <w:pPr>
              <w:spacing w:after="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Pendiente</w:t>
            </w:r>
          </w:p>
        </w:tc>
      </w:tr>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1">
            <w:pPr>
              <w:spacing w:after="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1.1.3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2">
            <w:pPr>
              <w:spacing w:after="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Configurar Firebase Database para almacenar usuarios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3">
            <w:pPr>
              <w:spacing w:after="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Backend Dev</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4">
            <w:pPr>
              <w:spacing w:after="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6</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5">
            <w:pPr>
              <w:spacing w:after="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Pendiente</w:t>
            </w:r>
          </w:p>
        </w:tc>
      </w:tr>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6">
            <w:pPr>
              <w:spacing w:after="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1.1.4</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7">
            <w:pPr>
              <w:spacing w:after="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Implementar validaciones (contraseña segura, campos obligatorios)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8">
            <w:pPr>
              <w:spacing w:after="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Backend Dev</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9">
            <w:pPr>
              <w:spacing w:after="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A">
            <w:pPr>
              <w:spacing w:after="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Pendiente</w:t>
            </w:r>
          </w:p>
        </w:tc>
      </w:tr>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B">
            <w:pPr>
              <w:spacing w:after="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1.1.5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C">
            <w:pPr>
              <w:spacing w:after="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Guardar datos en modo offline (SQLite/local)</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D">
            <w:pPr>
              <w:spacing w:after="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Backend Engineer</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E">
            <w:pPr>
              <w:spacing w:after="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6</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F">
            <w:pPr>
              <w:spacing w:after="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Pendiente</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0">
            <w:pPr>
              <w:spacing w:after="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1.1.6</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1">
            <w:pPr>
              <w:spacing w:after="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Pruebas unitarias e integración con login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2">
            <w:pPr>
              <w:spacing w:after="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QA Engineer</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3">
            <w:pPr>
              <w:spacing w:after="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6</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4">
            <w:pPr>
              <w:spacing w:after="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Pendiente</w:t>
            </w:r>
          </w:p>
        </w:tc>
      </w:tr>
    </w:tbl>
    <w:p w:rsidR="00000000" w:rsidDel="00000000" w:rsidP="00000000" w:rsidRDefault="00000000" w:rsidRPr="00000000" w14:paraId="00000055">
      <w:pPr>
        <w:spacing w:after="160" w:line="259"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56">
      <w:pPr>
        <w:spacing w:after="160" w:line="259"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57">
      <w:pPr>
        <w:spacing w:after="160" w:line="259"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58">
      <w:pPr>
        <w:spacing w:after="160" w:line="259"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59">
      <w:pPr>
        <w:pStyle w:val="Heading3"/>
        <w:keepNext w:val="0"/>
        <w:keepLines w:val="0"/>
        <w:numPr>
          <w:ilvl w:val="0"/>
          <w:numId w:val="1"/>
        </w:numPr>
        <w:spacing w:after="80" w:before="280" w:line="259" w:lineRule="auto"/>
        <w:ind w:left="720" w:hanging="360"/>
        <w:jc w:val="both"/>
        <w:rPr>
          <w:color w:val="000000"/>
        </w:rPr>
      </w:pPr>
      <w:bookmarkStart w:colFirst="0" w:colLast="0" w:name="_at63hztixe3v" w:id="1"/>
      <w:bookmarkEnd w:id="1"/>
      <w:r w:rsidDel="00000000" w:rsidR="00000000" w:rsidRPr="00000000">
        <w:rPr>
          <w:color w:val="000000"/>
          <w:sz w:val="26"/>
          <w:szCs w:val="26"/>
          <w:rtl w:val="0"/>
        </w:rPr>
        <w:t xml:space="preserve">Historia de Usuario 1.2: Iniciar sesión</w:t>
      </w:r>
      <w:r w:rsidDel="00000000" w:rsidR="00000000" w:rsidRPr="00000000">
        <w:rPr>
          <w:rtl w:val="0"/>
        </w:rPr>
      </w:r>
    </w:p>
    <w:p w:rsidR="00000000" w:rsidDel="00000000" w:rsidP="00000000" w:rsidRDefault="00000000" w:rsidRPr="00000000" w14:paraId="0000005A">
      <w:pPr>
        <w:spacing w:after="240" w:before="240" w:line="259" w:lineRule="auto"/>
        <w:jc w:val="both"/>
        <w:rPr>
          <w:rFonts w:ascii="Calibri" w:cs="Calibri" w:eastAsia="Calibri" w:hAnsi="Calibri"/>
        </w:rPr>
      </w:pPr>
      <w:r w:rsidDel="00000000" w:rsidR="00000000" w:rsidRPr="00000000">
        <w:rPr>
          <w:rFonts w:ascii="Calibri" w:cs="Calibri" w:eastAsia="Calibri" w:hAnsi="Calibri"/>
          <w:b w:val="1"/>
          <w:sz w:val="24"/>
          <w:szCs w:val="24"/>
          <w:rtl w:val="0"/>
        </w:rPr>
        <w:t xml:space="preserve">Descripción:</w:t>
      </w:r>
      <w:r w:rsidDel="00000000" w:rsidR="00000000" w:rsidRPr="00000000">
        <w:rPr>
          <w:rFonts w:ascii="Calibri" w:cs="Calibri" w:eastAsia="Calibri" w:hAnsi="Calibri"/>
          <w:sz w:val="24"/>
          <w:szCs w:val="24"/>
          <w:rtl w:val="0"/>
        </w:rPr>
        <w:t xml:space="preserve"> Como turista, quiero poder iniciar sesión con mi correo y contraseña, para acceder a mis datos en la aplicación.</w:t>
      </w:r>
      <w:r w:rsidDel="00000000" w:rsidR="00000000" w:rsidRPr="00000000">
        <w:rPr>
          <w:rtl w:val="0"/>
        </w:rPr>
      </w:r>
    </w:p>
    <w:p w:rsidR="00000000" w:rsidDel="00000000" w:rsidP="00000000" w:rsidRDefault="00000000" w:rsidRPr="00000000" w14:paraId="0000005B">
      <w:pPr>
        <w:spacing w:after="16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Tareas:</w:t>
      </w:r>
    </w:p>
    <w:tbl>
      <w:tblPr>
        <w:tblStyle w:val="Table2"/>
        <w:tblW w:w="9810.0" w:type="dxa"/>
        <w:jc w:val="left"/>
        <w:tblInd w:w="-75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365"/>
        <w:gridCol w:w="3810"/>
        <w:gridCol w:w="1635"/>
        <w:gridCol w:w="1425"/>
        <w:gridCol w:w="1575"/>
        <w:tblGridChange w:id="0">
          <w:tblGrid>
            <w:gridCol w:w="1365"/>
            <w:gridCol w:w="3810"/>
            <w:gridCol w:w="1635"/>
            <w:gridCol w:w="1425"/>
            <w:gridCol w:w="1575"/>
          </w:tblGrid>
        </w:tblGridChange>
      </w:tblGrid>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shd w:fill="ccff00" w:val="clear"/>
            <w:tcMar>
              <w:top w:w="100.0" w:type="dxa"/>
              <w:left w:w="100.0" w:type="dxa"/>
              <w:bottom w:w="100.0" w:type="dxa"/>
              <w:right w:w="100.0" w:type="dxa"/>
            </w:tcMar>
            <w:vAlign w:val="top"/>
          </w:tcPr>
          <w:p w:rsidR="00000000" w:rsidDel="00000000" w:rsidP="00000000" w:rsidRDefault="00000000" w:rsidRPr="00000000" w14:paraId="0000005C">
            <w:pPr>
              <w:spacing w:after="0"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ID</w:t>
            </w:r>
          </w:p>
        </w:tc>
        <w:tc>
          <w:tcPr>
            <w:tcBorders>
              <w:top w:color="000000" w:space="0" w:sz="4" w:val="single"/>
              <w:left w:color="000000" w:space="0" w:sz="4" w:val="single"/>
              <w:bottom w:color="000000" w:space="0" w:sz="4" w:val="single"/>
              <w:right w:color="000000" w:space="0" w:sz="4" w:val="single"/>
            </w:tcBorders>
            <w:shd w:fill="ccff00" w:val="clear"/>
            <w:tcMar>
              <w:top w:w="100.0" w:type="dxa"/>
              <w:left w:w="100.0" w:type="dxa"/>
              <w:bottom w:w="100.0" w:type="dxa"/>
              <w:right w:w="100.0" w:type="dxa"/>
            </w:tcMar>
            <w:vAlign w:val="top"/>
          </w:tcPr>
          <w:p w:rsidR="00000000" w:rsidDel="00000000" w:rsidP="00000000" w:rsidRDefault="00000000" w:rsidRPr="00000000" w14:paraId="0000005D">
            <w:pPr>
              <w:spacing w:after="0"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Tarea</w:t>
            </w:r>
          </w:p>
        </w:tc>
        <w:tc>
          <w:tcPr>
            <w:tcBorders>
              <w:top w:color="000000" w:space="0" w:sz="4" w:val="single"/>
              <w:left w:color="000000" w:space="0" w:sz="4" w:val="single"/>
              <w:bottom w:color="000000" w:space="0" w:sz="4" w:val="single"/>
              <w:right w:color="000000" w:space="0" w:sz="4" w:val="single"/>
            </w:tcBorders>
            <w:shd w:fill="ccff00" w:val="clear"/>
            <w:tcMar>
              <w:top w:w="100.0" w:type="dxa"/>
              <w:left w:w="100.0" w:type="dxa"/>
              <w:bottom w:w="100.0" w:type="dxa"/>
              <w:right w:w="100.0" w:type="dxa"/>
            </w:tcMar>
            <w:vAlign w:val="top"/>
          </w:tcPr>
          <w:p w:rsidR="00000000" w:rsidDel="00000000" w:rsidP="00000000" w:rsidRDefault="00000000" w:rsidRPr="00000000" w14:paraId="0000005E">
            <w:pPr>
              <w:spacing w:after="0"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Responsable</w:t>
            </w:r>
          </w:p>
        </w:tc>
        <w:tc>
          <w:tcPr>
            <w:tcBorders>
              <w:top w:color="000000" w:space="0" w:sz="4" w:val="single"/>
              <w:left w:color="000000" w:space="0" w:sz="4" w:val="single"/>
              <w:bottom w:color="000000" w:space="0" w:sz="4" w:val="single"/>
              <w:right w:color="000000" w:space="0" w:sz="4" w:val="single"/>
            </w:tcBorders>
            <w:shd w:fill="ccff00" w:val="clear"/>
            <w:tcMar>
              <w:top w:w="100.0" w:type="dxa"/>
              <w:left w:w="100.0" w:type="dxa"/>
              <w:bottom w:w="100.0" w:type="dxa"/>
              <w:right w:w="100.0" w:type="dxa"/>
            </w:tcMar>
            <w:vAlign w:val="top"/>
          </w:tcPr>
          <w:p w:rsidR="00000000" w:rsidDel="00000000" w:rsidP="00000000" w:rsidRDefault="00000000" w:rsidRPr="00000000" w14:paraId="0000005F">
            <w:pPr>
              <w:spacing w:after="0"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Estimación (Horas)</w:t>
            </w:r>
          </w:p>
        </w:tc>
        <w:tc>
          <w:tcPr>
            <w:tcBorders>
              <w:top w:color="000000" w:space="0" w:sz="4" w:val="single"/>
              <w:left w:color="000000" w:space="0" w:sz="4" w:val="single"/>
              <w:bottom w:color="000000" w:space="0" w:sz="4" w:val="single"/>
              <w:right w:color="000000" w:space="0" w:sz="4" w:val="single"/>
            </w:tcBorders>
            <w:shd w:fill="ccff00" w:val="clear"/>
            <w:tcMar>
              <w:top w:w="100.0" w:type="dxa"/>
              <w:left w:w="100.0" w:type="dxa"/>
              <w:bottom w:w="100.0" w:type="dxa"/>
              <w:right w:w="100.0" w:type="dxa"/>
            </w:tcMar>
            <w:vAlign w:val="top"/>
          </w:tcPr>
          <w:p w:rsidR="00000000" w:rsidDel="00000000" w:rsidP="00000000" w:rsidRDefault="00000000" w:rsidRPr="00000000" w14:paraId="00000060">
            <w:pPr>
              <w:spacing w:after="0"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Estado</w:t>
            </w:r>
          </w:p>
        </w:tc>
      </w:tr>
      <w:tr>
        <w:trPr>
          <w:cantSplit w:val="0"/>
          <w:trHeight w:val="777.3242187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1">
            <w:pPr>
              <w:spacing w:after="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1.2.1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2">
            <w:pPr>
              <w:spacing w:after="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Diseñar la interfaz de inicio de sesión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3">
            <w:pPr>
              <w:spacing w:after="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UX/UI Designer</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4">
            <w:pPr>
              <w:spacing w:after="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5">
            <w:pPr>
              <w:spacing w:after="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Pendiente</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6">
            <w:pPr>
              <w:spacing w:after="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1.2.2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7">
            <w:pPr>
              <w:spacing w:after="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Implementar formulario de login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8">
            <w:pPr>
              <w:spacing w:after="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Frontend Dev</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9">
            <w:pPr>
              <w:spacing w:after="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6</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A">
            <w:pPr>
              <w:spacing w:after="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Pendiente</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B">
            <w:pPr>
              <w:spacing w:after="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1.2.3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C">
            <w:pPr>
              <w:spacing w:after="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Configurar Firebase Authentication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D">
            <w:pPr>
              <w:spacing w:after="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Backend Dev</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E">
            <w:pPr>
              <w:spacing w:after="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6</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F">
            <w:pPr>
              <w:spacing w:after="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Pendiente</w:t>
            </w:r>
          </w:p>
        </w:tc>
      </w:tr>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0">
            <w:pPr>
              <w:spacing w:after="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1.2.4</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1">
            <w:pPr>
              <w:spacing w:after="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Implementar validaciones (correo válido, contraseña correcta)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2">
            <w:pPr>
              <w:spacing w:after="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Frontend Dev</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3">
            <w:pPr>
              <w:spacing w:after="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4">
            <w:pPr>
              <w:spacing w:after="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Pendiente</w:t>
            </w:r>
          </w:p>
        </w:tc>
      </w:tr>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5">
            <w:pPr>
              <w:spacing w:after="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1.2.5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6">
            <w:pPr>
              <w:spacing w:after="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Implementar inicio de sesión sin internet</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7">
            <w:pPr>
              <w:spacing w:after="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Backend Engineer</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8">
            <w:pPr>
              <w:spacing w:after="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6</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9">
            <w:pPr>
              <w:spacing w:after="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Pendiente</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A">
            <w:pPr>
              <w:spacing w:after="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1.2.6</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B">
            <w:pPr>
              <w:spacing w:after="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Pruebas de integración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C">
            <w:pPr>
              <w:spacing w:after="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QA Engineer</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D">
            <w:pPr>
              <w:spacing w:after="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E">
            <w:pPr>
              <w:spacing w:after="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Pendiente</w:t>
            </w:r>
          </w:p>
        </w:tc>
      </w:tr>
    </w:tbl>
    <w:p w:rsidR="00000000" w:rsidDel="00000000" w:rsidP="00000000" w:rsidRDefault="00000000" w:rsidRPr="00000000" w14:paraId="0000007F">
      <w:pPr>
        <w:pStyle w:val="Heading3"/>
        <w:keepNext w:val="0"/>
        <w:keepLines w:val="0"/>
        <w:numPr>
          <w:ilvl w:val="0"/>
          <w:numId w:val="2"/>
        </w:numPr>
        <w:spacing w:after="80" w:before="280" w:line="259" w:lineRule="auto"/>
        <w:ind w:left="720" w:hanging="360"/>
        <w:jc w:val="both"/>
        <w:rPr>
          <w:color w:val="000000"/>
          <w:sz w:val="24"/>
          <w:szCs w:val="24"/>
        </w:rPr>
      </w:pPr>
      <w:bookmarkStart w:colFirst="0" w:colLast="0" w:name="_ffzmnq5xcwh2" w:id="2"/>
      <w:bookmarkEnd w:id="2"/>
      <w:r w:rsidDel="00000000" w:rsidR="00000000" w:rsidRPr="00000000">
        <w:rPr>
          <w:color w:val="000000"/>
          <w:sz w:val="26"/>
          <w:szCs w:val="26"/>
          <w:rtl w:val="0"/>
        </w:rPr>
        <w:t xml:space="preserve">Historia de Usuario 1.3: Registro e inicio con Google</w:t>
      </w:r>
    </w:p>
    <w:p w:rsidR="00000000" w:rsidDel="00000000" w:rsidP="00000000" w:rsidRDefault="00000000" w:rsidRPr="00000000" w14:paraId="00000080">
      <w:pPr>
        <w:spacing w:after="240" w:before="240" w:line="259"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Descripción: </w:t>
      </w:r>
      <w:r w:rsidDel="00000000" w:rsidR="00000000" w:rsidRPr="00000000">
        <w:rPr>
          <w:rFonts w:ascii="Calibri" w:cs="Calibri" w:eastAsia="Calibri" w:hAnsi="Calibri"/>
          <w:sz w:val="24"/>
          <w:szCs w:val="24"/>
          <w:rtl w:val="0"/>
        </w:rPr>
        <w:t xml:space="preserve">Como turista, quiero poder registrarme e iniciar sesión usando mi cuenta de Google, para facilitar el acceso rápido a la aplicación.</w:t>
      </w:r>
    </w:p>
    <w:p w:rsidR="00000000" w:rsidDel="00000000" w:rsidP="00000000" w:rsidRDefault="00000000" w:rsidRPr="00000000" w14:paraId="00000081">
      <w:pPr>
        <w:spacing w:after="160" w:line="259"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Tareas:</w:t>
      </w:r>
      <w:r w:rsidDel="00000000" w:rsidR="00000000" w:rsidRPr="00000000">
        <w:rPr>
          <w:rtl w:val="0"/>
        </w:rPr>
      </w:r>
    </w:p>
    <w:tbl>
      <w:tblPr>
        <w:tblStyle w:val="Table3"/>
        <w:tblW w:w="9855.0" w:type="dxa"/>
        <w:jc w:val="left"/>
        <w:tblInd w:w="-76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380"/>
        <w:gridCol w:w="3660"/>
        <w:gridCol w:w="1560"/>
        <w:gridCol w:w="1635"/>
        <w:gridCol w:w="1620"/>
        <w:tblGridChange w:id="0">
          <w:tblGrid>
            <w:gridCol w:w="1380"/>
            <w:gridCol w:w="3660"/>
            <w:gridCol w:w="1560"/>
            <w:gridCol w:w="1635"/>
            <w:gridCol w:w="1620"/>
          </w:tblGrid>
        </w:tblGridChange>
      </w:tblGrid>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shd w:fill="ccff00" w:val="clear"/>
            <w:tcMar>
              <w:top w:w="100.0" w:type="dxa"/>
              <w:left w:w="100.0" w:type="dxa"/>
              <w:bottom w:w="100.0" w:type="dxa"/>
              <w:right w:w="100.0" w:type="dxa"/>
            </w:tcMar>
            <w:vAlign w:val="top"/>
          </w:tcPr>
          <w:p w:rsidR="00000000" w:rsidDel="00000000" w:rsidP="00000000" w:rsidRDefault="00000000" w:rsidRPr="00000000" w14:paraId="00000082">
            <w:pPr>
              <w:spacing w:after="0" w:before="0" w:line="240" w:lineRule="auto"/>
              <w:jc w:val="cente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ID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cff00" w:val="clear"/>
            <w:tcMar>
              <w:top w:w="100.0" w:type="dxa"/>
              <w:left w:w="100.0" w:type="dxa"/>
              <w:bottom w:w="100.0" w:type="dxa"/>
              <w:right w:w="100.0" w:type="dxa"/>
            </w:tcMar>
            <w:vAlign w:val="top"/>
          </w:tcPr>
          <w:p w:rsidR="00000000" w:rsidDel="00000000" w:rsidP="00000000" w:rsidRDefault="00000000" w:rsidRPr="00000000" w14:paraId="00000083">
            <w:pPr>
              <w:spacing w:after="0" w:before="0" w:line="240" w:lineRule="auto"/>
              <w:jc w:val="cente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Tarea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cff00" w:val="clear"/>
            <w:tcMar>
              <w:top w:w="100.0" w:type="dxa"/>
              <w:left w:w="100.0" w:type="dxa"/>
              <w:bottom w:w="100.0" w:type="dxa"/>
              <w:right w:w="100.0" w:type="dxa"/>
            </w:tcMar>
            <w:vAlign w:val="top"/>
          </w:tcPr>
          <w:p w:rsidR="00000000" w:rsidDel="00000000" w:rsidP="00000000" w:rsidRDefault="00000000" w:rsidRPr="00000000" w14:paraId="00000084">
            <w:pPr>
              <w:spacing w:after="0" w:before="0" w:line="240" w:lineRule="auto"/>
              <w:jc w:val="cente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Responsable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cff00" w:val="clear"/>
            <w:tcMar>
              <w:top w:w="100.0" w:type="dxa"/>
              <w:left w:w="100.0" w:type="dxa"/>
              <w:bottom w:w="100.0" w:type="dxa"/>
              <w:right w:w="100.0" w:type="dxa"/>
            </w:tcMar>
            <w:vAlign w:val="top"/>
          </w:tcPr>
          <w:p w:rsidR="00000000" w:rsidDel="00000000" w:rsidP="00000000" w:rsidRDefault="00000000" w:rsidRPr="00000000" w14:paraId="00000085">
            <w:pPr>
              <w:spacing w:after="0" w:before="0" w:line="240" w:lineRule="auto"/>
              <w:jc w:val="cente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Estimación (Horas)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cff00" w:val="clear"/>
            <w:tcMar>
              <w:top w:w="100.0" w:type="dxa"/>
              <w:left w:w="100.0" w:type="dxa"/>
              <w:bottom w:w="100.0" w:type="dxa"/>
              <w:right w:w="100.0" w:type="dxa"/>
            </w:tcMar>
            <w:vAlign w:val="top"/>
          </w:tcPr>
          <w:p w:rsidR="00000000" w:rsidDel="00000000" w:rsidP="00000000" w:rsidRDefault="00000000" w:rsidRPr="00000000" w14:paraId="00000086">
            <w:pPr>
              <w:spacing w:after="0" w:before="0" w:line="240" w:lineRule="auto"/>
              <w:jc w:val="cente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Estado</w:t>
            </w:r>
            <w:r w:rsidDel="00000000" w:rsidR="00000000" w:rsidRPr="00000000">
              <w:rPr>
                <w:rtl w:val="0"/>
              </w:rPr>
            </w:r>
          </w:p>
        </w:tc>
      </w:tr>
      <w:tr>
        <w:trPr>
          <w:cantSplit w:val="0"/>
          <w:trHeight w:val="857.3242187499999"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7">
            <w:pPr>
              <w:spacing w:after="0" w:before="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1.3.1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8">
            <w:pPr>
              <w:spacing w:after="0" w:before="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Configurar Firebase Authentication con Google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9">
            <w:pPr>
              <w:spacing w:after="0" w:before="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Backend Dev</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A">
            <w:pPr>
              <w:spacing w:after="0" w:before="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8</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B">
            <w:pPr>
              <w:spacing w:after="0" w:before="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Pendiente</w:t>
            </w:r>
          </w:p>
        </w:tc>
      </w:tr>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C">
            <w:pPr>
              <w:spacing w:after="0" w:before="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1.3.2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D">
            <w:pPr>
              <w:spacing w:after="0" w:before="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Implementar botón “Continuar con Google”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E">
            <w:pPr>
              <w:spacing w:after="0" w:before="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Frontend Dev</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F">
            <w:pPr>
              <w:spacing w:after="0" w:before="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6</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0">
            <w:pPr>
              <w:spacing w:after="0" w:before="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Pendiente</w:t>
            </w:r>
          </w:p>
        </w:tc>
      </w:tr>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1">
            <w:pPr>
              <w:spacing w:after="0" w:before="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1.3.3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2">
            <w:pPr>
              <w:spacing w:after="0" w:before="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Manejar respuestas de autenticación (token, correo, nombre)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3">
            <w:pPr>
              <w:spacing w:after="0" w:before="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Backend Dev</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4">
            <w:pPr>
              <w:spacing w:after="0" w:before="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5">
            <w:pPr>
              <w:spacing w:after="0" w:before="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Pendiente</w:t>
            </w:r>
          </w:p>
        </w:tc>
      </w:tr>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6">
            <w:pPr>
              <w:spacing w:after="0" w:before="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1.3.4</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7">
            <w:pPr>
              <w:spacing w:after="0" w:before="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Vincular cuenta Google con base de datos de usuarios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8">
            <w:pPr>
              <w:spacing w:after="0" w:before="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Backend Engineer</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9">
            <w:pPr>
              <w:spacing w:after="0" w:before="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6</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A">
            <w:pPr>
              <w:spacing w:after="0" w:before="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Pendiente</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B">
            <w:pPr>
              <w:spacing w:after="0" w:before="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1.3.5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C">
            <w:pPr>
              <w:spacing w:after="0" w:before="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Pruebas de login/registro con Google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D">
            <w:pPr>
              <w:spacing w:after="0" w:before="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QA Engineer</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E">
            <w:pPr>
              <w:spacing w:after="0" w:before="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F">
            <w:pPr>
              <w:spacing w:after="0" w:before="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Pendiente</w:t>
            </w:r>
          </w:p>
        </w:tc>
      </w:tr>
    </w:tbl>
    <w:p w:rsidR="00000000" w:rsidDel="00000000" w:rsidP="00000000" w:rsidRDefault="00000000" w:rsidRPr="00000000" w14:paraId="000000A0">
      <w:pPr>
        <w:spacing w:after="240" w:before="240" w:line="259" w:lineRule="auto"/>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A1">
      <w:pPr>
        <w:spacing w:after="240" w:before="240" w:line="259" w:lineRule="auto"/>
        <w:ind w:left="0" w:firstLine="0"/>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4. Evidencias de Código</w:t>
      </w:r>
    </w:p>
    <w:p w:rsidR="00000000" w:rsidDel="00000000" w:rsidP="00000000" w:rsidRDefault="00000000" w:rsidRPr="00000000" w14:paraId="000000A2">
      <w:pPr>
        <w:rPr>
          <w:rFonts w:ascii="Calibri" w:cs="Calibri" w:eastAsia="Calibri" w:hAnsi="Calibri"/>
        </w:rPr>
      </w:pPr>
      <w:r w:rsidDel="00000000" w:rsidR="00000000" w:rsidRPr="00000000">
        <w:rPr>
          <w:rFonts w:ascii="Calibri" w:cs="Calibri" w:eastAsia="Calibri" w:hAnsi="Calibri"/>
          <w:rtl w:val="0"/>
        </w:rPr>
        <w:t xml:space="preserve">A continuación, se incluirán fragmentos del código implementado para las historias de usuario.</w:t>
      </w:r>
    </w:p>
    <w:p w:rsidR="00000000" w:rsidDel="00000000" w:rsidP="00000000" w:rsidRDefault="00000000" w:rsidRPr="00000000" w14:paraId="000000A3">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4.1 Historia de Usuario 01</w:t>
      </w:r>
    </w:p>
    <w:tbl>
      <w:tblPr>
        <w:tblStyle w:val="Table4"/>
        <w:tblW w:w="8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FirebaseAuth mAuth = FirebaseAuth.getInstance();</w:t>
            </w:r>
          </w:p>
          <w:p w:rsidR="00000000" w:rsidDel="00000000" w:rsidP="00000000" w:rsidRDefault="00000000" w:rsidRPr="00000000" w14:paraId="000000A5">
            <w:pPr>
              <w:widowControl w:val="0"/>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mAuth.createUserWithEmailAndPassword(email, password)</w:t>
            </w:r>
          </w:p>
          <w:p w:rsidR="00000000" w:rsidDel="00000000" w:rsidP="00000000" w:rsidRDefault="00000000" w:rsidRPr="00000000" w14:paraId="000000A6">
            <w:pPr>
              <w:widowControl w:val="0"/>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.addOnCompleteListener(this, new OnCompleteListener&lt;AuthResult&gt;() {</w:t>
            </w:r>
          </w:p>
          <w:p w:rsidR="00000000" w:rsidDel="00000000" w:rsidP="00000000" w:rsidRDefault="00000000" w:rsidRPr="00000000" w14:paraId="000000A7">
            <w:pPr>
              <w:widowControl w:val="0"/>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@Override</w:t>
            </w:r>
          </w:p>
          <w:p w:rsidR="00000000" w:rsidDel="00000000" w:rsidP="00000000" w:rsidRDefault="00000000" w:rsidRPr="00000000" w14:paraId="000000A8">
            <w:pPr>
              <w:widowControl w:val="0"/>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public void onComplete(@NonNull Task&lt;AuthResult&gt; task) {</w:t>
            </w:r>
          </w:p>
          <w:p w:rsidR="00000000" w:rsidDel="00000000" w:rsidP="00000000" w:rsidRDefault="00000000" w:rsidRPr="00000000" w14:paraId="000000A9">
            <w:pPr>
              <w:widowControl w:val="0"/>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if (task.isSuccessful()) {</w:t>
            </w:r>
          </w:p>
          <w:p w:rsidR="00000000" w:rsidDel="00000000" w:rsidP="00000000" w:rsidRDefault="00000000" w:rsidRPr="00000000" w14:paraId="000000AA">
            <w:pPr>
              <w:widowControl w:val="0"/>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FirebaseUser user = mAuth.getCurrentUser();</w:t>
            </w:r>
          </w:p>
          <w:p w:rsidR="00000000" w:rsidDel="00000000" w:rsidP="00000000" w:rsidRDefault="00000000" w:rsidRPr="00000000" w14:paraId="000000AB">
            <w:pPr>
              <w:widowControl w:val="0"/>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 Guardar en Firestore</w:t>
            </w:r>
          </w:p>
          <w:p w:rsidR="00000000" w:rsidDel="00000000" w:rsidP="00000000" w:rsidRDefault="00000000" w:rsidRPr="00000000" w14:paraId="000000AC">
            <w:pPr>
              <w:widowControl w:val="0"/>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FirebaseFirestore db = FirebaseFirestore.getInstance();</w:t>
            </w:r>
          </w:p>
          <w:p w:rsidR="00000000" w:rsidDel="00000000" w:rsidP="00000000" w:rsidRDefault="00000000" w:rsidRPr="00000000" w14:paraId="000000AD">
            <w:pPr>
              <w:widowControl w:val="0"/>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Map&lt;String, Object&gt; usuario = new HashMap&lt;&gt;();</w:t>
            </w:r>
          </w:p>
          <w:p w:rsidR="00000000" w:rsidDel="00000000" w:rsidP="00000000" w:rsidRDefault="00000000" w:rsidRPr="00000000" w14:paraId="000000AE">
            <w:pPr>
              <w:widowControl w:val="0"/>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usuario.put("nombre", nombre);</w:t>
            </w:r>
          </w:p>
          <w:p w:rsidR="00000000" w:rsidDel="00000000" w:rsidP="00000000" w:rsidRDefault="00000000" w:rsidRPr="00000000" w14:paraId="000000AF">
            <w:pPr>
              <w:widowControl w:val="0"/>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usuario.put("correo", email);</w:t>
            </w:r>
          </w:p>
          <w:p w:rsidR="00000000" w:rsidDel="00000000" w:rsidP="00000000" w:rsidRDefault="00000000" w:rsidRPr="00000000" w14:paraId="000000B0">
            <w:pPr>
              <w:widowControl w:val="0"/>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usuario.put("telefono", telefono);</w:t>
            </w:r>
          </w:p>
          <w:p w:rsidR="00000000" w:rsidDel="00000000" w:rsidP="00000000" w:rsidRDefault="00000000" w:rsidRPr="00000000" w14:paraId="000000B1">
            <w:pPr>
              <w:widowControl w:val="0"/>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db.collection("users").document(user.getUid()).set(usuario);</w:t>
            </w:r>
          </w:p>
          <w:p w:rsidR="00000000" w:rsidDel="00000000" w:rsidP="00000000" w:rsidRDefault="00000000" w:rsidRPr="00000000" w14:paraId="000000B2">
            <w:pPr>
              <w:widowControl w:val="0"/>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 else {</w:t>
            </w:r>
          </w:p>
          <w:p w:rsidR="00000000" w:rsidDel="00000000" w:rsidP="00000000" w:rsidRDefault="00000000" w:rsidRPr="00000000" w14:paraId="000000B3">
            <w:pPr>
              <w:widowControl w:val="0"/>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 Manejo de error</w:t>
            </w:r>
          </w:p>
          <w:p w:rsidR="00000000" w:rsidDel="00000000" w:rsidP="00000000" w:rsidRDefault="00000000" w:rsidRPr="00000000" w14:paraId="000000B4">
            <w:pPr>
              <w:widowControl w:val="0"/>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B5">
            <w:pPr>
              <w:widowControl w:val="0"/>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B6">
            <w:pPr>
              <w:widowControl w:val="0"/>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B7">
            <w:pPr>
              <w:widowControl w:val="0"/>
              <w:spacing w:after="0"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8">
            <w:pPr>
              <w:widowControl w:val="0"/>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VALIDACIÓN</w:t>
            </w:r>
          </w:p>
          <w:p w:rsidR="00000000" w:rsidDel="00000000" w:rsidP="00000000" w:rsidRDefault="00000000" w:rsidRPr="00000000" w14:paraId="000000B9">
            <w:pPr>
              <w:widowControl w:val="0"/>
              <w:spacing w:after="0"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A">
            <w:pPr>
              <w:widowControl w:val="0"/>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if (TextUtils.isEmpty(email)) {</w:t>
            </w:r>
          </w:p>
          <w:p w:rsidR="00000000" w:rsidDel="00000000" w:rsidP="00000000" w:rsidRDefault="00000000" w:rsidRPr="00000000" w14:paraId="000000BB">
            <w:pPr>
              <w:widowControl w:val="0"/>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emailEditText.setError("Correo requerido");</w:t>
            </w:r>
          </w:p>
          <w:p w:rsidR="00000000" w:rsidDel="00000000" w:rsidP="00000000" w:rsidRDefault="00000000" w:rsidRPr="00000000" w14:paraId="000000BC">
            <w:pPr>
              <w:widowControl w:val="0"/>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BD">
            <w:pPr>
              <w:widowControl w:val="0"/>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if (!Patterns.EMAIL_ADDRESS.matcher(email).matches()) {</w:t>
            </w:r>
          </w:p>
          <w:p w:rsidR="00000000" w:rsidDel="00000000" w:rsidP="00000000" w:rsidRDefault="00000000" w:rsidRPr="00000000" w14:paraId="000000BE">
            <w:pPr>
              <w:widowControl w:val="0"/>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emailEditText.setError("Correo inválido");</w:t>
            </w:r>
          </w:p>
          <w:p w:rsidR="00000000" w:rsidDel="00000000" w:rsidP="00000000" w:rsidRDefault="00000000" w:rsidRPr="00000000" w14:paraId="000000BF">
            <w:pPr>
              <w:widowControl w:val="0"/>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C0">
            <w:pPr>
              <w:widowControl w:val="0"/>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if (password.length() &lt; 6) {</w:t>
            </w:r>
          </w:p>
          <w:p w:rsidR="00000000" w:rsidDel="00000000" w:rsidP="00000000" w:rsidRDefault="00000000" w:rsidRPr="00000000" w14:paraId="000000C1">
            <w:pPr>
              <w:widowControl w:val="0"/>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passwordEditText.setError("La contraseña debe tener al menos 6 caracteres");</w:t>
            </w:r>
          </w:p>
          <w:p w:rsidR="00000000" w:rsidDel="00000000" w:rsidP="00000000" w:rsidRDefault="00000000" w:rsidRPr="00000000" w14:paraId="000000C2">
            <w:pPr>
              <w:widowControl w:val="0"/>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C3">
            <w:pPr>
              <w:widowControl w:val="0"/>
              <w:spacing w:after="0"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C4">
            <w:pPr>
              <w:widowControl w:val="0"/>
              <w:spacing w:after="0" w:line="240" w:lineRule="auto"/>
              <w:rPr>
                <w:rFonts w:ascii="Calibri" w:cs="Calibri" w:eastAsia="Calibri" w:hAnsi="Calibri"/>
                <w:sz w:val="24"/>
                <w:szCs w:val="24"/>
              </w:rPr>
            </w:pPr>
            <w:r w:rsidDel="00000000" w:rsidR="00000000" w:rsidRPr="00000000">
              <w:rPr>
                <w:rtl w:val="0"/>
              </w:rPr>
            </w:r>
          </w:p>
        </w:tc>
      </w:tr>
    </w:tbl>
    <w:p w:rsidR="00000000" w:rsidDel="00000000" w:rsidP="00000000" w:rsidRDefault="00000000" w:rsidRPr="00000000" w14:paraId="000000C5">
      <w:pPr>
        <w:spacing w:after="160" w:line="259" w:lineRule="auto"/>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C6">
      <w:pPr>
        <w:spacing w:after="16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4.2 Historia de Usuario 02</w:t>
      </w:r>
    </w:p>
    <w:p w:rsidR="00000000" w:rsidDel="00000000" w:rsidP="00000000" w:rsidRDefault="00000000" w:rsidRPr="00000000" w14:paraId="000000C7">
      <w:pPr>
        <w:spacing w:after="160" w:line="259" w:lineRule="auto"/>
        <w:jc w:val="both"/>
        <w:rPr>
          <w:rFonts w:ascii="Calibri" w:cs="Calibri" w:eastAsia="Calibri" w:hAnsi="Calibri"/>
          <w:b w:val="1"/>
          <w:sz w:val="24"/>
          <w:szCs w:val="24"/>
        </w:rPr>
      </w:pPr>
      <w:r w:rsidDel="00000000" w:rsidR="00000000" w:rsidRPr="00000000">
        <w:rPr>
          <w:rtl w:val="0"/>
        </w:rPr>
      </w:r>
    </w:p>
    <w:tbl>
      <w:tblPr>
        <w:tblStyle w:val="Table5"/>
        <w:tblW w:w="8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FirebaseAuth mAuth = FirebaseAuth.getInstance();</w:t>
            </w:r>
          </w:p>
          <w:p w:rsidR="00000000" w:rsidDel="00000000" w:rsidP="00000000" w:rsidRDefault="00000000" w:rsidRPr="00000000" w14:paraId="000000C9">
            <w:pPr>
              <w:widowControl w:val="0"/>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mAuth.signInWithEmailAndPassword(email, password)</w:t>
            </w:r>
          </w:p>
          <w:p w:rsidR="00000000" w:rsidDel="00000000" w:rsidP="00000000" w:rsidRDefault="00000000" w:rsidRPr="00000000" w14:paraId="000000CA">
            <w:pPr>
              <w:widowControl w:val="0"/>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.addOnCompleteListener(this, new OnCompleteListener&lt;AuthResult&gt;() {</w:t>
            </w:r>
          </w:p>
          <w:p w:rsidR="00000000" w:rsidDel="00000000" w:rsidP="00000000" w:rsidRDefault="00000000" w:rsidRPr="00000000" w14:paraId="000000CB">
            <w:pPr>
              <w:widowControl w:val="0"/>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@Override</w:t>
            </w:r>
          </w:p>
          <w:p w:rsidR="00000000" w:rsidDel="00000000" w:rsidP="00000000" w:rsidRDefault="00000000" w:rsidRPr="00000000" w14:paraId="000000CC">
            <w:pPr>
              <w:widowControl w:val="0"/>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public void onComplete(@NonNull Task&lt;AuthResult&gt; task) {</w:t>
            </w:r>
          </w:p>
          <w:p w:rsidR="00000000" w:rsidDel="00000000" w:rsidP="00000000" w:rsidRDefault="00000000" w:rsidRPr="00000000" w14:paraId="000000CD">
            <w:pPr>
              <w:widowControl w:val="0"/>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if (task.isSuccessful()) {</w:t>
            </w:r>
          </w:p>
          <w:p w:rsidR="00000000" w:rsidDel="00000000" w:rsidP="00000000" w:rsidRDefault="00000000" w:rsidRPr="00000000" w14:paraId="000000CE">
            <w:pPr>
              <w:widowControl w:val="0"/>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FirebaseUser user = mAuth.getCurrentUser();</w:t>
            </w:r>
          </w:p>
          <w:p w:rsidR="00000000" w:rsidDel="00000000" w:rsidP="00000000" w:rsidRDefault="00000000" w:rsidRPr="00000000" w14:paraId="000000CF">
            <w:pPr>
              <w:widowControl w:val="0"/>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 Navegar a MainActivity</w:t>
            </w:r>
          </w:p>
          <w:p w:rsidR="00000000" w:rsidDel="00000000" w:rsidP="00000000" w:rsidRDefault="00000000" w:rsidRPr="00000000" w14:paraId="000000D0">
            <w:pPr>
              <w:widowControl w:val="0"/>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 else {</w:t>
            </w:r>
          </w:p>
          <w:p w:rsidR="00000000" w:rsidDel="00000000" w:rsidP="00000000" w:rsidRDefault="00000000" w:rsidRPr="00000000" w14:paraId="000000D1">
            <w:pPr>
              <w:widowControl w:val="0"/>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 Mostrar error</w:t>
            </w:r>
          </w:p>
          <w:p w:rsidR="00000000" w:rsidDel="00000000" w:rsidP="00000000" w:rsidRDefault="00000000" w:rsidRPr="00000000" w14:paraId="000000D2">
            <w:pPr>
              <w:widowControl w:val="0"/>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D3">
            <w:pPr>
              <w:widowControl w:val="0"/>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D4">
            <w:pPr>
              <w:widowControl w:val="0"/>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D5">
            <w:pPr>
              <w:widowControl w:val="0"/>
              <w:spacing w:after="0"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tl w:val="0"/>
              </w:rPr>
            </w:r>
          </w:p>
        </w:tc>
      </w:tr>
    </w:tbl>
    <w:p w:rsidR="00000000" w:rsidDel="00000000" w:rsidP="00000000" w:rsidRDefault="00000000" w:rsidRPr="00000000" w14:paraId="000000D7">
      <w:pPr>
        <w:spacing w:after="160" w:line="259" w:lineRule="auto"/>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D8">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4.3 Historia de Usuario 02</w:t>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1"/>
          <w:color w:val="4a86e8"/>
          <w:sz w:val="24"/>
          <w:szCs w:val="24"/>
        </w:rPr>
      </w:pPr>
      <w:r w:rsidDel="00000000" w:rsidR="00000000" w:rsidRPr="00000000">
        <w:rPr>
          <w:rtl w:val="0"/>
        </w:rPr>
      </w:r>
    </w:p>
    <w:tbl>
      <w:tblPr>
        <w:tblStyle w:val="Table6"/>
        <w:tblW w:w="8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CONFIGURACIÓN INICIO DE SESION CON GOOGLE</w:t>
            </w:r>
          </w:p>
          <w:p w:rsidR="00000000" w:rsidDel="00000000" w:rsidP="00000000" w:rsidRDefault="00000000" w:rsidRPr="00000000" w14:paraId="000000DB">
            <w:pPr>
              <w:widowControl w:val="0"/>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GoogleSignInOptions gso = new GoogleSignInOptions.Builder(GoogleSignInOptions.DEFAULT_SIGN_IN)</w:t>
            </w:r>
          </w:p>
          <w:p w:rsidR="00000000" w:rsidDel="00000000" w:rsidP="00000000" w:rsidRDefault="00000000" w:rsidRPr="00000000" w14:paraId="000000DC">
            <w:pPr>
              <w:widowControl w:val="0"/>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.requestIdToken(getString(R.string.default_web_client_id))</w:t>
            </w:r>
          </w:p>
          <w:p w:rsidR="00000000" w:rsidDel="00000000" w:rsidP="00000000" w:rsidRDefault="00000000" w:rsidRPr="00000000" w14:paraId="000000DD">
            <w:pPr>
              <w:widowControl w:val="0"/>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.requestEmail()</w:t>
            </w:r>
          </w:p>
          <w:p w:rsidR="00000000" w:rsidDel="00000000" w:rsidP="00000000" w:rsidRDefault="00000000" w:rsidRPr="00000000" w14:paraId="000000DE">
            <w:pPr>
              <w:widowControl w:val="0"/>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.build();</w:t>
            </w:r>
          </w:p>
          <w:p w:rsidR="00000000" w:rsidDel="00000000" w:rsidP="00000000" w:rsidRDefault="00000000" w:rsidRPr="00000000" w14:paraId="000000DF">
            <w:pPr>
              <w:widowControl w:val="0"/>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GoogleSignInClient mGoogleSignInClient = GoogleSignIn.getClient(this, gso);</w:t>
            </w:r>
          </w:p>
          <w:p w:rsidR="00000000" w:rsidDel="00000000" w:rsidP="00000000" w:rsidRDefault="00000000" w:rsidRPr="00000000" w14:paraId="000000E0">
            <w:pPr>
              <w:widowControl w:val="0"/>
              <w:spacing w:after="0"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AUTENTICACIÓN DE FIREBASE CON GOOGLE</w:t>
            </w:r>
          </w:p>
          <w:p w:rsidR="00000000" w:rsidDel="00000000" w:rsidP="00000000" w:rsidRDefault="00000000" w:rsidRPr="00000000" w14:paraId="000000E2">
            <w:pPr>
              <w:widowControl w:val="0"/>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Task&lt;GoogleSignInAccount&gt; task = GoogleSignIn.getSignedInAccountFromIntent(data);</w:t>
            </w:r>
          </w:p>
          <w:p w:rsidR="00000000" w:rsidDel="00000000" w:rsidP="00000000" w:rsidRDefault="00000000" w:rsidRPr="00000000" w14:paraId="000000E3">
            <w:pPr>
              <w:widowControl w:val="0"/>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GoogleSignInAccount account = task.getResult(ApiException.class);</w:t>
            </w:r>
          </w:p>
          <w:p w:rsidR="00000000" w:rsidDel="00000000" w:rsidP="00000000" w:rsidRDefault="00000000" w:rsidRPr="00000000" w14:paraId="000000E4">
            <w:pPr>
              <w:widowControl w:val="0"/>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AuthCredential credential = GoogleAuthProvider.getCredential(account.getIdToken(), null);</w:t>
            </w:r>
          </w:p>
          <w:p w:rsidR="00000000" w:rsidDel="00000000" w:rsidP="00000000" w:rsidRDefault="00000000" w:rsidRPr="00000000" w14:paraId="000000E5">
            <w:pPr>
              <w:widowControl w:val="0"/>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mAuth.signInWithCredential(credential)</w:t>
            </w:r>
          </w:p>
          <w:p w:rsidR="00000000" w:rsidDel="00000000" w:rsidP="00000000" w:rsidRDefault="00000000" w:rsidRPr="00000000" w14:paraId="000000E6">
            <w:pPr>
              <w:widowControl w:val="0"/>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.addOnCompleteListener(this, new OnCompleteListener&lt;AuthResult&gt;() {</w:t>
            </w:r>
          </w:p>
          <w:p w:rsidR="00000000" w:rsidDel="00000000" w:rsidP="00000000" w:rsidRDefault="00000000" w:rsidRPr="00000000" w14:paraId="000000E7">
            <w:pPr>
              <w:widowControl w:val="0"/>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@Override</w:t>
            </w:r>
          </w:p>
          <w:p w:rsidR="00000000" w:rsidDel="00000000" w:rsidP="00000000" w:rsidRDefault="00000000" w:rsidRPr="00000000" w14:paraId="000000E8">
            <w:pPr>
              <w:widowControl w:val="0"/>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public void onComplete(@NonNull Task&lt;AuthResult&gt; task) {</w:t>
            </w:r>
          </w:p>
          <w:p w:rsidR="00000000" w:rsidDel="00000000" w:rsidP="00000000" w:rsidRDefault="00000000" w:rsidRPr="00000000" w14:paraId="000000E9">
            <w:pPr>
              <w:widowControl w:val="0"/>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if (task.isSuccessful()) {</w:t>
            </w:r>
          </w:p>
          <w:p w:rsidR="00000000" w:rsidDel="00000000" w:rsidP="00000000" w:rsidRDefault="00000000" w:rsidRPr="00000000" w14:paraId="000000EA">
            <w:pPr>
              <w:widowControl w:val="0"/>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FirebaseUser user = mAuth.getCurrentUser();</w:t>
            </w:r>
          </w:p>
          <w:p w:rsidR="00000000" w:rsidDel="00000000" w:rsidP="00000000" w:rsidRDefault="00000000" w:rsidRPr="00000000" w14:paraId="000000EB">
            <w:pPr>
              <w:widowControl w:val="0"/>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 Guardar/actualizar en Firestore</w:t>
            </w:r>
          </w:p>
          <w:p w:rsidR="00000000" w:rsidDel="00000000" w:rsidP="00000000" w:rsidRDefault="00000000" w:rsidRPr="00000000" w14:paraId="000000EC">
            <w:pPr>
              <w:widowControl w:val="0"/>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ED">
            <w:pPr>
              <w:widowControl w:val="0"/>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EE">
            <w:pPr>
              <w:widowControl w:val="0"/>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EF">
            <w:pPr>
              <w:widowControl w:val="0"/>
              <w:spacing w:after="0"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tc>
      </w:tr>
    </w:tbl>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1"/>
          <w:color w:val="4a86e8"/>
          <w:sz w:val="24"/>
          <w:szCs w:val="24"/>
        </w:rPr>
      </w:pPr>
      <w:r w:rsidDel="00000000" w:rsidR="00000000" w:rsidRPr="00000000">
        <w:rPr>
          <w:rtl w:val="0"/>
        </w:rPr>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5. Burndown Chart</w:t>
      </w:r>
    </w:p>
    <w:p w:rsidR="00000000" w:rsidDel="00000000" w:rsidP="00000000" w:rsidRDefault="00000000" w:rsidRPr="00000000" w14:paraId="000000F3">
      <w:pPr>
        <w:rPr>
          <w:rFonts w:ascii="Calibri" w:cs="Calibri" w:eastAsia="Calibri" w:hAnsi="Calibri"/>
        </w:rPr>
      </w:pPr>
      <w:r w:rsidDel="00000000" w:rsidR="00000000" w:rsidRPr="00000000">
        <w:rPr>
          <w:rFonts w:ascii="Calibri" w:cs="Calibri" w:eastAsia="Calibri" w:hAnsi="Calibri"/>
          <w:rtl w:val="0"/>
        </w:rPr>
        <w:t xml:space="preserve">El siguiente gráfico representa el progreso del sprint, comparando las horas restantes con los días de ejecución.</w:t>
      </w:r>
    </w:p>
    <w:p w:rsidR="00000000" w:rsidDel="00000000" w:rsidP="00000000" w:rsidRDefault="00000000" w:rsidRPr="00000000" w14:paraId="000000F4">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486400" cy="34290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486400" cy="3429000"/>
                    </a:xfrm>
                    <a:prstGeom prst="rect"/>
                    <a:ln/>
                  </pic:spPr>
                </pic:pic>
              </a:graphicData>
            </a:graphic>
          </wp:inline>
        </w:drawing>
      </w:r>
      <w:r w:rsidDel="00000000" w:rsidR="00000000" w:rsidRPr="00000000">
        <w:rPr>
          <w:rtl w:val="0"/>
        </w:rPr>
      </w:r>
    </w:p>
    <w:p w:rsidR="00000000" w:rsidDel="00000000" w:rsidP="00000000" w:rsidRDefault="00000000" w:rsidRPr="00000000" w14:paraId="000000F5">
      <w:pPr>
        <w:rPr>
          <w:rFonts w:ascii="Calibri" w:cs="Calibri" w:eastAsia="Calibri" w:hAnsi="Calibri"/>
        </w:rPr>
      </w:pPr>
      <w:r w:rsidDel="00000000" w:rsidR="00000000" w:rsidRPr="00000000">
        <w:rPr>
          <w:rtl w:val="0"/>
        </w:rPr>
      </w:r>
    </w:p>
    <w:p w:rsidR="00000000" w:rsidDel="00000000" w:rsidP="00000000" w:rsidRDefault="00000000" w:rsidRPr="00000000" w14:paraId="000000F6">
      <w:pPr>
        <w:pStyle w:val="Heading1"/>
        <w:jc w:val="both"/>
        <w:rPr>
          <w:b w:val="0"/>
          <w:color w:val="000000"/>
          <w:sz w:val="22"/>
          <w:szCs w:val="22"/>
        </w:rPr>
      </w:pPr>
      <w:r w:rsidDel="00000000" w:rsidR="00000000" w:rsidRPr="00000000">
        <w:rPr>
          <w:color w:val="000000"/>
          <w:rtl w:val="0"/>
        </w:rPr>
        <w:t xml:space="preserve">6. Análisis del Sprint</w:t>
        <w:br w:type="textWrapping"/>
      </w:r>
      <w:r w:rsidDel="00000000" w:rsidR="00000000" w:rsidRPr="00000000">
        <w:rPr>
          <w:rtl w:val="0"/>
        </w:rPr>
      </w:r>
    </w:p>
    <w:p w:rsidR="00000000" w:rsidDel="00000000" w:rsidP="00000000" w:rsidRDefault="00000000" w:rsidRPr="00000000" w14:paraId="000000F7">
      <w:pPr>
        <w:jc w:val="both"/>
        <w:rPr/>
      </w:pPr>
      <w:r w:rsidDel="00000000" w:rsidR="00000000" w:rsidRPr="00000000">
        <w:rPr>
          <w:rtl w:val="0"/>
        </w:rPr>
        <w:t xml:space="preserve">Durante el Sprint 01, el equipo mostró un buen desempeño en el diseño de las interfaces de inicio de sesión y registro dentro de WaykiSafe, destacando la coordinación entre el diseño y el desarrollo frontend. No obstante, surgieron dificultades en la configuración de Firebase y la integración de los servicios de autenticación, lo que generó algunos retrasos. Además, se identificó la necesidad de mejorar la planificación en las estimaciones de tiempo y en la definición de los criterios de aceptación. Para el siguiente sprint, se priorizará una revisión más detallada de dependencias técnicas y pruebas de integración para evitar bloqueos en la continuidad del desarrollo.</w:t>
      </w:r>
      <w:r w:rsidDel="00000000" w:rsidR="00000000" w:rsidRPr="00000000">
        <w:rPr>
          <w:rtl w:val="0"/>
        </w:rPr>
      </w:r>
    </w:p>
    <w:p w:rsidR="00000000" w:rsidDel="00000000" w:rsidP="00000000" w:rsidRDefault="00000000" w:rsidRPr="00000000" w14:paraId="000000F8">
      <w:pPr>
        <w:pStyle w:val="Heading1"/>
        <w:rPr>
          <w:color w:val="000000"/>
        </w:rPr>
      </w:pPr>
      <w:r w:rsidDel="00000000" w:rsidR="00000000" w:rsidRPr="00000000">
        <w:rPr>
          <w:color w:val="000000"/>
          <w:rtl w:val="0"/>
        </w:rPr>
        <w:t xml:space="preserve">7. Conclusiones</w:t>
      </w:r>
    </w:p>
    <w:p w:rsidR="00000000" w:rsidDel="00000000" w:rsidP="00000000" w:rsidRDefault="00000000" w:rsidRPr="00000000" w14:paraId="000000F9">
      <w:pPr>
        <w:jc w:val="both"/>
        <w:rPr/>
      </w:pPr>
      <w:r w:rsidDel="00000000" w:rsidR="00000000" w:rsidRPr="00000000">
        <w:rPr>
          <w:rtl w:val="0"/>
        </w:rPr>
      </w:r>
    </w:p>
    <w:p w:rsidR="00000000" w:rsidDel="00000000" w:rsidP="00000000" w:rsidRDefault="00000000" w:rsidRPr="00000000" w14:paraId="000000FA">
      <w:pPr>
        <w:jc w:val="both"/>
        <w:rPr/>
      </w:pPr>
      <w:r w:rsidDel="00000000" w:rsidR="00000000" w:rsidRPr="00000000">
        <w:rPr>
          <w:rtl w:val="0"/>
        </w:rPr>
        <w:t xml:space="preserve">El Sprint 01 permitió establecer una base sólida para las funcionalidades de acceso de los usuarios en WaykiSafe, logrando avances en el diseño y parte de la implementación del sistema de registro e inicio de sesión. El equipo trabajó de forma colaborativa y organizada, lo que sentó las bases para abordar con mayor eficacia las siguientes funcionalidades relacionadas con la seguridad y el monitoreo en los próximos sprints.</w:t>
      </w:r>
      <w:r w:rsidDel="00000000" w:rsidR="00000000" w:rsidRPr="00000000">
        <w:rPr>
          <w:rtl w:val="0"/>
        </w:rPr>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s-PE"/>
      </w:rPr>
    </w:rPrDefault>
    <w:pPrDefault>
      <w:pPr>
        <w:spacing w:after="200"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Subtitle">
    <w:name w:val="Subtitle"/>
    <w:basedOn w:val="Normal"/>
    <w:next w:val="Normal"/>
    <w:pPr/>
    <w:rPr>
      <w:rFonts w:ascii="Calibri" w:cs="Calibri" w:eastAsia="Calibri" w:hAnsi="Calibri"/>
      <w:i w:val="1"/>
      <w:color w:val="4f81bd"/>
      <w:sz w:val="24"/>
      <w:szCs w:val="24"/>
    </w:rPr>
  </w:style>
  <w:style w:type="table" w:styleId="Table1">
    <w:basedOn w:val="TableNormal"/>
    <w:tblPr>
      <w:tblStyleRowBandSize w:val="1"/>
      <w:tblStyleColBandSize w:val="1"/>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Pr>
  </w:style>
  <w:style w:type="table" w:styleId="Table5">
    <w:basedOn w:val="TableNormal"/>
    <w:tblPr>
      <w:tblStyleRowBandSize w:val="1"/>
      <w:tblStyleColBandSize w:val="1"/>
    </w:tblPr>
  </w:style>
  <w:style w:type="table" w:styleId="Table6">
    <w:basedOn w:val="TableNormal"/>
    <w:tblPr>
      <w:tblStyleRowBandSize w:val="1"/>
      <w:tblStyleColBandSize w:val="1"/>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