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readme.md (GitHub).  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Register</w:t>
      </w:r>
    </w:p>
    <w:tbl>
      <w:tblPr>
        <w:tblStyle w:val="Table1"/>
        <w:tblW w:w="13965.0" w:type="dxa"/>
        <w:jc w:val="left"/>
        <w:tblLayout w:type="fixed"/>
        <w:tblLook w:val="0400"/>
      </w:tblPr>
      <w:tblGrid>
        <w:gridCol w:w="1845"/>
        <w:gridCol w:w="1845"/>
        <w:gridCol w:w="2655"/>
        <w:gridCol w:w="1110"/>
        <w:gridCol w:w="1035"/>
        <w:gridCol w:w="2250"/>
        <w:gridCol w:w="3225"/>
        <w:tblGridChange w:id="0">
          <w:tblGrid>
            <w:gridCol w:w="1845"/>
            <w:gridCol w:w="1845"/>
            <w:gridCol w:w="2655"/>
            <w:gridCol w:w="1110"/>
            <w:gridCol w:w="1035"/>
            <w:gridCol w:w="2250"/>
            <w:gridCol w:w="3225"/>
          </w:tblGrid>
        </w:tblGridChange>
      </w:tblGrid>
      <w:tr>
        <w:trPr>
          <w:cantSplit w:val="0"/>
          <w:trHeight w:val="721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(H/L)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005697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6.5136718750002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Sponsor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Increase revenue by 5% within 2 years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</w:tc>
      </w:tr>
      <w:tr>
        <w:trPr>
          <w:cantSplit w:val="0"/>
          <w:trHeight w:val="675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Liam Palmers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Senior Architect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Back-end Web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Develop a funiction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utilize robust security certificates. .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Alex Scott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Manager/Database administrator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functional product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project should use resources efficiently.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Project successfully launched on time, on budget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Bethany Jones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Front-end Web Developer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Easily Accessible to users</w:t>
              <w:br w:type="textWrapping"/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Weekly Meetings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Chris Brown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CFO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Fund management, cash flow analysis  accounting,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Keep within budget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Ad-Hoc Financial Reports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Eleanor Shellstrop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Event planning, internal memo communication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Reports to the board </w:t>
              <w:br w:type="textWrapping"/>
              <w:t xml:space="preserve">Forwards Progress Reports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tcBorders>
              <w:top w:color="005697" w:space="0" w:sz="8" w:val="single"/>
              <w:left w:color="005697" w:space="0" w:sz="8" w:val="single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Ryan Seacrest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Marketing Manager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Marketing Lead </w:t>
              <w:br w:type="textWrapping"/>
              <w:t xml:space="preserve">Advertisement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0000" w:space="0" w:sz="0" w:val="nil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Should increase visitor rate  </w:t>
            </w:r>
          </w:p>
        </w:tc>
        <w:tc>
          <w:tcPr>
            <w:tcBorders>
              <w:top w:color="005697" w:space="0" w:sz="8" w:val="single"/>
              <w:left w:color="000000" w:space="0" w:sz="0" w:val="nil"/>
              <w:bottom w:color="005697" w:space="0" w:sz="8" w:val="single"/>
              <w:right w:color="005697" w:space="0" w:sz="8" w:val="single"/>
            </w:tcBorders>
            <w:shd w:fill="e7e9ef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Monthly Progress Report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64E6"/>
    <w:rPr>
      <w:lang w:val="en-GB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kmG4to3WSHTGl8Z3pUxjpcAb0Q==">AMUW2mUqrpYKR+TutfzJJSEbb6rGGyoneaHcgIq8E+ylSybxfEJrZWmut3RCTYAnqkjl9wy0edqAc+VSQw0dAROCHFSVc7sIHi0uyxaFiPwFRGCs2VsPbwmZVb/+R0J882GEt5I9pMlkZIODJXrT/huXYiormZhGGWwJXNOvWOtt2wloz+6Jrju3oIUnQaWIg55V55qeJH+cwdhNW3jxOoJ6iHVZR24zEA==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</cp:coreProperties>
</file>