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B9" w:rsidRPr="001F02B9" w:rsidRDefault="001F02B9" w:rsidP="001F02B9">
      <w:pPr>
        <w:spacing w:after="0"/>
        <w:rPr>
          <w:i/>
          <w:noProof/>
          <w:color w:val="4F81BD" w:themeColor="accent1"/>
          <w:sz w:val="24"/>
          <w:szCs w:val="24"/>
        </w:rPr>
      </w:pPr>
      <w:r w:rsidRPr="00FC523B">
        <w:rPr>
          <w:b/>
          <w:noProof/>
          <w:sz w:val="24"/>
          <w:szCs w:val="24"/>
          <w:lang w:eastAsia="ru-RU"/>
        </w:rPr>
        <w:t>Прототип</w:t>
      </w:r>
      <w:r w:rsidR="0084045F">
        <w:rPr>
          <w:b/>
          <w:noProof/>
          <w:sz w:val="24"/>
          <w:szCs w:val="24"/>
          <w:lang w:eastAsia="ru-RU"/>
        </w:rPr>
        <w:t xml:space="preserve"> </w:t>
      </w:r>
      <w:r w:rsidRPr="001F02B9">
        <w:rPr>
          <w:i/>
          <w:noProof/>
          <w:color w:val="4F81BD" w:themeColor="accent1"/>
          <w:sz w:val="24"/>
          <w:szCs w:val="24"/>
        </w:rPr>
        <w:t>(</w:t>
      </w:r>
      <w:r w:rsidR="0084045F">
        <w:rPr>
          <w:i/>
          <w:noProof/>
          <w:color w:val="4F81BD" w:themeColor="accent1"/>
          <w:sz w:val="24"/>
          <w:szCs w:val="24"/>
        </w:rPr>
        <w:t xml:space="preserve">проект </w:t>
      </w:r>
      <w:r w:rsidRPr="001F02B9">
        <w:rPr>
          <w:i/>
          <w:noProof/>
          <w:color w:val="4F81BD" w:themeColor="accent1"/>
          <w:sz w:val="24"/>
          <w:szCs w:val="24"/>
        </w:rPr>
        <w:t>для проверки гипотез</w:t>
      </w:r>
      <w:r w:rsidR="0084045F">
        <w:rPr>
          <w:i/>
          <w:noProof/>
          <w:color w:val="4F81BD" w:themeColor="accent1"/>
          <w:sz w:val="24"/>
          <w:szCs w:val="24"/>
        </w:rPr>
        <w:t>ы или</w:t>
      </w:r>
      <w:r w:rsidRPr="001F02B9">
        <w:rPr>
          <w:i/>
          <w:noProof/>
          <w:color w:val="4F81BD" w:themeColor="accent1"/>
          <w:sz w:val="24"/>
          <w:szCs w:val="24"/>
        </w:rPr>
        <w:t xml:space="preserve"> возможности </w:t>
      </w:r>
      <w:r w:rsidR="0084045F">
        <w:rPr>
          <w:i/>
          <w:noProof/>
          <w:color w:val="4F81BD" w:themeColor="accent1"/>
          <w:sz w:val="24"/>
          <w:szCs w:val="24"/>
        </w:rPr>
        <w:t>реализации функционала</w:t>
      </w:r>
      <w:r w:rsidRPr="001F02B9">
        <w:rPr>
          <w:i/>
          <w:noProof/>
          <w:color w:val="4F81BD" w:themeColor="accent1"/>
          <w:sz w:val="24"/>
          <w:szCs w:val="24"/>
        </w:rPr>
        <w:t>)</w:t>
      </w:r>
    </w:p>
    <w:p w:rsidR="00033EE6" w:rsidRDefault="00033EE6" w:rsidP="00033EE6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Документ</w:t>
      </w:r>
      <w:r>
        <w:rPr>
          <w:noProof/>
          <w:sz w:val="24"/>
          <w:szCs w:val="24"/>
          <w:lang w:eastAsia="ru-RU"/>
        </w:rPr>
        <w:t>ирование требований</w:t>
      </w:r>
    </w:p>
    <w:p w:rsidR="001F02B9" w:rsidRPr="001F02B9" w:rsidRDefault="001F02B9" w:rsidP="001F02B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Цель создания прототипа и требования к ПО </w:t>
      </w:r>
      <w:r w:rsidR="0084045F">
        <w:rPr>
          <w:noProof/>
          <w:sz w:val="24"/>
          <w:szCs w:val="24"/>
          <w:lang w:eastAsia="ru-RU"/>
        </w:rPr>
        <w:t>задокументированные</w:t>
      </w:r>
      <w:r w:rsidRPr="001F02B9">
        <w:rPr>
          <w:noProof/>
          <w:sz w:val="24"/>
          <w:szCs w:val="24"/>
          <w:lang w:eastAsia="ru-RU"/>
        </w:rPr>
        <w:t xml:space="preserve"> в свободной форме</w:t>
      </w:r>
    </w:p>
    <w:p w:rsidR="001F02B9" w:rsidRPr="001F02B9" w:rsidRDefault="001F02B9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Исходный код</w:t>
      </w:r>
    </w:p>
    <w:p w:rsidR="0084045F" w:rsidRPr="001F02B9" w:rsidRDefault="0084045F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Оформление исходного кода соответствует стандарту </w:t>
      </w:r>
      <w:r>
        <w:rPr>
          <w:noProof/>
          <w:sz w:val="24"/>
          <w:szCs w:val="24"/>
          <w:lang w:eastAsia="ru-RU"/>
        </w:rPr>
        <w:t>«</w:t>
      </w:r>
      <w:r w:rsidRPr="0084045F">
        <w:rPr>
          <w:noProof/>
          <w:sz w:val="24"/>
          <w:szCs w:val="24"/>
          <w:lang w:eastAsia="ru-RU"/>
        </w:rPr>
        <w:t>S.21-18.001_Оформление и релиз проектов CODESYS</w:t>
      </w:r>
      <w:r>
        <w:rPr>
          <w:noProof/>
          <w:sz w:val="24"/>
          <w:szCs w:val="24"/>
          <w:lang w:eastAsia="ru-RU"/>
        </w:rPr>
        <w:t>»</w:t>
      </w:r>
    </w:p>
    <w:p w:rsidR="001F02B9" w:rsidRPr="001F02B9" w:rsidRDefault="001F02B9" w:rsidP="001F02B9">
      <w:pPr>
        <w:spacing w:after="0"/>
        <w:rPr>
          <w:noProof/>
          <w:sz w:val="24"/>
          <w:szCs w:val="24"/>
        </w:rPr>
      </w:pPr>
    </w:p>
    <w:p w:rsidR="001F02B9" w:rsidRPr="001F02B9" w:rsidRDefault="001F02B9" w:rsidP="001F02B9">
      <w:pPr>
        <w:spacing w:after="0"/>
        <w:rPr>
          <w:noProof/>
          <w:sz w:val="24"/>
          <w:szCs w:val="24"/>
        </w:rPr>
      </w:pPr>
    </w:p>
    <w:p w:rsidR="001F02B9" w:rsidRPr="001F02B9" w:rsidRDefault="001F02B9" w:rsidP="001F02B9">
      <w:pPr>
        <w:spacing w:after="0"/>
        <w:rPr>
          <w:i/>
          <w:noProof/>
          <w:color w:val="4F81BD" w:themeColor="accent1"/>
          <w:sz w:val="24"/>
          <w:szCs w:val="24"/>
        </w:rPr>
      </w:pPr>
      <w:r w:rsidRPr="00FC523B">
        <w:rPr>
          <w:b/>
          <w:noProof/>
          <w:sz w:val="24"/>
          <w:szCs w:val="24"/>
        </w:rPr>
        <w:t>Опытный образец</w:t>
      </w:r>
      <w:r w:rsidR="0084045F">
        <w:rPr>
          <w:b/>
          <w:noProof/>
          <w:sz w:val="24"/>
          <w:szCs w:val="24"/>
        </w:rPr>
        <w:t xml:space="preserve"> </w:t>
      </w:r>
      <w:r w:rsidR="0084045F">
        <w:rPr>
          <w:i/>
          <w:noProof/>
          <w:color w:val="4F81BD" w:themeColor="accent1"/>
          <w:sz w:val="24"/>
          <w:szCs w:val="24"/>
        </w:rPr>
        <w:t>(продукт, рассчитанный д</w:t>
      </w:r>
      <w:r w:rsidRPr="001F02B9">
        <w:rPr>
          <w:i/>
          <w:noProof/>
          <w:color w:val="4F81BD" w:themeColor="accent1"/>
          <w:sz w:val="24"/>
          <w:szCs w:val="24"/>
        </w:rPr>
        <w:t xml:space="preserve">ля установки на тест клиенту, </w:t>
      </w:r>
      <w:r w:rsidR="0084045F">
        <w:rPr>
          <w:i/>
          <w:noProof/>
          <w:color w:val="4F81BD" w:themeColor="accent1"/>
          <w:sz w:val="24"/>
          <w:szCs w:val="24"/>
        </w:rPr>
        <w:t>с целью сбора и уточнения требований</w:t>
      </w:r>
      <w:r w:rsidRPr="001F02B9">
        <w:rPr>
          <w:i/>
          <w:noProof/>
          <w:color w:val="4F81BD" w:themeColor="accent1"/>
          <w:sz w:val="24"/>
          <w:szCs w:val="24"/>
        </w:rPr>
        <w:t>)</w:t>
      </w:r>
    </w:p>
    <w:p w:rsidR="001F02B9" w:rsidRDefault="001F02B9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Документ</w:t>
      </w:r>
      <w:r w:rsidR="00033EE6">
        <w:rPr>
          <w:noProof/>
          <w:sz w:val="24"/>
          <w:szCs w:val="24"/>
          <w:lang w:eastAsia="ru-RU"/>
        </w:rPr>
        <w:t>ирование требований</w:t>
      </w:r>
    </w:p>
    <w:p w:rsidR="00FC523B" w:rsidRDefault="003D6C39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Требования </w:t>
      </w:r>
      <w:r w:rsidR="00FC523B" w:rsidRPr="001F02B9">
        <w:rPr>
          <w:noProof/>
          <w:sz w:val="24"/>
          <w:szCs w:val="24"/>
          <w:lang w:eastAsia="ru-RU"/>
        </w:rPr>
        <w:t>зафиксированы в ТЗ на ПО (или в ТЗ на Систему)</w:t>
      </w:r>
    </w:p>
    <w:p w:rsidR="0084045F" w:rsidRDefault="0084045F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Требования соответствуют критериям качества требований</w:t>
      </w:r>
    </w:p>
    <w:p w:rsidR="0084045F" w:rsidRPr="00FC523B" w:rsidRDefault="0084045F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Требования согласованы с заинтересованными лицами (ГИП, РБН, Заказчик, Исполнитель) </w:t>
      </w:r>
    </w:p>
    <w:p w:rsidR="001F02B9" w:rsidRDefault="00033EE6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Документирование а</w:t>
      </w:r>
      <w:r w:rsidR="001F02B9" w:rsidRPr="001F02B9">
        <w:rPr>
          <w:noProof/>
          <w:sz w:val="24"/>
          <w:szCs w:val="24"/>
          <w:lang w:eastAsia="ru-RU"/>
        </w:rPr>
        <w:t>рхитектур</w:t>
      </w:r>
      <w:r>
        <w:rPr>
          <w:noProof/>
          <w:sz w:val="24"/>
          <w:szCs w:val="24"/>
          <w:lang w:eastAsia="ru-RU"/>
        </w:rPr>
        <w:t>ы</w:t>
      </w:r>
    </w:p>
    <w:p w:rsidR="00FC523B" w:rsidRPr="001F02B9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Документ Архитектура ПО создан</w:t>
      </w:r>
    </w:p>
    <w:p w:rsidR="00FC523B" w:rsidRPr="001F02B9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Архитектура описывает </w:t>
      </w:r>
      <w:r w:rsidR="003D6C39">
        <w:rPr>
          <w:noProof/>
          <w:sz w:val="24"/>
          <w:szCs w:val="24"/>
          <w:lang w:eastAsia="ru-RU"/>
        </w:rPr>
        <w:t>назначение</w:t>
      </w:r>
      <w:r w:rsidRPr="001F02B9">
        <w:rPr>
          <w:noProof/>
          <w:sz w:val="24"/>
          <w:szCs w:val="24"/>
          <w:lang w:eastAsia="ru-RU"/>
        </w:rPr>
        <w:t xml:space="preserve"> и взаимосявзи основны</w:t>
      </w:r>
      <w:r w:rsidR="003D6C39">
        <w:rPr>
          <w:noProof/>
          <w:sz w:val="24"/>
          <w:szCs w:val="24"/>
          <w:lang w:eastAsia="ru-RU"/>
        </w:rPr>
        <w:t>х</w:t>
      </w:r>
      <w:r w:rsidRPr="001F02B9">
        <w:rPr>
          <w:noProof/>
          <w:sz w:val="24"/>
          <w:szCs w:val="24"/>
          <w:lang w:eastAsia="ru-RU"/>
        </w:rPr>
        <w:t xml:space="preserve"> программны</w:t>
      </w:r>
      <w:r w:rsidR="003D6C39">
        <w:rPr>
          <w:noProof/>
          <w:sz w:val="24"/>
          <w:szCs w:val="24"/>
          <w:lang w:eastAsia="ru-RU"/>
        </w:rPr>
        <w:t>х</w:t>
      </w:r>
      <w:r w:rsidRPr="001F02B9">
        <w:rPr>
          <w:noProof/>
          <w:sz w:val="24"/>
          <w:szCs w:val="24"/>
          <w:lang w:eastAsia="ru-RU"/>
        </w:rPr>
        <w:t xml:space="preserve"> компонент</w:t>
      </w:r>
      <w:r w:rsidR="003D6C39">
        <w:rPr>
          <w:noProof/>
          <w:sz w:val="24"/>
          <w:szCs w:val="24"/>
          <w:lang w:eastAsia="ru-RU"/>
        </w:rPr>
        <w:t>ов</w:t>
      </w:r>
    </w:p>
    <w:p w:rsidR="001F02B9" w:rsidRPr="001F02B9" w:rsidRDefault="001F02B9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Исходный код</w:t>
      </w:r>
    </w:p>
    <w:p w:rsidR="001F02B9" w:rsidRDefault="001F02B9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Оформление исходного кода соответствует стандарту </w:t>
      </w:r>
      <w:r w:rsidR="0084045F">
        <w:rPr>
          <w:noProof/>
          <w:sz w:val="24"/>
          <w:szCs w:val="24"/>
          <w:lang w:eastAsia="ru-RU"/>
        </w:rPr>
        <w:t>«</w:t>
      </w:r>
      <w:r w:rsidR="0084045F" w:rsidRPr="0084045F">
        <w:rPr>
          <w:noProof/>
          <w:sz w:val="24"/>
          <w:szCs w:val="24"/>
          <w:lang w:eastAsia="ru-RU"/>
        </w:rPr>
        <w:t>S.21-18.001_Оформление и релиз проектов CODESYS</w:t>
      </w:r>
      <w:r w:rsidR="0084045F">
        <w:rPr>
          <w:noProof/>
          <w:sz w:val="24"/>
          <w:szCs w:val="24"/>
          <w:lang w:eastAsia="ru-RU"/>
        </w:rPr>
        <w:t>»</w:t>
      </w:r>
    </w:p>
    <w:p w:rsidR="003D6C39" w:rsidRPr="001F02B9" w:rsidRDefault="003D6C39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Исходный код хранится в </w:t>
      </w:r>
      <w:r>
        <w:rPr>
          <w:noProof/>
          <w:sz w:val="24"/>
          <w:szCs w:val="24"/>
          <w:lang w:val="en-US" w:eastAsia="ru-RU"/>
        </w:rPr>
        <w:t>SVN</w:t>
      </w:r>
    </w:p>
    <w:p w:rsidR="00033EE6" w:rsidRDefault="00033EE6" w:rsidP="00033EE6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Тестовая документация</w:t>
      </w:r>
    </w:p>
    <w:p w:rsidR="00033EE6" w:rsidRDefault="00033EE6" w:rsidP="00033EE6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Создана Спецификация контрольных примеров</w:t>
      </w:r>
      <w:r w:rsidR="00577BED">
        <w:rPr>
          <w:noProof/>
          <w:sz w:val="24"/>
          <w:szCs w:val="24"/>
          <w:lang w:eastAsia="ru-RU"/>
        </w:rPr>
        <w:t xml:space="preserve"> для прием</w:t>
      </w:r>
      <w:r>
        <w:rPr>
          <w:noProof/>
          <w:sz w:val="24"/>
          <w:szCs w:val="24"/>
          <w:lang w:eastAsia="ru-RU"/>
        </w:rPr>
        <w:t>очного тестирования</w:t>
      </w:r>
    </w:p>
    <w:p w:rsidR="00033EE6" w:rsidRDefault="001C0CC7" w:rsidP="00033EE6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Объем тестирования </w:t>
      </w:r>
      <w:r w:rsidR="00033EE6">
        <w:rPr>
          <w:noProof/>
          <w:sz w:val="24"/>
          <w:szCs w:val="24"/>
          <w:lang w:eastAsia="ru-RU"/>
        </w:rPr>
        <w:t>покрывает</w:t>
      </w:r>
      <w:r w:rsidR="003D6C39">
        <w:rPr>
          <w:noProof/>
          <w:sz w:val="24"/>
          <w:szCs w:val="24"/>
          <w:lang w:eastAsia="ru-RU"/>
        </w:rPr>
        <w:t xml:space="preserve"> 100% критичных функций и не менее 3</w:t>
      </w:r>
      <w:r w:rsidR="00033EE6">
        <w:rPr>
          <w:noProof/>
          <w:sz w:val="24"/>
          <w:szCs w:val="24"/>
          <w:lang w:eastAsia="ru-RU"/>
        </w:rPr>
        <w:t>0%</w:t>
      </w:r>
      <w:r w:rsidR="003D6C39">
        <w:rPr>
          <w:noProof/>
          <w:sz w:val="24"/>
          <w:szCs w:val="24"/>
          <w:lang w:eastAsia="ru-RU"/>
        </w:rPr>
        <w:t xml:space="preserve"> не критичных</w:t>
      </w:r>
      <w:r w:rsidR="00033EE6">
        <w:rPr>
          <w:noProof/>
          <w:sz w:val="24"/>
          <w:szCs w:val="24"/>
          <w:lang w:eastAsia="ru-RU"/>
        </w:rPr>
        <w:t xml:space="preserve"> функций в позитивных сценариях</w:t>
      </w:r>
    </w:p>
    <w:p w:rsidR="001C0CC7" w:rsidRPr="001F02B9" w:rsidRDefault="001C0CC7" w:rsidP="001C0CC7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Тестирование выполнено согласно документации</w:t>
      </w:r>
    </w:p>
    <w:p w:rsidR="001F02B9" w:rsidRPr="001F02B9" w:rsidRDefault="001F02B9" w:rsidP="001F02B9">
      <w:pPr>
        <w:pStyle w:val="a5"/>
        <w:spacing w:after="0"/>
        <w:rPr>
          <w:noProof/>
          <w:sz w:val="24"/>
          <w:szCs w:val="24"/>
          <w:lang w:eastAsia="ru-RU"/>
        </w:rPr>
      </w:pPr>
    </w:p>
    <w:p w:rsidR="0084045F" w:rsidRDefault="0084045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1F02B9" w:rsidRPr="001F02B9" w:rsidRDefault="001F02B9" w:rsidP="001F02B9">
      <w:pPr>
        <w:spacing w:after="0"/>
        <w:rPr>
          <w:i/>
          <w:noProof/>
          <w:color w:val="4F81BD" w:themeColor="accent1"/>
          <w:sz w:val="24"/>
          <w:szCs w:val="24"/>
        </w:rPr>
      </w:pPr>
      <w:r w:rsidRPr="00FC523B">
        <w:rPr>
          <w:b/>
          <w:noProof/>
          <w:sz w:val="24"/>
          <w:szCs w:val="24"/>
        </w:rPr>
        <w:lastRenderedPageBreak/>
        <w:t>Серийное изделие</w:t>
      </w:r>
      <w:r w:rsidR="0084045F">
        <w:rPr>
          <w:b/>
          <w:noProof/>
          <w:sz w:val="24"/>
          <w:szCs w:val="24"/>
        </w:rPr>
        <w:t xml:space="preserve"> </w:t>
      </w:r>
      <w:r w:rsidRPr="001F02B9">
        <w:rPr>
          <w:i/>
          <w:noProof/>
          <w:color w:val="4F81BD" w:themeColor="accent1"/>
          <w:sz w:val="24"/>
          <w:szCs w:val="24"/>
        </w:rPr>
        <w:t>(</w:t>
      </w:r>
      <w:r w:rsidR="0084045F">
        <w:rPr>
          <w:i/>
          <w:noProof/>
          <w:color w:val="4F81BD" w:themeColor="accent1"/>
          <w:sz w:val="24"/>
          <w:szCs w:val="24"/>
        </w:rPr>
        <w:t>продукт</w:t>
      </w:r>
      <w:r w:rsidR="00D952F0">
        <w:rPr>
          <w:i/>
          <w:noProof/>
          <w:color w:val="4F81BD" w:themeColor="accent1"/>
          <w:sz w:val="24"/>
          <w:szCs w:val="24"/>
        </w:rPr>
        <w:t xml:space="preserve">, котрый будет продаваться клиентам, а так же который </w:t>
      </w:r>
      <w:r w:rsidR="0084045F">
        <w:rPr>
          <w:i/>
          <w:noProof/>
          <w:color w:val="4F81BD" w:themeColor="accent1"/>
          <w:sz w:val="24"/>
          <w:szCs w:val="24"/>
        </w:rPr>
        <w:t>предполагает постановку или уже</w:t>
      </w:r>
      <w:r w:rsidRPr="001F02B9">
        <w:rPr>
          <w:i/>
          <w:noProof/>
          <w:color w:val="4F81BD" w:themeColor="accent1"/>
          <w:sz w:val="24"/>
          <w:szCs w:val="24"/>
        </w:rPr>
        <w:t xml:space="preserve"> пос</w:t>
      </w:r>
      <w:r w:rsidR="0084045F">
        <w:rPr>
          <w:i/>
          <w:noProof/>
          <w:color w:val="4F81BD" w:themeColor="accent1"/>
          <w:sz w:val="24"/>
          <w:szCs w:val="24"/>
        </w:rPr>
        <w:t>тавлен на серийное производство</w:t>
      </w:r>
      <w:r w:rsidRPr="001F02B9">
        <w:rPr>
          <w:i/>
          <w:noProof/>
          <w:color w:val="4F81BD" w:themeColor="accent1"/>
          <w:sz w:val="24"/>
          <w:szCs w:val="24"/>
        </w:rPr>
        <w:t>)</w:t>
      </w:r>
    </w:p>
    <w:p w:rsidR="00033EE6" w:rsidRDefault="00033EE6" w:rsidP="00033EE6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Документ</w:t>
      </w:r>
      <w:r>
        <w:rPr>
          <w:noProof/>
          <w:sz w:val="24"/>
          <w:szCs w:val="24"/>
          <w:lang w:eastAsia="ru-RU"/>
        </w:rPr>
        <w:t>ирование требований</w:t>
      </w:r>
    </w:p>
    <w:p w:rsidR="001F02B9" w:rsidRDefault="001F02B9" w:rsidP="001F02B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Требования зафиксированы в ТЗ на ПО (или в ТЗ на Систему)</w:t>
      </w:r>
    </w:p>
    <w:p w:rsidR="003D6C39" w:rsidRPr="003D6C39" w:rsidRDefault="003D6C39" w:rsidP="003D6C3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Требования зафиксированы в полной мере (ничего не упущено)</w:t>
      </w:r>
    </w:p>
    <w:p w:rsidR="0084045F" w:rsidRDefault="0084045F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Требования соответствуют критериям качества требований</w:t>
      </w:r>
    </w:p>
    <w:p w:rsidR="0084045F" w:rsidRPr="0084045F" w:rsidRDefault="0084045F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Требования согласованы с заинтересованными лицами (ГИП, РБН, Заказчик, Исполнитель) </w:t>
      </w:r>
    </w:p>
    <w:p w:rsidR="00033EE6" w:rsidRDefault="00033EE6" w:rsidP="00033EE6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Документирование а</w:t>
      </w:r>
      <w:r w:rsidRPr="001F02B9">
        <w:rPr>
          <w:noProof/>
          <w:sz w:val="24"/>
          <w:szCs w:val="24"/>
          <w:lang w:eastAsia="ru-RU"/>
        </w:rPr>
        <w:t>рхитектур</w:t>
      </w:r>
      <w:r>
        <w:rPr>
          <w:noProof/>
          <w:sz w:val="24"/>
          <w:szCs w:val="24"/>
          <w:lang w:eastAsia="ru-RU"/>
        </w:rPr>
        <w:t>ы</w:t>
      </w:r>
    </w:p>
    <w:p w:rsidR="001F02B9" w:rsidRPr="001F02B9" w:rsidRDefault="001F02B9" w:rsidP="001F02B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Документ Архитектура ПО создан</w:t>
      </w:r>
    </w:p>
    <w:p w:rsidR="003D6C39" w:rsidRPr="001F02B9" w:rsidRDefault="003D6C39" w:rsidP="003D6C3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Архитектура описывает </w:t>
      </w:r>
      <w:r>
        <w:rPr>
          <w:noProof/>
          <w:sz w:val="24"/>
          <w:szCs w:val="24"/>
          <w:lang w:eastAsia="ru-RU"/>
        </w:rPr>
        <w:t>назначение</w:t>
      </w:r>
      <w:r w:rsidRPr="001F02B9">
        <w:rPr>
          <w:noProof/>
          <w:sz w:val="24"/>
          <w:szCs w:val="24"/>
          <w:lang w:eastAsia="ru-RU"/>
        </w:rPr>
        <w:t xml:space="preserve"> и взаимосявзи основны</w:t>
      </w:r>
      <w:r>
        <w:rPr>
          <w:noProof/>
          <w:sz w:val="24"/>
          <w:szCs w:val="24"/>
          <w:lang w:eastAsia="ru-RU"/>
        </w:rPr>
        <w:t>х</w:t>
      </w:r>
      <w:r w:rsidRPr="001F02B9">
        <w:rPr>
          <w:noProof/>
          <w:sz w:val="24"/>
          <w:szCs w:val="24"/>
          <w:lang w:eastAsia="ru-RU"/>
        </w:rPr>
        <w:t xml:space="preserve"> программны</w:t>
      </w:r>
      <w:r>
        <w:rPr>
          <w:noProof/>
          <w:sz w:val="24"/>
          <w:szCs w:val="24"/>
          <w:lang w:eastAsia="ru-RU"/>
        </w:rPr>
        <w:t>х</w:t>
      </w:r>
      <w:r w:rsidRPr="001F02B9">
        <w:rPr>
          <w:noProof/>
          <w:sz w:val="24"/>
          <w:szCs w:val="24"/>
          <w:lang w:eastAsia="ru-RU"/>
        </w:rPr>
        <w:t xml:space="preserve"> компонент</w:t>
      </w:r>
      <w:r>
        <w:rPr>
          <w:noProof/>
          <w:sz w:val="24"/>
          <w:szCs w:val="24"/>
          <w:lang w:eastAsia="ru-RU"/>
        </w:rPr>
        <w:t>ов</w:t>
      </w:r>
    </w:p>
    <w:p w:rsidR="001F02B9" w:rsidRPr="001F02B9" w:rsidRDefault="001F02B9" w:rsidP="001F02B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Архитектура описывает нестандартные решения, которые были приняты при разработке проект</w:t>
      </w:r>
      <w:bookmarkStart w:id="0" w:name="_GoBack"/>
      <w:bookmarkEnd w:id="0"/>
      <w:r w:rsidRPr="001F02B9">
        <w:rPr>
          <w:noProof/>
          <w:sz w:val="24"/>
          <w:szCs w:val="24"/>
          <w:lang w:eastAsia="ru-RU"/>
        </w:rPr>
        <w:t>а (если таковы имеются)</w:t>
      </w:r>
    </w:p>
    <w:p w:rsidR="001F02B9" w:rsidRPr="001F02B9" w:rsidRDefault="001F02B9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Исходный код</w:t>
      </w:r>
    </w:p>
    <w:p w:rsidR="0084045F" w:rsidRPr="003D6C39" w:rsidRDefault="0084045F" w:rsidP="0084045F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 xml:space="preserve">Оформление исходного кода соответствует стандарту </w:t>
      </w:r>
      <w:r>
        <w:rPr>
          <w:noProof/>
          <w:sz w:val="24"/>
          <w:szCs w:val="24"/>
          <w:lang w:eastAsia="ru-RU"/>
        </w:rPr>
        <w:t>«</w:t>
      </w:r>
      <w:r w:rsidRPr="0084045F">
        <w:rPr>
          <w:noProof/>
          <w:sz w:val="24"/>
          <w:szCs w:val="24"/>
          <w:lang w:eastAsia="ru-RU"/>
        </w:rPr>
        <w:t>S.21-18.001_Оформление и релиз проектов CODESYS</w:t>
      </w:r>
      <w:r>
        <w:rPr>
          <w:noProof/>
          <w:sz w:val="24"/>
          <w:szCs w:val="24"/>
          <w:lang w:eastAsia="ru-RU"/>
        </w:rPr>
        <w:t>»</w:t>
      </w:r>
    </w:p>
    <w:p w:rsidR="003D6C39" w:rsidRPr="003D6C39" w:rsidRDefault="003D6C39" w:rsidP="003D6C3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Исходный код хранится в </w:t>
      </w:r>
      <w:r>
        <w:rPr>
          <w:noProof/>
          <w:sz w:val="24"/>
          <w:szCs w:val="24"/>
          <w:lang w:val="en-US" w:eastAsia="ru-RU"/>
        </w:rPr>
        <w:t>SVN</w:t>
      </w:r>
    </w:p>
    <w:p w:rsidR="001F02B9" w:rsidRDefault="001F02B9" w:rsidP="001F02B9">
      <w:pPr>
        <w:pStyle w:val="a5"/>
        <w:numPr>
          <w:ilvl w:val="0"/>
          <w:numId w:val="1"/>
        </w:numPr>
        <w:spacing w:after="0"/>
        <w:ind w:left="426" w:hanging="426"/>
        <w:rPr>
          <w:noProof/>
          <w:sz w:val="24"/>
          <w:szCs w:val="24"/>
          <w:lang w:eastAsia="ru-RU"/>
        </w:rPr>
      </w:pPr>
      <w:r w:rsidRPr="001F02B9">
        <w:rPr>
          <w:noProof/>
          <w:sz w:val="24"/>
          <w:szCs w:val="24"/>
          <w:lang w:eastAsia="ru-RU"/>
        </w:rPr>
        <w:t>Тестовая документация</w:t>
      </w:r>
    </w:p>
    <w:p w:rsidR="00FC523B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Создан План тестирования</w:t>
      </w:r>
    </w:p>
    <w:p w:rsidR="00FC523B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План тестирования согласован с ГИПом или РБНом</w:t>
      </w:r>
    </w:p>
    <w:p w:rsidR="00FC523B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Создана Спецификация контрольных примеров</w:t>
      </w:r>
    </w:p>
    <w:p w:rsidR="003D6C39" w:rsidRDefault="001C0CC7" w:rsidP="003D6C39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Объем тестирования</w:t>
      </w:r>
      <w:r w:rsidR="003D6C39">
        <w:rPr>
          <w:noProof/>
          <w:sz w:val="24"/>
          <w:szCs w:val="24"/>
          <w:lang w:eastAsia="ru-RU"/>
        </w:rPr>
        <w:t xml:space="preserve"> покрывает 100% критичных функций и</w:t>
      </w:r>
      <w:r w:rsidR="003D6C39">
        <w:rPr>
          <w:noProof/>
          <w:sz w:val="24"/>
          <w:szCs w:val="24"/>
          <w:lang w:eastAsia="ru-RU"/>
        </w:rPr>
        <w:t xml:space="preserve"> не менее 7</w:t>
      </w:r>
      <w:r w:rsidR="003D6C39">
        <w:rPr>
          <w:noProof/>
          <w:sz w:val="24"/>
          <w:szCs w:val="24"/>
          <w:lang w:eastAsia="ru-RU"/>
        </w:rPr>
        <w:t>0% не критичных функций в позитивных сценариях</w:t>
      </w:r>
    </w:p>
    <w:p w:rsidR="00FC523B" w:rsidRPr="001F02B9" w:rsidRDefault="00FC523B" w:rsidP="00FC523B">
      <w:pPr>
        <w:pStyle w:val="a5"/>
        <w:numPr>
          <w:ilvl w:val="1"/>
          <w:numId w:val="1"/>
        </w:numPr>
        <w:spacing w:after="0"/>
        <w:ind w:left="993" w:hanging="426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Тестирование выполнено согласно </w:t>
      </w:r>
      <w:r w:rsidR="001C0CC7">
        <w:rPr>
          <w:noProof/>
          <w:sz w:val="24"/>
          <w:szCs w:val="24"/>
          <w:lang w:eastAsia="ru-RU"/>
        </w:rPr>
        <w:t>документации</w:t>
      </w:r>
    </w:p>
    <w:p w:rsidR="001F02B9" w:rsidRPr="001F02B9" w:rsidRDefault="001F02B9" w:rsidP="001F02B9">
      <w:pPr>
        <w:spacing w:after="0"/>
        <w:rPr>
          <w:i/>
          <w:noProof/>
          <w:color w:val="4F81BD" w:themeColor="accent1"/>
          <w:sz w:val="24"/>
          <w:szCs w:val="24"/>
        </w:rPr>
      </w:pPr>
    </w:p>
    <w:sectPr w:rsidR="001F02B9" w:rsidRPr="001F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36C2"/>
    <w:multiLevelType w:val="hybridMultilevel"/>
    <w:tmpl w:val="6FC65DD0"/>
    <w:lvl w:ilvl="0" w:tplc="5182611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5182611E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4A"/>
    <w:rsid w:val="00033EE6"/>
    <w:rsid w:val="001C0CC7"/>
    <w:rsid w:val="001F02B9"/>
    <w:rsid w:val="003D6C39"/>
    <w:rsid w:val="00577BED"/>
    <w:rsid w:val="0084045F"/>
    <w:rsid w:val="0096606F"/>
    <w:rsid w:val="00984B29"/>
    <w:rsid w:val="00D4604A"/>
    <w:rsid w:val="00D952F0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0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6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0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6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2019-06-03T11:27:00Z</dcterms:created>
  <dcterms:modified xsi:type="dcterms:W3CDTF">2019-06-03T12:19:00Z</dcterms:modified>
</cp:coreProperties>
</file>