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line="276" w:lineRule="auto"/>
        <w:contextualSpacing w:val="0"/>
      </w:pPr>
      <w:bookmarkStart w:colFirst="0" w:colLast="0" w:name="h.rpxfxxsw9840" w:id="0"/>
      <w:bookmarkEnd w:id="0"/>
      <w:r w:rsidDel="00000000" w:rsidR="00000000" w:rsidRPr="00000000">
        <w:rPr>
          <w:b w:val="1"/>
        </w:rPr>
        <w:t xml:space="preserve">TEST TASK #1</w:t>
      </w:r>
      <w:r w:rsidDel="00000000" w:rsidR="00000000" w:rsidRPr="00000000">
        <w:rPr/>
        <w:t xml:space="preserve">: Responsive web page with news feed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t xml:space="preserve">Responsive page with news feed should be developed according to the provided design. The page contains several functional components: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60" w:line="276" w:lineRule="auto"/>
        <w:ind w:left="690" w:hanging="285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t xml:space="preserve">Search form;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60" w:line="276" w:lineRule="auto"/>
        <w:ind w:left="690" w:hanging="285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t xml:space="preserve">News grid.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</w:rPr>
        <w:t xml:space="preserve">The following flow should be developed: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60" w:line="276" w:lineRule="auto"/>
        <w:ind w:left="690" w:hanging="285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t xml:space="preserve">Type any text in search field and press the search button to acquire news from “The New York TImes” API as a </w:t>
      </w:r>
      <w:hyperlink r:id="rId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</w:rPr>
          <w:t xml:space="preserve">back-end search engine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60" w:line="276" w:lineRule="auto"/>
        <w:ind w:left="690" w:hanging="285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t xml:space="preserve">News  grid with maximum 10 items should be displayed as search result. Each item contains: image preview + news title/link;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60" w:line="276" w:lineRule="auto"/>
        <w:ind w:left="690" w:hanging="285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t xml:space="preserve">Click on a news  item presents modal window which contains the whole news article:  image, title and full text;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60" w:line="276" w:lineRule="auto"/>
        <w:ind w:left="690" w:hanging="285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t xml:space="preserve">Modal is closed by click on [x] button or by ESC keystroke;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60" w:line="276" w:lineRule="auto"/>
        <w:ind w:left="690" w:hanging="285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t xml:space="preserve">New search query updates news grid;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60" w:line="276" w:lineRule="auto"/>
        <w:ind w:left="690" w:hanging="285"/>
        <w:contextualSpacing w:val="1"/>
        <w:rPr>
          <w:rFonts w:ascii="Calibri" w:cs="Calibri" w:eastAsia="Calibri" w:hAnsi="Calibri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</w:rPr>
        <w:t xml:space="preserve">OPTIONAL: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t xml:space="preserve">implement “infinite scroll” with 10 items step.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</w:rPr>
        <w:t xml:space="preserve">Important Notes: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t xml:space="preserve">The whole test project should be stored on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t xml:space="preserve"> or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</w:rPr>
          <w:t xml:space="preserve">bitbucket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t xml:space="preserve">. Please, provide a link to repository;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t xml:space="preserve">Set of tools and technologies and explanations why they were utilised, as well as build instructions, should be described in README.md file;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t xml:space="preserve">olution is flexible and scalable. You should be able turn on/off or add /edit features easily, e.g.  themes or layouts;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t xml:space="preserve">Browser support: latest versions of 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t xml:space="preserve">Google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t xml:space="preserve">Chrome, Mozilla Firefox, Internet Explorer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t xml:space="preserve">Use the following, if possible: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t xml:space="preserve">BEM or similar methodology;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t xml:space="preserve">CSS preprocessor (SASS, Stylus or LESS);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t xml:space="preserve">Task runner (e.g. Gulp, Grunt);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t xml:space="preserve">Feel free to use any JS libraries but your choice should be reasonable.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</w:rPr>
        <w:t xml:space="preserve">DO NOT USE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t xml:space="preserve"> Bootstrap or similar frameworks.</w:t>
      </w: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t xml:space="preserve">GOOD LUCK!</w:t>
      </w:r>
      <w:r w:rsidDel="00000000" w:rsidR="00000000" w:rsidRPr="00000000">
        <w:rPr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22"/>
        <w:szCs w:val="22"/>
        <w:highlight w:val="white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12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22"/>
        <w:szCs w:val="22"/>
        <w:highlight w:val="white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left"/>
      <w:pPr>
        <w:ind w:left="6480" w:firstLine="6120"/>
      </w:pPr>
      <w:rPr/>
    </w:lvl>
  </w:abstractNum>
  <w:abstractNum w:abstractNumId="3">
    <w:lvl w:ilvl="0">
      <w:start w:val="1"/>
      <w:numFmt w:val="bullet"/>
      <w:lvlText w:val="★"/>
      <w:lvlJc w:val="left"/>
      <w:pPr>
        <w:ind w:left="720" w:firstLine="360"/>
      </w:pPr>
      <w:rPr/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bitbucket.org" TargetMode="External"/><Relationship Id="rId5" Type="http://schemas.openxmlformats.org/officeDocument/2006/relationships/hyperlink" Target="http://developer.nytimes.com/docs/read/article_search_api_v2" TargetMode="External"/><Relationship Id="rId7" Type="http://schemas.openxmlformats.org/officeDocument/2006/relationships/hyperlink" Target="https://bitbucket.org/" TargetMode="External"/></Relationships>
</file>