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1F" w:rsidRPr="00DA266D" w:rsidRDefault="00DA266D" w:rsidP="00DA266D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r w:rsidRPr="00DA266D">
        <w:rPr>
          <w:rFonts w:eastAsia="Times New Roman" w:cs="Times New Roman"/>
          <w:color w:val="000000"/>
          <w:szCs w:val="28"/>
          <w:lang w:val="ru-RU"/>
        </w:rPr>
        <w:t>ПРИЛОЖЕНИЕ Б2. ТЕХНИЧЕСКИЙ ПРОЕКТ</w:t>
      </w:r>
    </w:p>
    <w:p w:rsidR="001F0A17" w:rsidRPr="001F0A17" w:rsidRDefault="001F0A17" w:rsidP="001F0A17">
      <w:pPr>
        <w:pStyle w:val="1"/>
        <w:rPr>
          <w:sz w:val="28"/>
        </w:rPr>
      </w:pPr>
      <w:bookmarkStart w:id="0" w:name="_Toc74773903"/>
      <w:r w:rsidRPr="001F0A17">
        <w:rPr>
          <w:caps w:val="0"/>
          <w:sz w:val="28"/>
        </w:rPr>
        <w:t>АННО</w:t>
      </w:r>
      <w:bookmarkStart w:id="1" w:name="_GoBack"/>
      <w:bookmarkEnd w:id="1"/>
      <w:r w:rsidRPr="001F0A17">
        <w:rPr>
          <w:caps w:val="0"/>
          <w:sz w:val="28"/>
        </w:rPr>
        <w:t>ТАЦИЯ</w:t>
      </w:r>
      <w:bookmarkEnd w:id="0"/>
    </w:p>
    <w:p w:rsidR="001F0A17" w:rsidRDefault="001F0A17" w:rsidP="001F0A17">
      <w:pPr>
        <w:rPr>
          <w:lang w:eastAsia="en-US"/>
        </w:rPr>
      </w:pPr>
      <w:r>
        <w:t xml:space="preserve">В данном программном документе приведен </w:t>
      </w:r>
      <w:r w:rsidR="009911D6">
        <w:rPr>
          <w:lang w:val="ru-RU"/>
        </w:rPr>
        <w:t>технический</w:t>
      </w:r>
      <w:r>
        <w:t xml:space="preserve"> </w:t>
      </w:r>
      <w:r>
        <w:rPr>
          <w:lang w:val="ru-RU"/>
        </w:rPr>
        <w:t>проект на разработку</w:t>
      </w:r>
      <w:r>
        <w:t xml:space="preserve"> </w:t>
      </w:r>
      <w:r>
        <w:rPr>
          <w:rFonts w:cs="Times New Roman"/>
          <w:noProof/>
          <w:szCs w:val="28"/>
        </w:rPr>
        <w:t>мобильного приложения</w:t>
      </w:r>
      <w:r w:rsidRPr="0055480C">
        <w:rPr>
          <w:rFonts w:cs="Times New Roman"/>
          <w:noProof/>
          <w:szCs w:val="28"/>
        </w:rPr>
        <w:t xml:space="preserve"> для </w:t>
      </w:r>
      <w:r w:rsidR="00AE77C3">
        <w:rPr>
          <w:rFonts w:cs="Times New Roman"/>
          <w:noProof/>
          <w:szCs w:val="28"/>
          <w:lang w:val="ru-RU"/>
        </w:rPr>
        <w:t>курьеров службы курьерской доставки «</w:t>
      </w:r>
      <w:r w:rsidR="00AE77C3">
        <w:rPr>
          <w:rFonts w:cs="Times New Roman"/>
          <w:noProof/>
          <w:szCs w:val="28"/>
          <w:lang w:val="en-US"/>
        </w:rPr>
        <w:t>DP</w:t>
      </w:r>
      <w:r w:rsidR="00AE77C3" w:rsidRPr="00AE77C3">
        <w:rPr>
          <w:rFonts w:cs="Times New Roman"/>
          <w:noProof/>
          <w:szCs w:val="28"/>
          <w:lang w:val="ru-RU"/>
        </w:rPr>
        <w:t xml:space="preserve"> </w:t>
      </w:r>
      <w:r w:rsidR="00AE77C3">
        <w:rPr>
          <w:rFonts w:cs="Times New Roman"/>
          <w:noProof/>
          <w:szCs w:val="28"/>
          <w:lang w:val="en-US"/>
        </w:rPr>
        <w:t>Stuff</w:t>
      </w:r>
      <w:r w:rsidR="00AE77C3" w:rsidRPr="00AE77C3">
        <w:rPr>
          <w:rFonts w:cs="Times New Roman"/>
          <w:noProof/>
          <w:szCs w:val="28"/>
          <w:lang w:val="ru-RU"/>
        </w:rPr>
        <w:t xml:space="preserve"> </w:t>
      </w:r>
      <w:r w:rsidR="00AE77C3">
        <w:rPr>
          <w:rFonts w:cs="Times New Roman"/>
          <w:noProof/>
          <w:szCs w:val="28"/>
          <w:lang w:val="en-US"/>
        </w:rPr>
        <w:t>Provider</w:t>
      </w:r>
      <w:r w:rsidR="00AE77C3">
        <w:rPr>
          <w:rFonts w:cs="Times New Roman"/>
          <w:noProof/>
          <w:szCs w:val="28"/>
          <w:lang w:val="ru-RU"/>
        </w:rPr>
        <w:t>»</w:t>
      </w:r>
      <w:r w:rsidR="00AE77C3" w:rsidRPr="00AE77C3">
        <w:rPr>
          <w:rFonts w:cs="Times New Roman"/>
          <w:noProof/>
          <w:szCs w:val="28"/>
          <w:lang w:val="ru-RU"/>
        </w:rPr>
        <w:t>.</w:t>
      </w:r>
    </w:p>
    <w:p w:rsidR="001F0A17" w:rsidRPr="00B93375" w:rsidRDefault="001F0A17" w:rsidP="001F0A17">
      <w:r w:rsidRPr="00B93375">
        <w:t>В разделе «Входные данные» представлена таблица с входными данными, их ограничения, тип и описание.</w:t>
      </w:r>
    </w:p>
    <w:p w:rsidR="001F0A17" w:rsidRPr="00B93375" w:rsidRDefault="001F0A17" w:rsidP="001F0A17">
      <w:r w:rsidRPr="00B93375">
        <w:t>В разделе «Схема данных» представлены логическая и физическая модель с описанием типа данных и ограничений.</w:t>
      </w:r>
    </w:p>
    <w:p w:rsidR="001F0A17" w:rsidRPr="00B93375" w:rsidRDefault="001F0A17" w:rsidP="001F0A17">
      <w:r w:rsidRPr="00B93375">
        <w:t xml:space="preserve">В разделе «Структура проекта» представлена схема структуры </w:t>
      </w:r>
      <w:r>
        <w:t>приложения</w:t>
      </w:r>
      <w:r w:rsidRPr="00B93375">
        <w:t>.</w:t>
      </w:r>
    </w:p>
    <w:p w:rsidR="001F0A17" w:rsidRPr="00B93375" w:rsidRDefault="001F0A17" w:rsidP="001F0A17">
      <w:r w:rsidRPr="00B93375">
        <w:t xml:space="preserve">В разделе «Функциональная схема проекта» представлена схема функционала </w:t>
      </w:r>
      <w:r>
        <w:t>приложения</w:t>
      </w:r>
      <w:r w:rsidRPr="00B93375">
        <w:t>.</w:t>
      </w:r>
    </w:p>
    <w:p w:rsidR="009319D7" w:rsidRDefault="001F0A17" w:rsidP="001F0A17">
      <w:r w:rsidRPr="00B93375">
        <w:t xml:space="preserve">В разделе «Схема интерфейса проекта» представлена схема интерфейса </w:t>
      </w:r>
      <w:r>
        <w:t>приложения</w:t>
      </w:r>
      <w:r w:rsidRPr="00B93375">
        <w:t>.</w:t>
      </w:r>
    </w:p>
    <w:p w:rsidR="001F0A17" w:rsidRDefault="001F0A17">
      <w:pPr>
        <w:spacing w:after="160" w:line="259" w:lineRule="auto"/>
        <w:ind w:firstLine="0"/>
        <w:jc w:val="left"/>
      </w:pPr>
      <w:r>
        <w:br w:type="page"/>
      </w:r>
    </w:p>
    <w:p w:rsidR="001F0A17" w:rsidRDefault="001F0A17" w:rsidP="001F0A17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AE77C3" w:rsidRDefault="007C192B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4773903" w:history="1">
        <w:r w:rsidR="00AE77C3" w:rsidRPr="006B2C9E">
          <w:rPr>
            <w:rStyle w:val="aa"/>
          </w:rPr>
          <w:t>АННОТАЦИЯ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_Toc74773903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45189B">
          <w:rPr>
            <w:webHidden/>
          </w:rPr>
          <w:t>1</w:t>
        </w:r>
        <w:r w:rsidR="00AE77C3">
          <w:rPr>
            <w:webHidden/>
          </w:rPr>
          <w:fldChar w:fldCharType="end"/>
        </w:r>
      </w:hyperlink>
    </w:p>
    <w:p w:rsidR="00AE77C3" w:rsidRDefault="005862D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04" w:history="1">
        <w:r w:rsidR="00AE77C3" w:rsidRPr="006B2C9E">
          <w:rPr>
            <w:rStyle w:val="aa"/>
            <w:shd w:val="clear" w:color="auto" w:fill="FFFFFF"/>
          </w:rPr>
          <w:t>1.ВХОДНЫЕ ДАННЫЕ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_Toc74773904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45189B">
          <w:rPr>
            <w:webHidden/>
          </w:rPr>
          <w:t>3</w:t>
        </w:r>
        <w:r w:rsidR="00AE77C3">
          <w:rPr>
            <w:webHidden/>
          </w:rPr>
          <w:fldChar w:fldCharType="end"/>
        </w:r>
      </w:hyperlink>
    </w:p>
    <w:p w:rsidR="00AE77C3" w:rsidRDefault="005862D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05" w:history="1">
        <w:r w:rsidR="00AE77C3" w:rsidRPr="006B2C9E">
          <w:rPr>
            <w:rStyle w:val="aa"/>
          </w:rPr>
          <w:t>2.СХЕМА ДАННЫХ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_Toc74773905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45189B">
          <w:rPr>
            <w:webHidden/>
          </w:rPr>
          <w:t>4</w:t>
        </w:r>
        <w:r w:rsidR="00AE77C3">
          <w:rPr>
            <w:webHidden/>
          </w:rPr>
          <w:fldChar w:fldCharType="end"/>
        </w:r>
      </w:hyperlink>
    </w:p>
    <w:p w:rsidR="00AE77C3" w:rsidRDefault="005862D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06" w:history="1">
        <w:r w:rsidR="00AE77C3" w:rsidRPr="006B2C9E">
          <w:rPr>
            <w:rStyle w:val="aa"/>
            <w:rFonts w:eastAsia="Times"/>
            <w:noProof/>
          </w:rPr>
          <w:t>2.1. Логическая схема данных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_Toc74773906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45189B">
          <w:rPr>
            <w:noProof/>
            <w:webHidden/>
          </w:rPr>
          <w:t>4</w:t>
        </w:r>
        <w:r w:rsidR="00AE77C3">
          <w:rPr>
            <w:noProof/>
            <w:webHidden/>
          </w:rPr>
          <w:fldChar w:fldCharType="end"/>
        </w:r>
      </w:hyperlink>
    </w:p>
    <w:p w:rsidR="00AE77C3" w:rsidRDefault="005862D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07" w:history="1">
        <w:r w:rsidR="00AE77C3" w:rsidRPr="006B2C9E">
          <w:rPr>
            <w:rStyle w:val="aa"/>
          </w:rPr>
          <w:t>3.СТРУКТУРА ПРОЕКТА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_Toc74773907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45189B">
          <w:rPr>
            <w:webHidden/>
          </w:rPr>
          <w:t>5</w:t>
        </w:r>
        <w:r w:rsidR="00AE77C3">
          <w:rPr>
            <w:webHidden/>
          </w:rPr>
          <w:fldChar w:fldCharType="end"/>
        </w:r>
      </w:hyperlink>
    </w:p>
    <w:p w:rsidR="00AE77C3" w:rsidRDefault="005862D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08" w:history="1">
        <w:r w:rsidR="00AE77C3" w:rsidRPr="006B2C9E">
          <w:rPr>
            <w:rStyle w:val="aa"/>
            <w:noProof/>
          </w:rPr>
          <w:t>3.1. Структурная схема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_Toc74773908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45189B">
          <w:rPr>
            <w:noProof/>
            <w:webHidden/>
          </w:rPr>
          <w:t>5</w:t>
        </w:r>
        <w:r w:rsidR="00AE77C3">
          <w:rPr>
            <w:noProof/>
            <w:webHidden/>
          </w:rPr>
          <w:fldChar w:fldCharType="end"/>
        </w:r>
      </w:hyperlink>
    </w:p>
    <w:p w:rsidR="00AE77C3" w:rsidRDefault="005862D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09" w:history="1">
        <w:r w:rsidR="00AE77C3" w:rsidRPr="006B2C9E">
          <w:rPr>
            <w:rStyle w:val="aa"/>
            <w:noProof/>
          </w:rPr>
          <w:t>3.2. Описание схемы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_Toc74773909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45189B">
          <w:rPr>
            <w:noProof/>
            <w:webHidden/>
          </w:rPr>
          <w:t>5</w:t>
        </w:r>
        <w:r w:rsidR="00AE77C3">
          <w:rPr>
            <w:noProof/>
            <w:webHidden/>
          </w:rPr>
          <w:fldChar w:fldCharType="end"/>
        </w:r>
      </w:hyperlink>
    </w:p>
    <w:p w:rsidR="00AE77C3" w:rsidRDefault="005862D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10" w:history="1">
        <w:r w:rsidR="00AE77C3" w:rsidRPr="006B2C9E">
          <w:rPr>
            <w:rStyle w:val="aa"/>
          </w:rPr>
          <w:t>4. ФУНКЦИОНАЛЬНАЯ СХЕМА ПРОЕКТА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_Toc74773910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45189B">
          <w:rPr>
            <w:webHidden/>
          </w:rPr>
          <w:t>6</w:t>
        </w:r>
        <w:r w:rsidR="00AE77C3">
          <w:rPr>
            <w:webHidden/>
          </w:rPr>
          <w:fldChar w:fldCharType="end"/>
        </w:r>
      </w:hyperlink>
    </w:p>
    <w:p w:rsidR="00AE77C3" w:rsidRDefault="005862D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11" w:history="1">
        <w:r w:rsidR="00AE77C3" w:rsidRPr="006B2C9E">
          <w:rPr>
            <w:rStyle w:val="aa"/>
            <w:noProof/>
          </w:rPr>
          <w:t>4.1. Функциональная схема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_Toc74773911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45189B">
          <w:rPr>
            <w:noProof/>
            <w:webHidden/>
          </w:rPr>
          <w:t>6</w:t>
        </w:r>
        <w:r w:rsidR="00AE77C3">
          <w:rPr>
            <w:noProof/>
            <w:webHidden/>
          </w:rPr>
          <w:fldChar w:fldCharType="end"/>
        </w:r>
      </w:hyperlink>
    </w:p>
    <w:p w:rsidR="00AE77C3" w:rsidRDefault="005862D1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773912" w:history="1">
        <w:r w:rsidR="00AE77C3" w:rsidRPr="006B2C9E">
          <w:rPr>
            <w:rStyle w:val="aa"/>
          </w:rPr>
          <w:t>5.</w:t>
        </w:r>
        <w:r w:rsidR="00AE77C3" w:rsidRPr="006B2C9E">
          <w:rPr>
            <w:rStyle w:val="aa"/>
            <w:rFonts w:eastAsia="Times"/>
          </w:rPr>
          <w:t xml:space="preserve"> СХЕМА ИНТЕРФЕЙСА ПРОЕКТА</w:t>
        </w:r>
        <w:r w:rsidR="00AE77C3">
          <w:rPr>
            <w:webHidden/>
          </w:rPr>
          <w:tab/>
        </w:r>
        <w:r w:rsidR="00AE77C3">
          <w:rPr>
            <w:webHidden/>
          </w:rPr>
          <w:fldChar w:fldCharType="begin"/>
        </w:r>
        <w:r w:rsidR="00AE77C3">
          <w:rPr>
            <w:webHidden/>
          </w:rPr>
          <w:instrText xml:space="preserve"> PAGEREF _Toc74773912 \h </w:instrText>
        </w:r>
        <w:r w:rsidR="00AE77C3">
          <w:rPr>
            <w:webHidden/>
          </w:rPr>
        </w:r>
        <w:r w:rsidR="00AE77C3">
          <w:rPr>
            <w:webHidden/>
          </w:rPr>
          <w:fldChar w:fldCharType="separate"/>
        </w:r>
        <w:r w:rsidR="0045189B">
          <w:rPr>
            <w:webHidden/>
          </w:rPr>
          <w:t>7</w:t>
        </w:r>
        <w:r w:rsidR="00AE77C3">
          <w:rPr>
            <w:webHidden/>
          </w:rPr>
          <w:fldChar w:fldCharType="end"/>
        </w:r>
      </w:hyperlink>
    </w:p>
    <w:p w:rsidR="00AE77C3" w:rsidRDefault="005862D1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773913" w:history="1">
        <w:r w:rsidR="00AE77C3" w:rsidRPr="006B2C9E">
          <w:rPr>
            <w:rStyle w:val="aa"/>
            <w:noProof/>
          </w:rPr>
          <w:t>5.1. Схема интерфейса</w:t>
        </w:r>
        <w:r w:rsidR="00AE77C3">
          <w:rPr>
            <w:noProof/>
            <w:webHidden/>
          </w:rPr>
          <w:tab/>
        </w:r>
        <w:r w:rsidR="00AE77C3">
          <w:rPr>
            <w:noProof/>
            <w:webHidden/>
          </w:rPr>
          <w:fldChar w:fldCharType="begin"/>
        </w:r>
        <w:r w:rsidR="00AE77C3">
          <w:rPr>
            <w:noProof/>
            <w:webHidden/>
          </w:rPr>
          <w:instrText xml:space="preserve"> PAGEREF _Toc74773913 \h </w:instrText>
        </w:r>
        <w:r w:rsidR="00AE77C3">
          <w:rPr>
            <w:noProof/>
            <w:webHidden/>
          </w:rPr>
        </w:r>
        <w:r w:rsidR="00AE77C3">
          <w:rPr>
            <w:noProof/>
            <w:webHidden/>
          </w:rPr>
          <w:fldChar w:fldCharType="separate"/>
        </w:r>
        <w:r w:rsidR="0045189B">
          <w:rPr>
            <w:noProof/>
            <w:webHidden/>
          </w:rPr>
          <w:t>7</w:t>
        </w:r>
        <w:r w:rsidR="00AE77C3">
          <w:rPr>
            <w:noProof/>
            <w:webHidden/>
          </w:rPr>
          <w:fldChar w:fldCharType="end"/>
        </w:r>
      </w:hyperlink>
    </w:p>
    <w:p w:rsidR="001F0A17" w:rsidRDefault="007C192B" w:rsidP="007C192B">
      <w:pPr>
        <w:rPr>
          <w:lang w:val="ru-RU"/>
        </w:rPr>
      </w:pPr>
      <w:r>
        <w:rPr>
          <w:lang w:val="ru-RU"/>
        </w:rPr>
        <w:fldChar w:fldCharType="end"/>
      </w:r>
      <w:r w:rsidR="001F0A17">
        <w:rPr>
          <w:lang w:val="ru-RU"/>
        </w:rPr>
        <w:br w:type="page"/>
      </w:r>
    </w:p>
    <w:p w:rsidR="005C7509" w:rsidRPr="005C7509" w:rsidRDefault="005C7509" w:rsidP="005C7509">
      <w:pPr>
        <w:pStyle w:val="1"/>
        <w:rPr>
          <w:noProof/>
          <w:sz w:val="28"/>
          <w:lang w:eastAsia="ru-RU"/>
        </w:rPr>
      </w:pPr>
      <w:bookmarkStart w:id="2" w:name="_Toc64099106"/>
      <w:bookmarkStart w:id="3" w:name="_Toc73123294"/>
      <w:bookmarkStart w:id="4" w:name="_Toc73129355"/>
      <w:bookmarkStart w:id="5" w:name="_Toc74773904"/>
      <w:r w:rsidRPr="005C7509">
        <w:rPr>
          <w:caps w:val="0"/>
          <w:sz w:val="28"/>
          <w:shd w:val="clear" w:color="auto" w:fill="FFFFFF"/>
        </w:rPr>
        <w:lastRenderedPageBreak/>
        <w:t>1.</w:t>
      </w:r>
      <w:bookmarkEnd w:id="2"/>
      <w:bookmarkEnd w:id="3"/>
      <w:r w:rsidRPr="005C7509">
        <w:rPr>
          <w:caps w:val="0"/>
          <w:sz w:val="28"/>
          <w:shd w:val="clear" w:color="auto" w:fill="FFFFFF"/>
        </w:rPr>
        <w:t>ВХОДНЫЕ ДАННЫЕ</w:t>
      </w:r>
      <w:bookmarkEnd w:id="4"/>
      <w:bookmarkEnd w:id="5"/>
    </w:p>
    <w:p w:rsidR="001F0A17" w:rsidRDefault="005C7509" w:rsidP="001F0A17">
      <w:pPr>
        <w:rPr>
          <w:noProof/>
        </w:rPr>
      </w:pPr>
      <w:r w:rsidRPr="005F5264">
        <w:rPr>
          <w:noProof/>
        </w:rPr>
        <w:t>Входными данными являются данные, вводи</w:t>
      </w:r>
      <w:r>
        <w:rPr>
          <w:noProof/>
        </w:rPr>
        <w:t xml:space="preserve">мые пользователем с клавиатуры. </w:t>
      </w:r>
      <w:r w:rsidRPr="005F5264">
        <w:rPr>
          <w:noProof/>
        </w:rPr>
        <w:t>Входные данные</w:t>
      </w:r>
      <w:r w:rsidR="005630B4">
        <w:rPr>
          <w:noProof/>
          <w:lang w:val="ru-RU"/>
        </w:rPr>
        <w:t xml:space="preserve"> программы</w:t>
      </w:r>
      <w:r w:rsidRPr="005F5264">
        <w:rPr>
          <w:noProof/>
        </w:rPr>
        <w:t xml:space="preserve"> </w:t>
      </w:r>
      <w:r w:rsidR="005630B4" w:rsidRPr="00AE5C59">
        <w:t>«</w:t>
      </w:r>
      <w:r w:rsidR="005630B4" w:rsidRPr="0055480C">
        <w:rPr>
          <w:rFonts w:eastAsia="Times New Roman" w:cs="Times New Roman"/>
          <w:szCs w:val="28"/>
          <w:lang w:val="ru-RU"/>
        </w:rPr>
        <w:t>МП лабораторные усилители</w:t>
      </w:r>
      <w:r w:rsidR="005630B4" w:rsidRPr="00AE5C59">
        <w:t>»</w:t>
      </w:r>
      <w:r w:rsidRPr="005F5264">
        <w:rPr>
          <w:noProof/>
        </w:rPr>
        <w:t xml:space="preserve"> представлены в Таблице 1.</w:t>
      </w:r>
    </w:p>
    <w:p w:rsidR="00C37706" w:rsidRPr="00C37706" w:rsidRDefault="00C37706" w:rsidP="00C37706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5189B">
        <w:rPr>
          <w:noProof/>
        </w:rPr>
        <w:t>1</w:t>
      </w:r>
      <w:r>
        <w:fldChar w:fldCharType="end"/>
      </w:r>
      <w:r>
        <w:rPr>
          <w:lang w:val="ru-RU"/>
        </w:rPr>
        <w:t xml:space="preserve"> - Входные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5"/>
        <w:gridCol w:w="2527"/>
        <w:gridCol w:w="1701"/>
        <w:gridCol w:w="1559"/>
        <w:gridCol w:w="1774"/>
        <w:gridCol w:w="1622"/>
      </w:tblGrid>
      <w:tr w:rsidR="00C37706" w:rsidRPr="005F5264" w:rsidTr="00247A90">
        <w:trPr>
          <w:tblHeader/>
        </w:trPr>
        <w:tc>
          <w:tcPr>
            <w:tcW w:w="445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№</w:t>
            </w:r>
          </w:p>
        </w:tc>
        <w:tc>
          <w:tcPr>
            <w:tcW w:w="2527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Поле</w:t>
            </w:r>
          </w:p>
        </w:tc>
        <w:tc>
          <w:tcPr>
            <w:tcW w:w="1701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Ограничения</w:t>
            </w:r>
          </w:p>
        </w:tc>
        <w:tc>
          <w:tcPr>
            <w:tcW w:w="1559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Тип</w:t>
            </w:r>
          </w:p>
        </w:tc>
        <w:tc>
          <w:tcPr>
            <w:tcW w:w="1774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Описание</w:t>
            </w:r>
          </w:p>
        </w:tc>
        <w:tc>
          <w:tcPr>
            <w:tcW w:w="1622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Формат ввода</w:t>
            </w:r>
          </w:p>
        </w:tc>
      </w:tr>
      <w:tr w:rsidR="00C37706" w:rsidRPr="005F5264" w:rsidTr="00247A90">
        <w:trPr>
          <w:tblHeader/>
        </w:trPr>
        <w:tc>
          <w:tcPr>
            <w:tcW w:w="445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  <w:tc>
          <w:tcPr>
            <w:tcW w:w="2527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4</w:t>
            </w:r>
          </w:p>
        </w:tc>
        <w:tc>
          <w:tcPr>
            <w:tcW w:w="1774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5</w:t>
            </w:r>
          </w:p>
        </w:tc>
        <w:tc>
          <w:tcPr>
            <w:tcW w:w="1622" w:type="dxa"/>
            <w:vAlign w:val="center"/>
          </w:tcPr>
          <w:p w:rsidR="00C37706" w:rsidRPr="005F5264" w:rsidRDefault="00C37706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6</w:t>
            </w:r>
          </w:p>
        </w:tc>
      </w:tr>
      <w:tr w:rsidR="00C37706" w:rsidRPr="005F5264" w:rsidTr="00C37706">
        <w:tc>
          <w:tcPr>
            <w:tcW w:w="9628" w:type="dxa"/>
            <w:gridSpan w:val="6"/>
            <w:vAlign w:val="center"/>
          </w:tcPr>
          <w:p w:rsidR="00C37706" w:rsidRPr="00175050" w:rsidRDefault="00175050" w:rsidP="00175050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Окно авторизации</w:t>
            </w:r>
          </w:p>
        </w:tc>
      </w:tr>
      <w:tr w:rsidR="00175050" w:rsidRPr="005F5264" w:rsidTr="00247A90">
        <w:tc>
          <w:tcPr>
            <w:tcW w:w="445" w:type="dxa"/>
            <w:vAlign w:val="center"/>
          </w:tcPr>
          <w:p w:rsidR="00175050" w:rsidRPr="005F5264" w:rsidRDefault="00175050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  <w:tc>
          <w:tcPr>
            <w:tcW w:w="2527" w:type="dxa"/>
            <w:vAlign w:val="center"/>
          </w:tcPr>
          <w:p w:rsidR="00175050" w:rsidRPr="00175050" w:rsidRDefault="00175050" w:rsidP="00175050">
            <w:pPr>
              <w:spacing w:line="240" w:lineRule="auto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Почта</w:t>
            </w:r>
          </w:p>
        </w:tc>
        <w:tc>
          <w:tcPr>
            <w:tcW w:w="1701" w:type="dxa"/>
            <w:vAlign w:val="center"/>
          </w:tcPr>
          <w:p w:rsidR="00175050" w:rsidRPr="00175050" w:rsidRDefault="00175050" w:rsidP="00175050">
            <w:pPr>
              <w:spacing w:line="240" w:lineRule="auto"/>
              <w:ind w:firstLine="0"/>
              <w:jc w:val="left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Строка</w:t>
            </w:r>
          </w:p>
        </w:tc>
        <w:tc>
          <w:tcPr>
            <w:tcW w:w="1559" w:type="dxa"/>
            <w:vAlign w:val="center"/>
          </w:tcPr>
          <w:p w:rsidR="00175050" w:rsidRPr="00175050" w:rsidRDefault="00175050" w:rsidP="00175050">
            <w:pPr>
              <w:spacing w:line="240" w:lineRule="auto"/>
              <w:ind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Varchar(100)</w:t>
            </w:r>
          </w:p>
        </w:tc>
        <w:tc>
          <w:tcPr>
            <w:tcW w:w="1774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175050">
              <w:rPr>
                <w:sz w:val="22"/>
              </w:rPr>
              <w:t>Пользователь вводит данные своей почты</w:t>
            </w:r>
          </w:p>
        </w:tc>
        <w:tc>
          <w:tcPr>
            <w:tcW w:w="1622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175050">
              <w:rPr>
                <w:sz w:val="22"/>
              </w:rPr>
              <w:t>Поле для ввода текста</w:t>
            </w:r>
          </w:p>
        </w:tc>
      </w:tr>
      <w:tr w:rsidR="00175050" w:rsidRPr="005F5264" w:rsidTr="00247A90">
        <w:tc>
          <w:tcPr>
            <w:tcW w:w="445" w:type="dxa"/>
            <w:vAlign w:val="center"/>
          </w:tcPr>
          <w:p w:rsidR="00175050" w:rsidRPr="005F5264" w:rsidRDefault="00175050" w:rsidP="00175050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2527" w:type="dxa"/>
            <w:vAlign w:val="center"/>
          </w:tcPr>
          <w:p w:rsidR="00175050" w:rsidRPr="007F1969" w:rsidRDefault="00175050" w:rsidP="00175050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Пароль</w:t>
            </w:r>
          </w:p>
        </w:tc>
        <w:tc>
          <w:tcPr>
            <w:tcW w:w="1701" w:type="dxa"/>
            <w:vAlign w:val="center"/>
          </w:tcPr>
          <w:p w:rsidR="00175050" w:rsidRPr="00080689" w:rsidRDefault="00175050" w:rsidP="00175050"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Строка</w:t>
            </w:r>
          </w:p>
        </w:tc>
        <w:tc>
          <w:tcPr>
            <w:tcW w:w="1559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Varchar(100)</w:t>
            </w:r>
          </w:p>
        </w:tc>
        <w:tc>
          <w:tcPr>
            <w:tcW w:w="1774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4"/>
                <w:szCs w:val="24"/>
              </w:rPr>
              <w:t>Пользователь вводит свой пароль</w:t>
            </w:r>
          </w:p>
        </w:tc>
        <w:tc>
          <w:tcPr>
            <w:tcW w:w="1622" w:type="dxa"/>
            <w:vAlign w:val="center"/>
          </w:tcPr>
          <w:p w:rsidR="00175050" w:rsidRPr="00080689" w:rsidRDefault="00175050" w:rsidP="00175050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175050">
              <w:rPr>
                <w:sz w:val="22"/>
              </w:rPr>
              <w:t>Поле для ввода текста</w:t>
            </w:r>
          </w:p>
        </w:tc>
      </w:tr>
    </w:tbl>
    <w:p w:rsidR="005630B4" w:rsidRDefault="005630B4" w:rsidP="001F0A17">
      <w:pPr>
        <w:rPr>
          <w:noProof/>
        </w:rPr>
      </w:pPr>
    </w:p>
    <w:p w:rsidR="00694DFF" w:rsidRDefault="00694DFF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694DFF" w:rsidRPr="00694DFF" w:rsidRDefault="00694DFF" w:rsidP="00694DFF">
      <w:pPr>
        <w:pStyle w:val="1"/>
        <w:rPr>
          <w:noProof/>
          <w:sz w:val="28"/>
        </w:rPr>
      </w:pPr>
      <w:bookmarkStart w:id="6" w:name="_Toc73123295"/>
      <w:bookmarkStart w:id="7" w:name="_Toc73129356"/>
      <w:bookmarkStart w:id="8" w:name="_Toc74773905"/>
      <w:r w:rsidRPr="00694DFF">
        <w:rPr>
          <w:caps w:val="0"/>
          <w:noProof/>
          <w:sz w:val="28"/>
        </w:rPr>
        <w:lastRenderedPageBreak/>
        <w:t>2.</w:t>
      </w:r>
      <w:bookmarkEnd w:id="6"/>
      <w:r w:rsidRPr="00694DFF">
        <w:rPr>
          <w:caps w:val="0"/>
          <w:noProof/>
          <w:sz w:val="28"/>
        </w:rPr>
        <w:t>СХЕМА ДАННЫХ</w:t>
      </w:r>
      <w:bookmarkEnd w:id="7"/>
      <w:bookmarkEnd w:id="8"/>
    </w:p>
    <w:p w:rsidR="00694DFF" w:rsidRDefault="00AE77C3" w:rsidP="00092ECA">
      <w:pPr>
        <w:pStyle w:val="2"/>
        <w:jc w:val="both"/>
        <w:rPr>
          <w:rFonts w:eastAsia="Times"/>
          <w:color w:val="000000"/>
          <w:szCs w:val="28"/>
        </w:rPr>
      </w:pPr>
      <w:bookmarkStart w:id="9" w:name="_Toc73129357"/>
      <w:bookmarkStart w:id="10" w:name="_Toc74773906"/>
      <w:r>
        <w:rPr>
          <w:rFonts w:eastAsia="Times"/>
          <w:color w:val="000000"/>
        </w:rPr>
        <w:t>2.1. Датал</w:t>
      </w:r>
      <w:r w:rsidR="00694DFF" w:rsidRPr="00306A56">
        <w:rPr>
          <w:rFonts w:eastAsia="Times"/>
          <w:color w:val="000000"/>
        </w:rPr>
        <w:t>огическая схема данных</w:t>
      </w:r>
      <w:bookmarkEnd w:id="9"/>
      <w:bookmarkEnd w:id="10"/>
    </w:p>
    <w:p w:rsidR="00694DFF" w:rsidRDefault="00694DFF" w:rsidP="00694DFF">
      <w:pPr>
        <w:rPr>
          <w:rFonts w:eastAsia="Times"/>
          <w:color w:val="000000"/>
          <w:szCs w:val="28"/>
          <w:lang w:val="ru-RU"/>
        </w:rPr>
      </w:pPr>
      <w:r w:rsidRPr="00306A56">
        <w:rPr>
          <w:rFonts w:eastAsia="Times"/>
          <w:color w:val="000000"/>
          <w:szCs w:val="28"/>
        </w:rPr>
        <w:t xml:space="preserve">На рисунке 1 представлена </w:t>
      </w:r>
      <w:r w:rsidR="00AE77C3">
        <w:rPr>
          <w:rFonts w:eastAsia="Times"/>
          <w:color w:val="000000"/>
          <w:szCs w:val="28"/>
          <w:lang w:val="ru-RU"/>
        </w:rPr>
        <w:t>дата</w:t>
      </w:r>
      <w:r w:rsidRPr="00306A56">
        <w:rPr>
          <w:rFonts w:eastAsia="Times"/>
          <w:color w:val="000000"/>
          <w:szCs w:val="28"/>
        </w:rPr>
        <w:t>логическая схема</w:t>
      </w:r>
      <w:r w:rsidR="00092ECA">
        <w:rPr>
          <w:rFonts w:eastAsia="Times"/>
          <w:color w:val="000000"/>
          <w:szCs w:val="28"/>
          <w:lang w:val="ru-RU"/>
        </w:rPr>
        <w:t xml:space="preserve"> </w:t>
      </w:r>
      <w:r w:rsidR="00AE77C3">
        <w:rPr>
          <w:rFonts w:eastAsia="Times"/>
          <w:color w:val="000000"/>
          <w:szCs w:val="28"/>
          <w:lang w:val="ru-RU"/>
        </w:rPr>
        <w:t xml:space="preserve">базы данных мобильного приложения </w:t>
      </w:r>
      <w:r w:rsidR="00092ECA" w:rsidRPr="00AE5C59">
        <w:t>«</w:t>
      </w:r>
      <w:r w:rsidR="00AE77C3">
        <w:rPr>
          <w:lang w:val="en-US"/>
        </w:rPr>
        <w:t>DP</w:t>
      </w:r>
      <w:r w:rsidR="00AE77C3" w:rsidRPr="00AE77C3">
        <w:rPr>
          <w:lang w:val="ru-RU"/>
        </w:rPr>
        <w:t xml:space="preserve"> </w:t>
      </w:r>
      <w:r w:rsidR="00AE77C3">
        <w:rPr>
          <w:lang w:val="en-US"/>
        </w:rPr>
        <w:t>Stuff</w:t>
      </w:r>
      <w:r w:rsidR="00AE77C3" w:rsidRPr="00AE77C3">
        <w:rPr>
          <w:lang w:val="ru-RU"/>
        </w:rPr>
        <w:t xml:space="preserve"> </w:t>
      </w:r>
      <w:r w:rsidR="00AE77C3">
        <w:rPr>
          <w:lang w:val="en-US"/>
        </w:rPr>
        <w:t>Provider</w:t>
      </w:r>
      <w:r w:rsidR="00092ECA" w:rsidRPr="00AE5C59">
        <w:t>»</w:t>
      </w:r>
      <w:r w:rsidR="00092ECA">
        <w:rPr>
          <w:rFonts w:eastAsia="Times"/>
          <w:color w:val="000000"/>
          <w:szCs w:val="28"/>
          <w:lang w:val="ru-RU"/>
        </w:rPr>
        <w:t>.</w:t>
      </w:r>
    </w:p>
    <w:p w:rsidR="00092ECA" w:rsidRDefault="00AE77C3" w:rsidP="00092ECA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435D135D" wp14:editId="632B3FC9">
            <wp:extent cx="6120130" cy="3989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8FB" w:rsidRDefault="00092ECA" w:rsidP="00AE77C3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5189B">
        <w:rPr>
          <w:noProof/>
        </w:rPr>
        <w:t>1</w:t>
      </w:r>
      <w:r>
        <w:fldChar w:fldCharType="end"/>
      </w:r>
      <w:r w:rsidRPr="00092ECA">
        <w:rPr>
          <w:lang w:val="ru-RU"/>
        </w:rPr>
        <w:t xml:space="preserve"> - </w:t>
      </w:r>
      <w:r w:rsidR="00AE77C3">
        <w:rPr>
          <w:lang w:val="ru-RU"/>
        </w:rPr>
        <w:t>Датал</w:t>
      </w:r>
      <w:r>
        <w:rPr>
          <w:lang w:val="ru-RU"/>
        </w:rPr>
        <w:t>огическая схема</w:t>
      </w:r>
    </w:p>
    <w:p w:rsidR="00DB01B4" w:rsidRDefault="00DB01B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B01B4" w:rsidRPr="00DB01B4" w:rsidRDefault="00DB01B4" w:rsidP="00DB01B4">
      <w:pPr>
        <w:pStyle w:val="1"/>
        <w:rPr>
          <w:sz w:val="28"/>
        </w:rPr>
      </w:pPr>
      <w:bookmarkStart w:id="11" w:name="_Toc73129360"/>
      <w:bookmarkStart w:id="12" w:name="_Toc74773907"/>
      <w:r w:rsidRPr="00DB01B4">
        <w:rPr>
          <w:caps w:val="0"/>
          <w:sz w:val="28"/>
        </w:rPr>
        <w:lastRenderedPageBreak/>
        <w:t>3.СТРУКТУРА ПРОЕКТА</w:t>
      </w:r>
      <w:bookmarkEnd w:id="11"/>
      <w:bookmarkEnd w:id="12"/>
    </w:p>
    <w:p w:rsidR="00DB01B4" w:rsidRDefault="00DB01B4" w:rsidP="00DB01B4">
      <w:pPr>
        <w:pStyle w:val="2"/>
        <w:jc w:val="both"/>
      </w:pPr>
      <w:bookmarkStart w:id="13" w:name="_Toc73129361"/>
      <w:bookmarkStart w:id="14" w:name="_Toc74773908"/>
      <w:r>
        <w:t>3.1. Структурная схема</w:t>
      </w:r>
      <w:bookmarkEnd w:id="13"/>
      <w:bookmarkEnd w:id="14"/>
      <w:r>
        <w:t xml:space="preserve"> </w:t>
      </w:r>
    </w:p>
    <w:p w:rsidR="007858FB" w:rsidRDefault="009B7AA8" w:rsidP="00DB01B4">
      <w:pPr>
        <w:jc w:val="left"/>
      </w:pPr>
      <w:r>
        <w:t xml:space="preserve">На рисунке </w:t>
      </w:r>
      <w:r>
        <w:rPr>
          <w:lang w:val="ru-RU"/>
        </w:rPr>
        <w:t>2</w:t>
      </w:r>
      <w:r w:rsidR="00DB01B4">
        <w:t xml:space="preserve"> представлена структурная схема </w:t>
      </w:r>
      <w:r w:rsidR="00175050">
        <w:rPr>
          <w:lang w:val="ru-RU"/>
        </w:rPr>
        <w:t xml:space="preserve">мобильного приложения </w:t>
      </w:r>
      <w:r w:rsidR="00DB01B4" w:rsidRPr="00AE5C59">
        <w:t>«</w:t>
      </w:r>
      <w:r w:rsidR="00175050">
        <w:rPr>
          <w:rFonts w:eastAsia="Times New Roman" w:cs="Times New Roman"/>
          <w:szCs w:val="28"/>
          <w:lang w:val="en-US"/>
        </w:rPr>
        <w:t>DP</w:t>
      </w:r>
      <w:r w:rsidR="00175050" w:rsidRPr="00175050">
        <w:rPr>
          <w:rFonts w:eastAsia="Times New Roman" w:cs="Times New Roman"/>
          <w:szCs w:val="28"/>
          <w:lang w:val="ru-RU"/>
        </w:rPr>
        <w:t xml:space="preserve"> </w:t>
      </w:r>
      <w:r w:rsidR="00175050">
        <w:rPr>
          <w:rFonts w:eastAsia="Times New Roman" w:cs="Times New Roman"/>
          <w:szCs w:val="28"/>
          <w:lang w:val="en-US"/>
        </w:rPr>
        <w:t>Stuff</w:t>
      </w:r>
      <w:r w:rsidR="00175050" w:rsidRPr="00175050">
        <w:rPr>
          <w:rFonts w:eastAsia="Times New Roman" w:cs="Times New Roman"/>
          <w:szCs w:val="28"/>
          <w:lang w:val="ru-RU"/>
        </w:rPr>
        <w:t xml:space="preserve"> </w:t>
      </w:r>
      <w:r w:rsidR="00175050">
        <w:rPr>
          <w:rFonts w:eastAsia="Times New Roman" w:cs="Times New Roman"/>
          <w:szCs w:val="28"/>
          <w:lang w:val="en-US"/>
        </w:rPr>
        <w:t>Provider</w:t>
      </w:r>
      <w:r w:rsidR="00DB01B4" w:rsidRPr="00AE5C59">
        <w:t>»</w:t>
      </w:r>
      <w:r w:rsidR="00DB01B4">
        <w:t>.</w:t>
      </w:r>
    </w:p>
    <w:p w:rsidR="0047660E" w:rsidRDefault="00AE77C3" w:rsidP="0047660E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548DFB2" wp14:editId="459492C5">
            <wp:extent cx="6120130" cy="5276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B4" w:rsidRDefault="0047660E" w:rsidP="0047660E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5189B">
        <w:rPr>
          <w:noProof/>
        </w:rPr>
        <w:t>2</w:t>
      </w:r>
      <w:r>
        <w:fldChar w:fldCharType="end"/>
      </w:r>
      <w:r w:rsidRPr="008A0900">
        <w:rPr>
          <w:lang w:val="ru-RU"/>
        </w:rPr>
        <w:t xml:space="preserve"> -</w:t>
      </w:r>
      <w:r>
        <w:rPr>
          <w:lang w:val="ru-RU"/>
        </w:rPr>
        <w:t xml:space="preserve"> Структурная схема</w:t>
      </w:r>
    </w:p>
    <w:p w:rsidR="0047660E" w:rsidRDefault="008A0900" w:rsidP="00175050">
      <w:pPr>
        <w:pStyle w:val="2"/>
        <w:jc w:val="both"/>
      </w:pPr>
      <w:bookmarkStart w:id="15" w:name="_Toc73129362"/>
      <w:bookmarkStart w:id="16" w:name="_Toc74773909"/>
      <w:r>
        <w:t>3.2. Описание схемы</w:t>
      </w:r>
      <w:bookmarkEnd w:id="15"/>
      <w:bookmarkEnd w:id="16"/>
      <w:r>
        <w:t xml:space="preserve"> </w:t>
      </w:r>
    </w:p>
    <w:p w:rsidR="00924F67" w:rsidRPr="00924F67" w:rsidRDefault="00924F67" w:rsidP="00924F6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5189B">
        <w:rPr>
          <w:noProof/>
        </w:rPr>
        <w:t>2</w:t>
      </w:r>
      <w:r>
        <w:fldChar w:fldCharType="end"/>
      </w:r>
      <w:r>
        <w:rPr>
          <w:lang w:val="ru-RU"/>
        </w:rPr>
        <w:t xml:space="preserve"> - Описание структурной схемы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1271"/>
        <w:gridCol w:w="3969"/>
        <w:gridCol w:w="4536"/>
      </w:tblGrid>
      <w:tr w:rsidR="00924F67" w:rsidRPr="005F5264" w:rsidTr="00924F67">
        <w:trPr>
          <w:tblHeader/>
        </w:trPr>
        <w:tc>
          <w:tcPr>
            <w:tcW w:w="1271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Номер</w:t>
            </w:r>
          </w:p>
        </w:tc>
        <w:tc>
          <w:tcPr>
            <w:tcW w:w="3969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Название модуля</w:t>
            </w:r>
          </w:p>
        </w:tc>
        <w:tc>
          <w:tcPr>
            <w:tcW w:w="4536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Описание модуля</w:t>
            </w:r>
          </w:p>
        </w:tc>
      </w:tr>
      <w:tr w:rsidR="00924F67" w:rsidRPr="00FF7907" w:rsidTr="00924F67">
        <w:tc>
          <w:tcPr>
            <w:tcW w:w="1271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924F67" w:rsidRPr="00924F67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924F67">
              <w:rPr>
                <w:noProof/>
                <w:sz w:val="24"/>
                <w:lang w:val="en-US"/>
              </w:rPr>
              <w:t>MainActivity</w:t>
            </w:r>
            <w:r>
              <w:rPr>
                <w:noProof/>
                <w:sz w:val="24"/>
                <w:lang w:val="ru-RU"/>
              </w:rPr>
              <w:t>.</w:t>
            </w:r>
            <w:r>
              <w:rPr>
                <w:noProof/>
                <w:sz w:val="24"/>
                <w:lang w:val="en-US"/>
              </w:rPr>
              <w:t>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Окно авторизации</w:t>
            </w:r>
          </w:p>
        </w:tc>
      </w:tr>
      <w:tr w:rsidR="00924F67" w:rsidRPr="0018241A" w:rsidTr="00924F67">
        <w:tc>
          <w:tcPr>
            <w:tcW w:w="1271" w:type="dxa"/>
            <w:vAlign w:val="center"/>
          </w:tcPr>
          <w:p w:rsidR="00924F67" w:rsidRPr="005F5264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924F67" w:rsidRPr="0018241A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MainMenu.kt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Главное меню</w:t>
            </w:r>
          </w:p>
        </w:tc>
      </w:tr>
      <w:tr w:rsidR="00924F67" w:rsidRPr="00282772" w:rsidTr="00924F67">
        <w:tc>
          <w:tcPr>
            <w:tcW w:w="1271" w:type="dxa"/>
            <w:vAlign w:val="center"/>
          </w:tcPr>
          <w:p w:rsidR="00924F67" w:rsidRPr="005E753D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:rsidR="00924F67" w:rsidRPr="0018241A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MoreInfo.kt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Окно просмотра подробной информации</w:t>
            </w:r>
          </w:p>
        </w:tc>
      </w:tr>
      <w:tr w:rsidR="00924F67" w:rsidRPr="00282772" w:rsidTr="00924F67">
        <w:tc>
          <w:tcPr>
            <w:tcW w:w="1271" w:type="dxa"/>
            <w:vAlign w:val="center"/>
          </w:tcPr>
          <w:p w:rsidR="00924F67" w:rsidRPr="0018241A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:rsidR="00924F67" w:rsidRPr="0018241A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AccountFragment.kt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личного кабинета</w:t>
            </w:r>
          </w:p>
        </w:tc>
      </w:tr>
      <w:tr w:rsidR="00924F67" w:rsidRPr="005F5264" w:rsidTr="00924F67">
        <w:tc>
          <w:tcPr>
            <w:tcW w:w="1271" w:type="dxa"/>
            <w:vAlign w:val="center"/>
          </w:tcPr>
          <w:p w:rsidR="00924F67" w:rsidRPr="0018241A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5</w:t>
            </w:r>
          </w:p>
        </w:tc>
        <w:tc>
          <w:tcPr>
            <w:tcW w:w="3969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ActiveDeliveryFragment.kt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активных заказов</w:t>
            </w:r>
          </w:p>
        </w:tc>
      </w:tr>
      <w:tr w:rsidR="00924F67" w:rsidTr="00924F67">
        <w:tc>
          <w:tcPr>
            <w:tcW w:w="1271" w:type="dxa"/>
            <w:vAlign w:val="center"/>
          </w:tcPr>
          <w:p w:rsidR="00924F67" w:rsidRPr="0018241A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 w:rsidRPr="00175050">
              <w:rPr>
                <w:noProof/>
                <w:sz w:val="24"/>
                <w:lang w:val="en-US"/>
              </w:rPr>
              <w:t>AllDeliveryFragment.kt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доступных заказов</w:t>
            </w:r>
          </w:p>
        </w:tc>
      </w:tr>
      <w:tr w:rsidR="00924F67" w:rsidTr="00924F67">
        <w:tc>
          <w:tcPr>
            <w:tcW w:w="1271" w:type="dxa"/>
            <w:vAlign w:val="center"/>
          </w:tcPr>
          <w:p w:rsidR="00924F67" w:rsidRPr="0018241A" w:rsidRDefault="00924F67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7</w:t>
            </w:r>
          </w:p>
        </w:tc>
        <w:tc>
          <w:tcPr>
            <w:tcW w:w="3969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 w:rsidRPr="00175050">
              <w:rPr>
                <w:noProof/>
                <w:sz w:val="24"/>
                <w:lang w:val="en-US"/>
              </w:rPr>
              <w:t>DialogFinishOrderFragment.kt</w:t>
            </w:r>
          </w:p>
        </w:tc>
        <w:tc>
          <w:tcPr>
            <w:tcW w:w="4536" w:type="dxa"/>
            <w:vAlign w:val="center"/>
          </w:tcPr>
          <w:p w:rsidR="00924F67" w:rsidRPr="00924F67" w:rsidRDefault="00175050" w:rsidP="00924F67">
            <w:pPr>
              <w:spacing w:line="240" w:lineRule="auto"/>
              <w:ind w:firstLine="0"/>
              <w:jc w:val="center"/>
              <w:rPr>
                <w:noProof/>
                <w:sz w:val="24"/>
                <w:lang w:val="ru-RU"/>
              </w:rPr>
            </w:pPr>
            <w:r>
              <w:rPr>
                <w:noProof/>
                <w:sz w:val="24"/>
                <w:lang w:val="ru-RU"/>
              </w:rPr>
              <w:t>Фрагмент всплывающего окна завершения заказа</w:t>
            </w:r>
          </w:p>
        </w:tc>
      </w:tr>
    </w:tbl>
    <w:p w:rsidR="00924F67" w:rsidRDefault="00924F67" w:rsidP="0047660E">
      <w:pPr>
        <w:rPr>
          <w:lang w:val="ru-RU"/>
        </w:rPr>
      </w:pPr>
    </w:p>
    <w:p w:rsidR="00924F67" w:rsidRPr="00924F67" w:rsidRDefault="00924F67" w:rsidP="00924F67">
      <w:pPr>
        <w:pStyle w:val="1"/>
        <w:rPr>
          <w:sz w:val="28"/>
        </w:rPr>
      </w:pPr>
      <w:bookmarkStart w:id="17" w:name="_Toc73129363"/>
      <w:bookmarkStart w:id="18" w:name="_Toc74773910"/>
      <w:r w:rsidRPr="00924F67">
        <w:rPr>
          <w:caps w:val="0"/>
          <w:sz w:val="28"/>
        </w:rPr>
        <w:lastRenderedPageBreak/>
        <w:t>4. ФУНКЦИОНАЛЬНАЯ СХЕМА ПРОЕКТА</w:t>
      </w:r>
      <w:bookmarkEnd w:id="17"/>
      <w:bookmarkEnd w:id="18"/>
    </w:p>
    <w:p w:rsidR="00924F67" w:rsidRDefault="00924F67" w:rsidP="00924F67">
      <w:pPr>
        <w:pStyle w:val="2"/>
        <w:jc w:val="both"/>
      </w:pPr>
      <w:bookmarkStart w:id="19" w:name="_Toc73129364"/>
      <w:bookmarkStart w:id="20" w:name="_Toc74773911"/>
      <w:r>
        <w:t>4.1. Функциональная схема</w:t>
      </w:r>
      <w:bookmarkEnd w:id="19"/>
      <w:bookmarkEnd w:id="20"/>
    </w:p>
    <w:p w:rsidR="00924F67" w:rsidRDefault="009B7AA8" w:rsidP="0047660E">
      <w:r>
        <w:t>На рисунке 3</w:t>
      </w:r>
      <w:r w:rsidR="00924F67">
        <w:t xml:space="preserve"> представлена функциональная схема</w:t>
      </w:r>
      <w:r w:rsidR="00924F67">
        <w:rPr>
          <w:lang w:val="ru-RU"/>
        </w:rPr>
        <w:t xml:space="preserve"> </w:t>
      </w:r>
      <w:r w:rsidR="00175050">
        <w:rPr>
          <w:lang w:val="ru-RU"/>
        </w:rPr>
        <w:t xml:space="preserve">мобильного приложения </w:t>
      </w:r>
      <w:r w:rsidR="00924F67" w:rsidRPr="00AE5C59">
        <w:t>«</w:t>
      </w:r>
      <w:r w:rsidR="00175050">
        <w:rPr>
          <w:lang w:val="en-US"/>
        </w:rPr>
        <w:t>DP</w:t>
      </w:r>
      <w:r w:rsidR="00175050" w:rsidRPr="00175050">
        <w:rPr>
          <w:lang w:val="ru-RU"/>
        </w:rPr>
        <w:t xml:space="preserve"> </w:t>
      </w:r>
      <w:r w:rsidR="00175050">
        <w:rPr>
          <w:lang w:val="en-US"/>
        </w:rPr>
        <w:t>Stuff</w:t>
      </w:r>
      <w:r w:rsidR="00175050" w:rsidRPr="00175050">
        <w:rPr>
          <w:lang w:val="ru-RU"/>
        </w:rPr>
        <w:t xml:space="preserve"> </w:t>
      </w:r>
      <w:r w:rsidR="00175050">
        <w:rPr>
          <w:lang w:val="en-US"/>
        </w:rPr>
        <w:t>Provider</w:t>
      </w:r>
      <w:r w:rsidR="00924F67" w:rsidRPr="00AE5C59">
        <w:t>»</w:t>
      </w:r>
      <w:r w:rsidR="00924F67">
        <w:t>.</w:t>
      </w:r>
    </w:p>
    <w:p w:rsidR="00C63C31" w:rsidRDefault="00175050" w:rsidP="00C63C31">
      <w:pPr>
        <w:keepNext/>
        <w:ind w:firstLine="0"/>
        <w:jc w:val="center"/>
      </w:pPr>
      <w:r w:rsidRPr="00175050">
        <w:rPr>
          <w:noProof/>
          <w:lang w:val="ru-RU"/>
        </w:rPr>
        <w:drawing>
          <wp:inline distT="0" distB="0" distL="0" distR="0">
            <wp:extent cx="6120130" cy="3469876"/>
            <wp:effectExtent l="0" t="0" r="0" b="0"/>
            <wp:docPr id="4" name="Рисунок 4" descr="D:\Work\DPStuffProvider\Re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DPStuffProvider\Res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67" w:rsidRPr="00C63C31" w:rsidRDefault="00C63C31" w:rsidP="00C63C31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5189B">
        <w:rPr>
          <w:noProof/>
        </w:rPr>
        <w:t>3</w:t>
      </w:r>
      <w:r>
        <w:fldChar w:fldCharType="end"/>
      </w:r>
      <w:r>
        <w:rPr>
          <w:lang w:val="ru-RU"/>
        </w:rPr>
        <w:t xml:space="preserve"> - Функциональная схема</w:t>
      </w:r>
    </w:p>
    <w:p w:rsidR="00924F67" w:rsidRDefault="00924F6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24F67" w:rsidRPr="00924F67" w:rsidRDefault="00924F67" w:rsidP="00924F67">
      <w:pPr>
        <w:pStyle w:val="1"/>
        <w:rPr>
          <w:rFonts w:eastAsia="Times"/>
          <w:color w:val="000000"/>
          <w:sz w:val="28"/>
          <w:szCs w:val="28"/>
        </w:rPr>
      </w:pPr>
      <w:bookmarkStart w:id="21" w:name="_Toc73129365"/>
      <w:bookmarkStart w:id="22" w:name="_Toc74773912"/>
      <w:r w:rsidRPr="00924F67">
        <w:rPr>
          <w:caps w:val="0"/>
          <w:sz w:val="28"/>
        </w:rPr>
        <w:lastRenderedPageBreak/>
        <w:t>5.</w:t>
      </w:r>
      <w:r w:rsidRPr="00924F67">
        <w:rPr>
          <w:rFonts w:eastAsia="Times"/>
          <w:caps w:val="0"/>
          <w:color w:val="000000"/>
          <w:sz w:val="28"/>
          <w:szCs w:val="28"/>
        </w:rPr>
        <w:t xml:space="preserve"> СХЕМА ИНТЕРФЕЙСА ПРОЕКТА</w:t>
      </w:r>
      <w:bookmarkEnd w:id="21"/>
      <w:bookmarkEnd w:id="22"/>
    </w:p>
    <w:p w:rsidR="00924F67" w:rsidRDefault="00924F67" w:rsidP="00924F67">
      <w:pPr>
        <w:pStyle w:val="2"/>
        <w:jc w:val="both"/>
      </w:pPr>
      <w:bookmarkStart w:id="23" w:name="_Toc73129366"/>
      <w:bookmarkStart w:id="24" w:name="_Toc74773913"/>
      <w:r>
        <w:t>5.1. Схема интерфейса</w:t>
      </w:r>
      <w:bookmarkEnd w:id="23"/>
      <w:bookmarkEnd w:id="24"/>
    </w:p>
    <w:p w:rsidR="00924F67" w:rsidRDefault="009B7AA8" w:rsidP="0047660E">
      <w:r>
        <w:t>На рисунке 4</w:t>
      </w:r>
      <w:r w:rsidR="00924F67">
        <w:t xml:space="preserve"> представлена схема интерфейса</w:t>
      </w:r>
      <w:r w:rsidR="00924F67">
        <w:rPr>
          <w:lang w:val="ru-RU"/>
        </w:rPr>
        <w:t xml:space="preserve"> </w:t>
      </w:r>
      <w:r w:rsidR="00175050">
        <w:rPr>
          <w:lang w:val="ru-RU"/>
        </w:rPr>
        <w:t xml:space="preserve">мобильного приложения </w:t>
      </w:r>
      <w:r w:rsidR="00924F67" w:rsidRPr="00AE5C59">
        <w:t>«</w:t>
      </w:r>
      <w:r w:rsidR="00175050">
        <w:rPr>
          <w:lang w:val="en-US"/>
        </w:rPr>
        <w:t>DP</w:t>
      </w:r>
      <w:r w:rsidR="00175050" w:rsidRPr="00175050">
        <w:rPr>
          <w:lang w:val="ru-RU"/>
        </w:rPr>
        <w:t xml:space="preserve"> </w:t>
      </w:r>
      <w:r w:rsidR="00175050">
        <w:rPr>
          <w:lang w:val="en-US"/>
        </w:rPr>
        <w:t>Stuff</w:t>
      </w:r>
      <w:r w:rsidR="00175050" w:rsidRPr="00175050">
        <w:rPr>
          <w:lang w:val="ru-RU"/>
        </w:rPr>
        <w:t xml:space="preserve"> </w:t>
      </w:r>
      <w:r w:rsidR="00175050">
        <w:rPr>
          <w:lang w:val="en-US"/>
        </w:rPr>
        <w:t>Provider</w:t>
      </w:r>
      <w:r w:rsidR="00924F67" w:rsidRPr="00AE5C59">
        <w:t>»</w:t>
      </w:r>
      <w:r w:rsidR="00924F67">
        <w:t>.</w:t>
      </w:r>
    </w:p>
    <w:p w:rsidR="00924F67" w:rsidRDefault="00175050" w:rsidP="00924F67">
      <w:pPr>
        <w:keepNext/>
        <w:ind w:firstLine="0"/>
        <w:jc w:val="center"/>
      </w:pPr>
      <w:r w:rsidRPr="00175050">
        <w:rPr>
          <w:noProof/>
          <w:lang w:val="ru-RU"/>
        </w:rPr>
        <w:drawing>
          <wp:inline distT="0" distB="0" distL="0" distR="0">
            <wp:extent cx="4293870" cy="4047490"/>
            <wp:effectExtent l="0" t="0" r="0" b="0"/>
            <wp:docPr id="5" name="Рисунок 5" descr="D:\Work\DPStuffProvider\Re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DPStuffProvider\Res\Screenshot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67" w:rsidRPr="00924F67" w:rsidRDefault="00924F67" w:rsidP="00924F67">
      <w:pPr>
        <w:pStyle w:val="a3"/>
        <w:rPr>
          <w:rFonts w:eastAsia="Times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5189B">
        <w:rPr>
          <w:noProof/>
        </w:rPr>
        <w:t>4</w:t>
      </w:r>
      <w:r>
        <w:fldChar w:fldCharType="end"/>
      </w:r>
      <w:r>
        <w:rPr>
          <w:lang w:val="ru-RU"/>
        </w:rPr>
        <w:t xml:space="preserve"> - Схема интерфейса</w:t>
      </w:r>
    </w:p>
    <w:sectPr w:rsidR="00924F67" w:rsidRPr="00924F67" w:rsidSect="001C761F">
      <w:footerReference w:type="default" r:id="rId11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2D1" w:rsidRDefault="005862D1" w:rsidP="001C761F">
      <w:pPr>
        <w:spacing w:line="240" w:lineRule="auto"/>
      </w:pPr>
      <w:r>
        <w:separator/>
      </w:r>
    </w:p>
  </w:endnote>
  <w:endnote w:type="continuationSeparator" w:id="0">
    <w:p w:rsidR="005862D1" w:rsidRDefault="005862D1" w:rsidP="001C7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455226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1C761F" w:rsidRPr="001C761F" w:rsidRDefault="001C761F" w:rsidP="001C761F">
        <w:pPr>
          <w:pStyle w:val="a7"/>
          <w:ind w:firstLine="0"/>
          <w:jc w:val="center"/>
          <w:rPr>
            <w:sz w:val="24"/>
          </w:rPr>
        </w:pPr>
        <w:r w:rsidRPr="001C761F">
          <w:rPr>
            <w:sz w:val="24"/>
          </w:rPr>
          <w:fldChar w:fldCharType="begin"/>
        </w:r>
        <w:r w:rsidRPr="001C761F">
          <w:rPr>
            <w:sz w:val="24"/>
          </w:rPr>
          <w:instrText>PAGE   \* MERGEFORMAT</w:instrText>
        </w:r>
        <w:r w:rsidRPr="001C761F">
          <w:rPr>
            <w:sz w:val="24"/>
          </w:rPr>
          <w:fldChar w:fldCharType="separate"/>
        </w:r>
        <w:r w:rsidR="0045189B" w:rsidRPr="0045189B">
          <w:rPr>
            <w:noProof/>
            <w:sz w:val="24"/>
            <w:lang w:val="ru-RU"/>
          </w:rPr>
          <w:t>7</w:t>
        </w:r>
        <w:r w:rsidRPr="001C761F">
          <w:rPr>
            <w:sz w:val="24"/>
          </w:rPr>
          <w:fldChar w:fldCharType="end"/>
        </w:r>
      </w:p>
    </w:sdtContent>
  </w:sdt>
  <w:p w:rsidR="001C761F" w:rsidRDefault="001C76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2D1" w:rsidRDefault="005862D1" w:rsidP="001C761F">
      <w:pPr>
        <w:spacing w:line="240" w:lineRule="auto"/>
      </w:pPr>
      <w:r>
        <w:separator/>
      </w:r>
    </w:p>
  </w:footnote>
  <w:footnote w:type="continuationSeparator" w:id="0">
    <w:p w:rsidR="005862D1" w:rsidRDefault="005862D1" w:rsidP="001C76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DB"/>
    <w:rsid w:val="00082E1E"/>
    <w:rsid w:val="00092ECA"/>
    <w:rsid w:val="000C1E2E"/>
    <w:rsid w:val="000F5DAA"/>
    <w:rsid w:val="00175050"/>
    <w:rsid w:val="001C761F"/>
    <w:rsid w:val="001F0A17"/>
    <w:rsid w:val="00247A90"/>
    <w:rsid w:val="002564D8"/>
    <w:rsid w:val="00265E52"/>
    <w:rsid w:val="002D5768"/>
    <w:rsid w:val="002E1FDB"/>
    <w:rsid w:val="0045189B"/>
    <w:rsid w:val="0047660E"/>
    <w:rsid w:val="004840AD"/>
    <w:rsid w:val="00525142"/>
    <w:rsid w:val="00532734"/>
    <w:rsid w:val="005630B4"/>
    <w:rsid w:val="005862D1"/>
    <w:rsid w:val="005C7509"/>
    <w:rsid w:val="005F0CDD"/>
    <w:rsid w:val="00644500"/>
    <w:rsid w:val="00694DFF"/>
    <w:rsid w:val="007858FB"/>
    <w:rsid w:val="007C192B"/>
    <w:rsid w:val="007D6D0F"/>
    <w:rsid w:val="008A0900"/>
    <w:rsid w:val="00924F67"/>
    <w:rsid w:val="009319D7"/>
    <w:rsid w:val="00972D1C"/>
    <w:rsid w:val="009911D6"/>
    <w:rsid w:val="009A1F51"/>
    <w:rsid w:val="009B7AA8"/>
    <w:rsid w:val="00A37955"/>
    <w:rsid w:val="00AE77C3"/>
    <w:rsid w:val="00BB3BA3"/>
    <w:rsid w:val="00BE0DD6"/>
    <w:rsid w:val="00C37706"/>
    <w:rsid w:val="00C63C31"/>
    <w:rsid w:val="00DA266D"/>
    <w:rsid w:val="00DB01B4"/>
    <w:rsid w:val="00E87E17"/>
    <w:rsid w:val="00E9406F"/>
    <w:rsid w:val="00ED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F4A22-B73A-4A0F-B87F-9E95AFEA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1C761F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7C192B"/>
    <w:pPr>
      <w:tabs>
        <w:tab w:val="right" w:leader="dot" w:pos="10206"/>
      </w:tabs>
      <w:ind w:firstLine="0"/>
    </w:pPr>
    <w:rPr>
      <w:rFonts w:eastAsia="Times New Roman" w:cs="Times New Roman"/>
      <w:noProof/>
      <w:szCs w:val="24"/>
      <w:lang w:val="ru-RU" w:eastAsia="en-US"/>
    </w:rPr>
  </w:style>
  <w:style w:type="paragraph" w:styleId="a5">
    <w:name w:val="header"/>
    <w:basedOn w:val="a"/>
    <w:link w:val="a6"/>
    <w:uiPriority w:val="99"/>
    <w:unhideWhenUsed/>
    <w:rsid w:val="001C76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761F"/>
    <w:rPr>
      <w:rFonts w:ascii="Times New Roman" w:hAnsi="Times New Roman" w:cs="Arial"/>
      <w:sz w:val="28"/>
      <w:lang w:val="ru" w:eastAsia="ru-RU"/>
    </w:rPr>
  </w:style>
  <w:style w:type="paragraph" w:styleId="a7">
    <w:name w:val="footer"/>
    <w:basedOn w:val="a"/>
    <w:link w:val="a8"/>
    <w:uiPriority w:val="99"/>
    <w:unhideWhenUsed/>
    <w:rsid w:val="001C761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761F"/>
    <w:rPr>
      <w:rFonts w:ascii="Times New Roman" w:hAnsi="Times New Roman" w:cs="Arial"/>
      <w:sz w:val="28"/>
      <w:lang w:val="ru" w:eastAsia="ru-RU"/>
    </w:rPr>
  </w:style>
  <w:style w:type="paragraph" w:customStyle="1" w:styleId="tdtext">
    <w:name w:val="td_text"/>
    <w:link w:val="tdtext0"/>
    <w:rsid w:val="001F0A17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1F0A17"/>
    <w:rPr>
      <w:rFonts w:ascii="Arial" w:eastAsia="Times New Roman" w:hAnsi="Arial" w:cs="Times New Roman"/>
      <w:szCs w:val="24"/>
      <w:lang w:eastAsia="ru-RU"/>
    </w:rPr>
  </w:style>
  <w:style w:type="table" w:styleId="a9">
    <w:name w:val="Table Grid"/>
    <w:basedOn w:val="a1"/>
    <w:uiPriority w:val="39"/>
    <w:rsid w:val="00C3770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C192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C192B"/>
    <w:pPr>
      <w:ind w:left="425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AD60B-E0AB-42ED-89B2-9A4C00C7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6</cp:revision>
  <cp:lastPrinted>2021-06-21T07:51:00Z</cp:lastPrinted>
  <dcterms:created xsi:type="dcterms:W3CDTF">2021-06-16T19:29:00Z</dcterms:created>
  <dcterms:modified xsi:type="dcterms:W3CDTF">2021-06-21T07:51:00Z</dcterms:modified>
</cp:coreProperties>
</file>