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29" w:rsidRDefault="0063386D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AFF5A17" wp14:editId="140E4EE5">
            <wp:simplePos x="0" y="0"/>
            <wp:positionH relativeFrom="column">
              <wp:posOffset>464185</wp:posOffset>
            </wp:positionH>
            <wp:positionV relativeFrom="paragraph">
              <wp:posOffset>38735</wp:posOffset>
            </wp:positionV>
            <wp:extent cx="5003800" cy="6191250"/>
            <wp:effectExtent l="0" t="0" r="6350" b="0"/>
            <wp:wrapNone/>
            <wp:docPr id="15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B2016" wp14:editId="65554A3F">
                <wp:simplePos x="0" y="0"/>
                <wp:positionH relativeFrom="column">
                  <wp:posOffset>-1605516</wp:posOffset>
                </wp:positionH>
                <wp:positionV relativeFrom="paragraph">
                  <wp:posOffset>-627956</wp:posOffset>
                </wp:positionV>
                <wp:extent cx="9144000" cy="836613"/>
                <wp:effectExtent l="0" t="0" r="0" b="1905"/>
                <wp:wrapNone/>
                <wp:docPr id="15361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9144000" cy="836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386D" w:rsidRDefault="0063386D" w:rsidP="0063386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Опис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діаграми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прецедентів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ПП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B2016" id="Rectangle 2" o:spid="_x0000_s1026" style="position:absolute;margin-left:-126.4pt;margin-top:-49.45pt;width:10in;height: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" filled="f" fillcolor="#5b9bd5 [3204]" stroked="f" strokecolor="black [3213]">
                <v:shadow color="#e7e6e6 [3214]"/>
                <o:lock v:ext="edit" grouping="t"/>
                <v:textbox>
                  <w:txbxContent>
                    <w:p w:rsidR="0063386D" w:rsidRDefault="0063386D" w:rsidP="0063386D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2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Опис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діаграми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прецедентів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ПП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344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4D"/>
    <w:rsid w:val="00344D29"/>
    <w:rsid w:val="0063386D"/>
    <w:rsid w:val="00E4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28622-E0BE-4D8F-8E45-5A37915E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8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2020-10-25T12:48:00Z</dcterms:created>
  <dcterms:modified xsi:type="dcterms:W3CDTF">2020-10-25T12:48:00Z</dcterms:modified>
</cp:coreProperties>
</file>