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197" w:rsidRPr="00972B13" w:rsidRDefault="00972B13" w:rsidP="0064092A">
      <w:pPr>
        <w:pStyle w:val="KTHTitel"/>
        <w:spacing w:line="360" w:lineRule="auto"/>
        <w:jc w:val="center"/>
        <w:rPr>
          <w:lang w:val="en-GB"/>
        </w:rPr>
      </w:pPr>
      <w:r w:rsidRPr="00972B13">
        <w:rPr>
          <w:lang w:val="en-GB"/>
        </w:rPr>
        <w:t>IDIOM methodology extension</w:t>
      </w:r>
      <w:r w:rsidR="00025560">
        <w:rPr>
          <w:lang w:val="en-GB"/>
        </w:rPr>
        <w:t xml:space="preserve"> and its application to</w:t>
      </w:r>
      <w:r w:rsidR="00DF048A">
        <w:rPr>
          <w:lang w:val="en-GB"/>
        </w:rPr>
        <w:t xml:space="preserve"> HEV optimization</w:t>
      </w:r>
    </w:p>
    <w:p w:rsidR="00200FDD" w:rsidRPr="00362772" w:rsidRDefault="00200FDD" w:rsidP="00362772">
      <w:pPr>
        <w:pStyle w:val="BodyText"/>
        <w:rPr>
          <w:rFonts w:cs="Times New Roman"/>
          <w:szCs w:val="22"/>
          <w:lang w:val="en-US"/>
        </w:rPr>
      </w:pPr>
      <w:r w:rsidRPr="00362772">
        <w:rPr>
          <w:rFonts w:cs="Times New Roman"/>
          <w:szCs w:val="22"/>
          <w:lang w:val="en-US"/>
        </w:rPr>
        <w:t xml:space="preserve">Designing and developing </w:t>
      </w:r>
      <w:r w:rsidR="0064092A" w:rsidRPr="00362772">
        <w:rPr>
          <w:rFonts w:cs="Times New Roman"/>
          <w:szCs w:val="22"/>
          <w:lang w:val="en-US"/>
        </w:rPr>
        <w:t>mechatronic</w:t>
      </w:r>
      <w:r w:rsidRPr="00362772">
        <w:rPr>
          <w:rFonts w:cs="Times New Roman"/>
          <w:szCs w:val="22"/>
          <w:lang w:val="en-US"/>
        </w:rPr>
        <w:t xml:space="preserve"> products is a challenging task, independent </w:t>
      </w:r>
      <w:r w:rsidR="005B7FB9" w:rsidRPr="00362772">
        <w:rPr>
          <w:rFonts w:cs="Times New Roman"/>
          <w:szCs w:val="22"/>
          <w:lang w:val="en-US"/>
        </w:rPr>
        <w:t>of</w:t>
      </w:r>
      <w:r w:rsidRPr="00362772">
        <w:rPr>
          <w:rFonts w:cs="Times New Roman"/>
          <w:szCs w:val="22"/>
          <w:lang w:val="en-US"/>
        </w:rPr>
        <w:t xml:space="preserve"> the new </w:t>
      </w:r>
      <w:r w:rsidR="003061E7" w:rsidRPr="00362772">
        <w:rPr>
          <w:rFonts w:cs="Times New Roman"/>
          <w:szCs w:val="22"/>
          <w:lang w:val="en-US"/>
        </w:rPr>
        <w:t>concept</w:t>
      </w:r>
      <w:r w:rsidRPr="00362772">
        <w:rPr>
          <w:rFonts w:cs="Times New Roman"/>
          <w:szCs w:val="22"/>
          <w:lang w:val="en-US"/>
        </w:rPr>
        <w:t xml:space="preserve"> being</w:t>
      </w:r>
      <w:r w:rsidR="003061E7" w:rsidRPr="00362772">
        <w:rPr>
          <w:rFonts w:cs="Times New Roman"/>
          <w:szCs w:val="22"/>
          <w:lang w:val="en-US"/>
        </w:rPr>
        <w:t xml:space="preserve"> an</w:t>
      </w:r>
      <w:r w:rsidRPr="00362772">
        <w:rPr>
          <w:rFonts w:cs="Times New Roman"/>
          <w:szCs w:val="22"/>
          <w:lang w:val="en-US"/>
        </w:rPr>
        <w:t xml:space="preserve"> evolutionary or revolutionary</w:t>
      </w:r>
      <w:r w:rsidR="003061E7" w:rsidRPr="00362772">
        <w:rPr>
          <w:rFonts w:cs="Times New Roman"/>
          <w:szCs w:val="22"/>
          <w:lang w:val="en-US"/>
        </w:rPr>
        <w:t xml:space="preserve"> design</w:t>
      </w:r>
      <w:r w:rsidRPr="00362772">
        <w:rPr>
          <w:rFonts w:cs="Times New Roman"/>
          <w:szCs w:val="22"/>
          <w:lang w:val="en-US"/>
        </w:rPr>
        <w:t>. In order to decrease time-to-market</w:t>
      </w:r>
      <w:r w:rsidR="00362772" w:rsidRPr="00362772">
        <w:rPr>
          <w:rFonts w:cs="Times New Roman"/>
          <w:szCs w:val="22"/>
          <w:lang w:val="en-US"/>
        </w:rPr>
        <w:t>,</w:t>
      </w:r>
      <w:r w:rsidRPr="00362772">
        <w:rPr>
          <w:rFonts w:cs="Times New Roman"/>
          <w:szCs w:val="22"/>
          <w:lang w:val="en-US"/>
        </w:rPr>
        <w:t xml:space="preserve"> it is crucial to avoid late design changes. </w:t>
      </w:r>
    </w:p>
    <w:p w:rsidR="00972B13" w:rsidRPr="00362772" w:rsidRDefault="00200FDD" w:rsidP="0064092A">
      <w:pPr>
        <w:pStyle w:val="BodyText"/>
        <w:rPr>
          <w:rFonts w:cs="Times New Roman"/>
          <w:szCs w:val="22"/>
          <w:lang w:val="en-GB"/>
        </w:rPr>
      </w:pPr>
      <w:r w:rsidRPr="00362772">
        <w:rPr>
          <w:rFonts w:cs="Times New Roman"/>
          <w:szCs w:val="22"/>
          <w:lang w:val="en-GB"/>
        </w:rPr>
        <w:t>The IDIOM methodology therefore focuses on early phase product design</w:t>
      </w:r>
      <w:r w:rsidR="00362772">
        <w:rPr>
          <w:rFonts w:cs="Times New Roman"/>
          <w:szCs w:val="22"/>
          <w:lang w:val="en-GB"/>
        </w:rPr>
        <w:t>, facilitating easy</w:t>
      </w:r>
      <w:r w:rsidRPr="00362772">
        <w:rPr>
          <w:rFonts w:cs="Times New Roman"/>
          <w:szCs w:val="22"/>
          <w:lang w:val="en-GB"/>
        </w:rPr>
        <w:t xml:space="preserve"> and swift</w:t>
      </w:r>
      <w:r w:rsidR="00362772">
        <w:rPr>
          <w:rFonts w:cs="Times New Roman"/>
          <w:szCs w:val="22"/>
          <w:lang w:val="en-GB"/>
        </w:rPr>
        <w:t xml:space="preserve"> comparison of</w:t>
      </w:r>
      <w:r w:rsidRPr="00362772">
        <w:rPr>
          <w:rFonts w:cs="Times New Roman"/>
          <w:szCs w:val="22"/>
          <w:lang w:val="en-GB"/>
        </w:rPr>
        <w:t xml:space="preserve"> various design ideas by optimizing the concepts for </w:t>
      </w:r>
      <w:r w:rsidR="00735C01" w:rsidRPr="00362772">
        <w:rPr>
          <w:rFonts w:cs="Times New Roman"/>
          <w:szCs w:val="22"/>
          <w:lang w:val="en-GB"/>
        </w:rPr>
        <w:t>desired</w:t>
      </w:r>
      <w:r w:rsidRPr="00362772">
        <w:rPr>
          <w:rFonts w:cs="Times New Roman"/>
          <w:szCs w:val="22"/>
          <w:lang w:val="en-GB"/>
        </w:rPr>
        <w:t xml:space="preserve"> design objectives</w:t>
      </w:r>
      <w:r w:rsidR="00735C01" w:rsidRPr="00362772">
        <w:rPr>
          <w:rFonts w:cs="Times New Roman"/>
          <w:szCs w:val="22"/>
          <w:lang w:val="en-GB"/>
        </w:rPr>
        <w:t>, such as mass or energy consumption</w:t>
      </w:r>
      <w:r w:rsidR="005B7FB9" w:rsidRPr="00362772">
        <w:rPr>
          <w:rFonts w:cs="Times New Roman"/>
          <w:szCs w:val="22"/>
          <w:lang w:val="en-GB"/>
        </w:rPr>
        <w:t>. T</w:t>
      </w:r>
      <w:r w:rsidR="00972B13" w:rsidRPr="00362772">
        <w:rPr>
          <w:rFonts w:cs="Times New Roman"/>
          <w:szCs w:val="22"/>
          <w:lang w:val="en-GB"/>
        </w:rPr>
        <w:t>he methodology and tools are based on a linear systems approximation. This means that the dynamic system models that represent the design concepts must be based on linear differential equations. The reason for this is that</w:t>
      </w:r>
      <w:r w:rsidR="00030FC4" w:rsidRPr="00362772">
        <w:rPr>
          <w:rFonts w:cs="Times New Roman"/>
          <w:szCs w:val="22"/>
          <w:lang w:val="en-GB"/>
        </w:rPr>
        <w:t xml:space="preserve"> </w:t>
      </w:r>
      <w:r w:rsidR="00804259" w:rsidRPr="00362772">
        <w:rPr>
          <w:rFonts w:cs="Times New Roman"/>
          <w:szCs w:val="22"/>
          <w:lang w:val="en-GB"/>
        </w:rPr>
        <w:t xml:space="preserve">the </w:t>
      </w:r>
      <w:r w:rsidR="00030FC4" w:rsidRPr="00362772">
        <w:rPr>
          <w:rFonts w:cs="Times New Roman"/>
          <w:szCs w:val="22"/>
          <w:lang w:val="en-GB"/>
        </w:rPr>
        <w:t>need for very quick evaluations and optimization</w:t>
      </w:r>
      <w:r w:rsidR="00972B13" w:rsidRPr="00362772">
        <w:rPr>
          <w:rFonts w:cs="Times New Roman"/>
          <w:szCs w:val="22"/>
          <w:lang w:val="en-GB"/>
        </w:rPr>
        <w:t xml:space="preserve"> </w:t>
      </w:r>
      <w:r w:rsidR="00030FC4" w:rsidRPr="00362772">
        <w:rPr>
          <w:rFonts w:cs="Times New Roman"/>
          <w:szCs w:val="22"/>
          <w:lang w:val="en-GB"/>
        </w:rPr>
        <w:t xml:space="preserve">does not allow for time expensive numerical simulations. Thanks to the linear representations of a closed loop system, its behaviour can instead be found through </w:t>
      </w:r>
      <w:r w:rsidR="00256FAD" w:rsidRPr="00362772">
        <w:rPr>
          <w:rFonts w:cs="Times New Roman"/>
          <w:szCs w:val="22"/>
          <w:lang w:val="en-GB"/>
        </w:rPr>
        <w:t xml:space="preserve">solving </w:t>
      </w:r>
      <w:r w:rsidR="00030FC4" w:rsidRPr="00362772">
        <w:rPr>
          <w:rFonts w:cs="Times New Roman"/>
          <w:szCs w:val="22"/>
          <w:lang w:val="en-GB"/>
        </w:rPr>
        <w:t>algebraic equation</w:t>
      </w:r>
      <w:r w:rsidR="00256FAD">
        <w:rPr>
          <w:rFonts w:cs="Times New Roman"/>
          <w:szCs w:val="22"/>
          <w:lang w:val="en-GB"/>
        </w:rPr>
        <w:t>s</w:t>
      </w:r>
      <w:r w:rsidR="00030FC4" w:rsidRPr="00362772">
        <w:rPr>
          <w:rFonts w:cs="Times New Roman"/>
          <w:szCs w:val="22"/>
          <w:lang w:val="en-GB"/>
        </w:rPr>
        <w:t>.</w:t>
      </w:r>
    </w:p>
    <w:p w:rsidR="003061E7" w:rsidRPr="00362772" w:rsidRDefault="003061E7" w:rsidP="0064092A">
      <w:pPr>
        <w:pStyle w:val="BodyText"/>
        <w:rPr>
          <w:rFonts w:cs="Times New Roman"/>
          <w:szCs w:val="22"/>
          <w:lang w:val="en-GB"/>
        </w:rPr>
      </w:pPr>
      <w:r w:rsidRPr="00362772">
        <w:rPr>
          <w:rFonts w:cs="Times New Roman"/>
          <w:szCs w:val="22"/>
          <w:lang w:val="en-GB"/>
        </w:rPr>
        <w:t>In order to model a</w:t>
      </w:r>
      <w:r w:rsidR="00CB451A" w:rsidRPr="00362772">
        <w:rPr>
          <w:rFonts w:cs="Times New Roman"/>
          <w:szCs w:val="22"/>
          <w:lang w:val="en-GB"/>
        </w:rPr>
        <w:t>nd optimize a hybrid</w:t>
      </w:r>
      <w:r w:rsidR="00A1717F">
        <w:rPr>
          <w:rFonts w:cs="Times New Roman"/>
          <w:szCs w:val="22"/>
          <w:lang w:val="en-GB"/>
        </w:rPr>
        <w:t xml:space="preserve"> electric powertrain</w:t>
      </w:r>
      <w:r w:rsidR="00CB451A" w:rsidRPr="00362772">
        <w:rPr>
          <w:rFonts w:cs="Times New Roman"/>
          <w:szCs w:val="22"/>
          <w:lang w:val="en-GB"/>
        </w:rPr>
        <w:t xml:space="preserve">, the current IDIOM software framework has to be extended </w:t>
      </w:r>
      <w:r w:rsidR="00F277EE">
        <w:rPr>
          <w:rFonts w:cs="Times New Roman"/>
          <w:szCs w:val="22"/>
          <w:lang w:val="en-GB"/>
        </w:rPr>
        <w:t>in the following directions</w:t>
      </w:r>
      <w:r w:rsidR="00CB451A" w:rsidRPr="00362772">
        <w:rPr>
          <w:rFonts w:cs="Times New Roman"/>
          <w:szCs w:val="22"/>
          <w:lang w:val="en-GB"/>
        </w:rPr>
        <w:t xml:space="preserve">. </w:t>
      </w:r>
    </w:p>
    <w:p w:rsidR="00CB451A" w:rsidRPr="00362772" w:rsidRDefault="00B12773" w:rsidP="0064092A">
      <w:pPr>
        <w:pStyle w:val="BodyText"/>
        <w:numPr>
          <w:ilvl w:val="0"/>
          <w:numId w:val="15"/>
        </w:numPr>
        <w:rPr>
          <w:rFonts w:cs="Times New Roman"/>
          <w:szCs w:val="22"/>
          <w:lang w:val="en-GB"/>
        </w:rPr>
      </w:pPr>
      <w:r>
        <w:rPr>
          <w:rFonts w:cs="Times New Roman"/>
          <w:szCs w:val="22"/>
          <w:lang w:val="en-GB"/>
        </w:rPr>
        <w:t>The c</w:t>
      </w:r>
      <w:r w:rsidR="00CB451A" w:rsidRPr="00362772">
        <w:rPr>
          <w:rFonts w:cs="Times New Roman"/>
          <w:szCs w:val="22"/>
          <w:lang w:val="en-GB"/>
        </w:rPr>
        <w:t>omponent</w:t>
      </w:r>
      <w:r>
        <w:rPr>
          <w:rFonts w:cs="Times New Roman"/>
          <w:szCs w:val="22"/>
          <w:lang w:val="en-GB"/>
        </w:rPr>
        <w:t xml:space="preserve"> library needs to be enlarged with </w:t>
      </w:r>
      <w:r w:rsidR="00CB451A" w:rsidRPr="00362772">
        <w:rPr>
          <w:rFonts w:cs="Times New Roman"/>
          <w:szCs w:val="22"/>
          <w:lang w:val="en-GB"/>
        </w:rPr>
        <w:t xml:space="preserve">models for battery, clutch, </w:t>
      </w:r>
      <w:r w:rsidR="00623B37">
        <w:rPr>
          <w:rFonts w:cs="Times New Roman"/>
          <w:szCs w:val="22"/>
          <w:lang w:val="en-GB"/>
        </w:rPr>
        <w:t xml:space="preserve">internal combustion </w:t>
      </w:r>
      <w:r w:rsidR="00CB451A" w:rsidRPr="00362772">
        <w:rPr>
          <w:rFonts w:cs="Times New Roman"/>
          <w:szCs w:val="22"/>
          <w:lang w:val="en-GB"/>
        </w:rPr>
        <w:t xml:space="preserve">engine, and potentially other components of </w:t>
      </w:r>
      <w:r w:rsidR="008B26EE" w:rsidRPr="00362772">
        <w:rPr>
          <w:rFonts w:cs="Times New Roman"/>
          <w:szCs w:val="22"/>
          <w:lang w:val="en-GB"/>
        </w:rPr>
        <w:t xml:space="preserve">the drivetrain. The </w:t>
      </w:r>
      <w:r w:rsidR="00B72457">
        <w:rPr>
          <w:rFonts w:cs="Times New Roman"/>
          <w:szCs w:val="22"/>
          <w:lang w:val="en-GB"/>
        </w:rPr>
        <w:t xml:space="preserve">current IDIOM </w:t>
      </w:r>
      <w:r w:rsidR="008B26EE" w:rsidRPr="00362772">
        <w:rPr>
          <w:rFonts w:cs="Times New Roman"/>
          <w:szCs w:val="22"/>
          <w:lang w:val="en-GB"/>
        </w:rPr>
        <w:t xml:space="preserve">models employ scaling laws </w:t>
      </w:r>
      <w:r w:rsidR="00CB451A" w:rsidRPr="00362772">
        <w:rPr>
          <w:rFonts w:cs="Times New Roman"/>
          <w:szCs w:val="22"/>
          <w:lang w:val="en-GB"/>
        </w:rPr>
        <w:t>to rel</w:t>
      </w:r>
      <w:r w:rsidR="008B26EE" w:rsidRPr="00362772">
        <w:rPr>
          <w:rFonts w:cs="Times New Roman"/>
          <w:szCs w:val="22"/>
          <w:lang w:val="en-GB"/>
        </w:rPr>
        <w:t>ate load torque to volume</w:t>
      </w:r>
      <w:r w:rsidR="00B72457">
        <w:rPr>
          <w:rFonts w:cs="Times New Roman"/>
          <w:szCs w:val="22"/>
          <w:lang w:val="en-GB"/>
        </w:rPr>
        <w:t>. To the new application of optimizing HEVs, we must further develop similar scalable</w:t>
      </w:r>
      <w:r w:rsidR="008B26EE" w:rsidRPr="00362772">
        <w:rPr>
          <w:rFonts w:cs="Times New Roman"/>
          <w:szCs w:val="22"/>
          <w:lang w:val="en-GB"/>
        </w:rPr>
        <w:t xml:space="preserve"> models for </w:t>
      </w:r>
      <w:r w:rsidR="00B72457">
        <w:rPr>
          <w:rFonts w:cs="Times New Roman"/>
          <w:szCs w:val="22"/>
          <w:lang w:val="en-GB"/>
        </w:rPr>
        <w:t xml:space="preserve">energy </w:t>
      </w:r>
      <w:r w:rsidR="008B26EE" w:rsidRPr="00362772">
        <w:rPr>
          <w:rFonts w:cs="Times New Roman"/>
          <w:szCs w:val="22"/>
          <w:lang w:val="en-GB"/>
        </w:rPr>
        <w:t>losses and other objectives of interest. The equations governing the dynamic behaviour need to be linear differential equations.</w:t>
      </w:r>
      <w:r w:rsidR="00591DFF" w:rsidRPr="00362772">
        <w:rPr>
          <w:rFonts w:cs="Times New Roman"/>
          <w:szCs w:val="22"/>
          <w:lang w:val="en-GB"/>
        </w:rPr>
        <w:t xml:space="preserve"> </w:t>
      </w:r>
      <w:r w:rsidR="002A0B2A">
        <w:rPr>
          <w:rFonts w:cs="Times New Roman"/>
          <w:szCs w:val="22"/>
          <w:lang w:val="en-GB"/>
        </w:rPr>
        <w:t xml:space="preserve">The energy loss model is preferably convex to enable convex optimization. </w:t>
      </w:r>
      <w:r w:rsidR="00751E35" w:rsidRPr="00362772">
        <w:rPr>
          <w:rFonts w:cs="Times New Roman"/>
          <w:szCs w:val="22"/>
          <w:lang w:val="en-GB"/>
        </w:rPr>
        <w:t>The</w:t>
      </w:r>
      <w:r w:rsidR="00591DFF" w:rsidRPr="00362772">
        <w:rPr>
          <w:rFonts w:cs="Times New Roman"/>
          <w:szCs w:val="22"/>
          <w:lang w:val="en-GB"/>
        </w:rPr>
        <w:t xml:space="preserve"> models shall also be implemented in the existing framework software pack</w:t>
      </w:r>
      <w:r w:rsidR="00751E35" w:rsidRPr="00362772">
        <w:rPr>
          <w:rFonts w:cs="Times New Roman"/>
          <w:szCs w:val="22"/>
          <w:lang w:val="en-GB"/>
        </w:rPr>
        <w:t>age, where they have to be properly validated and verified.</w:t>
      </w:r>
    </w:p>
    <w:p w:rsidR="008B26EE" w:rsidRDefault="00591DFF" w:rsidP="0064092A">
      <w:pPr>
        <w:pStyle w:val="BodyText"/>
        <w:numPr>
          <w:ilvl w:val="0"/>
          <w:numId w:val="15"/>
        </w:numPr>
        <w:rPr>
          <w:rFonts w:cs="Times New Roman"/>
          <w:szCs w:val="22"/>
          <w:lang w:val="en-GB"/>
        </w:rPr>
      </w:pPr>
      <w:r w:rsidRPr="00362772">
        <w:rPr>
          <w:rFonts w:cs="Times New Roman"/>
          <w:szCs w:val="22"/>
          <w:lang w:val="en-GB"/>
        </w:rPr>
        <w:t xml:space="preserve">The current methodology needs to be extended to be able to split the </w:t>
      </w:r>
      <w:r w:rsidR="00751E35" w:rsidRPr="00362772">
        <w:rPr>
          <w:rFonts w:cs="Times New Roman"/>
          <w:szCs w:val="22"/>
          <w:lang w:val="en-GB"/>
        </w:rPr>
        <w:t xml:space="preserve">load of the drive cycle into a part for the combustion and the electrical drive train. This can for instance be achieved by a top-level optimization strategy, however, it is important to keep the overall computational effort to a minimum and as a consequence smart ways of doing so have to be investigated. </w:t>
      </w:r>
      <w:r w:rsidR="00F21838" w:rsidRPr="00362772">
        <w:rPr>
          <w:rFonts w:cs="Times New Roman"/>
          <w:szCs w:val="22"/>
          <w:lang w:val="en-GB"/>
        </w:rPr>
        <w:br/>
        <w:t xml:space="preserve">If necessary, the algorithm for controller synthesis has to be changed, here again, with the overall goal of swift concept estimation in mind. </w:t>
      </w:r>
    </w:p>
    <w:p w:rsidR="00B12773" w:rsidRPr="00362772" w:rsidRDefault="00B12773" w:rsidP="0064092A">
      <w:pPr>
        <w:pStyle w:val="BodyText"/>
        <w:numPr>
          <w:ilvl w:val="0"/>
          <w:numId w:val="15"/>
        </w:numPr>
        <w:rPr>
          <w:rFonts w:cs="Times New Roman"/>
          <w:szCs w:val="22"/>
          <w:lang w:val="en-GB"/>
        </w:rPr>
      </w:pPr>
      <w:r>
        <w:rPr>
          <w:rFonts w:cs="Times New Roman"/>
          <w:szCs w:val="22"/>
          <w:lang w:val="en-GB"/>
        </w:rPr>
        <w:t xml:space="preserve">The optimization method must include total energy or fuel consumption as a primary objective function. </w:t>
      </w:r>
      <w:r w:rsidR="00DD3CEB">
        <w:rPr>
          <w:rFonts w:cs="Times New Roman"/>
          <w:szCs w:val="22"/>
          <w:lang w:val="en-GB"/>
        </w:rPr>
        <w:t xml:space="preserve">State-of-the-art methods for energy minimization include dynamic programming and convex optimization. The two optimization methods are not yet included in the IDIOM </w:t>
      </w:r>
      <w:r w:rsidR="00DD3CEB">
        <w:rPr>
          <w:rFonts w:cs="Times New Roman"/>
          <w:szCs w:val="22"/>
          <w:lang w:val="en-GB"/>
        </w:rPr>
        <w:lastRenderedPageBreak/>
        <w:t>method and tool. Efficient implementation of dynamic programming and convex optimization algorithms is interesting and challenging research questions on its own.</w:t>
      </w:r>
    </w:p>
    <w:p w:rsidR="00F21838" w:rsidRPr="00362772" w:rsidRDefault="00DD3CEB" w:rsidP="0064092A">
      <w:pPr>
        <w:pStyle w:val="BodyText"/>
        <w:rPr>
          <w:rFonts w:cs="Times New Roman"/>
          <w:szCs w:val="22"/>
          <w:lang w:val="en-GB"/>
        </w:rPr>
      </w:pPr>
      <w:r>
        <w:rPr>
          <w:rFonts w:cs="Times New Roman"/>
          <w:szCs w:val="22"/>
          <w:lang w:val="en-GB"/>
        </w:rPr>
        <w:t>We plan to take the prototype vehicle developed for the Shell Eco-marathon competition as a validator. Our research results will be applied to this vehicle to improve its efficiency. Hopefully our design will be implemented on the vehicle next year to gain better result in the competition.</w:t>
      </w:r>
    </w:p>
    <w:p w:rsidR="00E8494B" w:rsidRPr="00362772" w:rsidRDefault="00F21838" w:rsidP="0064092A">
      <w:pPr>
        <w:pStyle w:val="BodyText"/>
        <w:rPr>
          <w:rFonts w:cs="Times New Roman"/>
          <w:szCs w:val="22"/>
          <w:lang w:val="en-GB"/>
        </w:rPr>
      </w:pPr>
      <w:r w:rsidRPr="00362772">
        <w:rPr>
          <w:rFonts w:cs="Times New Roman"/>
          <w:szCs w:val="22"/>
          <w:lang w:val="en-GB"/>
        </w:rPr>
        <w:t>A possible outline of the individual course activities could like as follows</w:t>
      </w:r>
      <w:r w:rsidR="00137173">
        <w:rPr>
          <w:rFonts w:cs="Times New Roman"/>
          <w:szCs w:val="22"/>
          <w:lang w:val="en-GB"/>
        </w:rPr>
        <w:t>.</w:t>
      </w:r>
    </w:p>
    <w:p w:rsidR="00E8494B" w:rsidRPr="00362772" w:rsidRDefault="00804259" w:rsidP="0064092A">
      <w:pPr>
        <w:pStyle w:val="BodyText"/>
        <w:numPr>
          <w:ilvl w:val="0"/>
          <w:numId w:val="13"/>
        </w:numPr>
        <w:rPr>
          <w:rFonts w:cs="Times New Roman"/>
          <w:szCs w:val="22"/>
          <w:lang w:val="en-GB"/>
        </w:rPr>
      </w:pPr>
      <w:r w:rsidRPr="00362772">
        <w:rPr>
          <w:rFonts w:cs="Times New Roman"/>
          <w:szCs w:val="22"/>
          <w:lang w:val="en-GB"/>
        </w:rPr>
        <w:t xml:space="preserve">Pre-study: </w:t>
      </w:r>
      <w:r w:rsidR="00E8494B" w:rsidRPr="00362772">
        <w:rPr>
          <w:rFonts w:cs="Times New Roman"/>
          <w:szCs w:val="22"/>
          <w:lang w:val="en-GB"/>
        </w:rPr>
        <w:t>Learn about IDIOM methodology and get some experience with the toolset</w:t>
      </w:r>
      <w:r w:rsidR="00F21838" w:rsidRPr="00362772">
        <w:rPr>
          <w:rFonts w:cs="Times New Roman"/>
          <w:szCs w:val="22"/>
          <w:lang w:val="en-GB"/>
        </w:rPr>
        <w:t>, including the modelling approach of existing components</w:t>
      </w:r>
      <w:r w:rsidR="00137173">
        <w:rPr>
          <w:rFonts w:cs="Times New Roman"/>
          <w:szCs w:val="22"/>
          <w:lang w:val="en-GB"/>
        </w:rPr>
        <w:t>.</w:t>
      </w:r>
    </w:p>
    <w:p w:rsidR="00E8494B" w:rsidRPr="00362772" w:rsidRDefault="00804259" w:rsidP="0064092A">
      <w:pPr>
        <w:pStyle w:val="BodyText"/>
        <w:numPr>
          <w:ilvl w:val="0"/>
          <w:numId w:val="13"/>
        </w:numPr>
        <w:rPr>
          <w:rFonts w:cs="Times New Roman"/>
          <w:szCs w:val="22"/>
          <w:lang w:val="en-GB"/>
        </w:rPr>
      </w:pPr>
      <w:r w:rsidRPr="00362772">
        <w:rPr>
          <w:rFonts w:cs="Times New Roman"/>
          <w:szCs w:val="22"/>
          <w:lang w:val="en-GB"/>
        </w:rPr>
        <w:t>Pre-s</w:t>
      </w:r>
      <w:r w:rsidR="00E8494B" w:rsidRPr="00362772">
        <w:rPr>
          <w:rFonts w:cs="Times New Roman"/>
          <w:szCs w:val="22"/>
          <w:lang w:val="en-GB"/>
        </w:rPr>
        <w:t>tudy</w:t>
      </w:r>
      <w:r w:rsidRPr="00362772">
        <w:rPr>
          <w:rFonts w:cs="Times New Roman"/>
          <w:szCs w:val="22"/>
          <w:lang w:val="en-GB"/>
        </w:rPr>
        <w:t xml:space="preserve">: </w:t>
      </w:r>
      <w:r w:rsidR="00DE3865" w:rsidRPr="00362772">
        <w:rPr>
          <w:rFonts w:cs="Times New Roman"/>
          <w:szCs w:val="22"/>
          <w:lang w:val="en-GB"/>
        </w:rPr>
        <w:t xml:space="preserve">Literature study to investigate models for the desired </w:t>
      </w:r>
      <w:r w:rsidR="00F21838" w:rsidRPr="00362772">
        <w:rPr>
          <w:rFonts w:cs="Times New Roman"/>
          <w:szCs w:val="22"/>
          <w:lang w:val="en-GB"/>
        </w:rPr>
        <w:t>relation</w:t>
      </w:r>
      <w:r w:rsidR="00DE3865" w:rsidRPr="00362772">
        <w:rPr>
          <w:rFonts w:cs="Times New Roman"/>
          <w:szCs w:val="22"/>
          <w:lang w:val="en-GB"/>
        </w:rPr>
        <w:t>s</w:t>
      </w:r>
      <w:r w:rsidR="00F21838" w:rsidRPr="00362772">
        <w:rPr>
          <w:rFonts w:cs="Times New Roman"/>
          <w:szCs w:val="22"/>
          <w:lang w:val="en-GB"/>
        </w:rPr>
        <w:t xml:space="preserve"> </w:t>
      </w:r>
      <w:r w:rsidR="00DE3865" w:rsidRPr="00362772">
        <w:rPr>
          <w:rFonts w:cs="Times New Roman"/>
          <w:szCs w:val="22"/>
          <w:lang w:val="en-GB"/>
        </w:rPr>
        <w:t xml:space="preserve">of </w:t>
      </w:r>
      <w:r w:rsidR="00F21838" w:rsidRPr="00362772">
        <w:rPr>
          <w:rFonts w:cs="Times New Roman"/>
          <w:szCs w:val="22"/>
          <w:lang w:val="en-GB"/>
        </w:rPr>
        <w:t>a specific component</w:t>
      </w:r>
      <w:r w:rsidRPr="00362772">
        <w:rPr>
          <w:rFonts w:cs="Times New Roman"/>
          <w:szCs w:val="22"/>
          <w:lang w:val="en-GB"/>
        </w:rPr>
        <w:t>.</w:t>
      </w:r>
      <w:r w:rsidR="00137173">
        <w:rPr>
          <w:rFonts w:cs="Times New Roman"/>
          <w:szCs w:val="22"/>
          <w:lang w:val="en-GB"/>
        </w:rPr>
        <w:t xml:space="preserve"> Literature study on HEV design and optimization.</w:t>
      </w:r>
    </w:p>
    <w:p w:rsidR="00E8494B" w:rsidRPr="00362772" w:rsidRDefault="00804259" w:rsidP="0064092A">
      <w:pPr>
        <w:pStyle w:val="BodyText"/>
        <w:numPr>
          <w:ilvl w:val="0"/>
          <w:numId w:val="13"/>
        </w:numPr>
        <w:rPr>
          <w:rFonts w:cs="Times New Roman"/>
          <w:szCs w:val="22"/>
          <w:lang w:val="en-GB"/>
        </w:rPr>
      </w:pPr>
      <w:r w:rsidRPr="00362772">
        <w:rPr>
          <w:rFonts w:cs="Times New Roman"/>
          <w:szCs w:val="22"/>
          <w:lang w:val="en-GB"/>
        </w:rPr>
        <w:t>Intermediate reporting</w:t>
      </w:r>
      <w:r w:rsidR="00DB1B20" w:rsidRPr="00362772">
        <w:rPr>
          <w:rFonts w:cs="Times New Roman"/>
          <w:szCs w:val="22"/>
          <w:lang w:val="en-GB"/>
        </w:rPr>
        <w:t xml:space="preserve"> within the research group</w:t>
      </w:r>
      <w:r w:rsidRPr="00362772">
        <w:rPr>
          <w:rFonts w:cs="Times New Roman"/>
          <w:szCs w:val="22"/>
          <w:lang w:val="en-GB"/>
        </w:rPr>
        <w:t xml:space="preserve"> on pre-study findings</w:t>
      </w:r>
      <w:r w:rsidR="00137173">
        <w:rPr>
          <w:rFonts w:cs="Times New Roman"/>
          <w:szCs w:val="22"/>
          <w:lang w:val="en-GB"/>
        </w:rPr>
        <w:t>.</w:t>
      </w:r>
    </w:p>
    <w:p w:rsidR="00804259" w:rsidRPr="00362772" w:rsidRDefault="00804259" w:rsidP="0064092A">
      <w:pPr>
        <w:pStyle w:val="BodyText"/>
        <w:numPr>
          <w:ilvl w:val="0"/>
          <w:numId w:val="13"/>
        </w:numPr>
        <w:rPr>
          <w:rFonts w:cs="Times New Roman"/>
          <w:szCs w:val="22"/>
          <w:lang w:val="en-GB"/>
        </w:rPr>
      </w:pPr>
      <w:r w:rsidRPr="00362772">
        <w:rPr>
          <w:rFonts w:cs="Times New Roman"/>
          <w:szCs w:val="22"/>
          <w:lang w:val="en-GB"/>
        </w:rPr>
        <w:t>Conceptual phase: Explore</w:t>
      </w:r>
      <w:r w:rsidR="00DB1B20" w:rsidRPr="00362772">
        <w:rPr>
          <w:rFonts w:cs="Times New Roman"/>
          <w:szCs w:val="22"/>
          <w:lang w:val="en-GB"/>
        </w:rPr>
        <w:t xml:space="preserve"> a multitude of possible ways of finding the targeted extension</w:t>
      </w:r>
      <w:r w:rsidR="00DE3865" w:rsidRPr="00362772">
        <w:rPr>
          <w:rFonts w:cs="Times New Roman"/>
          <w:szCs w:val="22"/>
          <w:lang w:val="en-GB"/>
        </w:rPr>
        <w:t xml:space="preserve"> (both modelling-wise as well as methodology-wise)</w:t>
      </w:r>
      <w:r w:rsidR="00137173">
        <w:rPr>
          <w:rFonts w:cs="Times New Roman"/>
          <w:szCs w:val="22"/>
          <w:lang w:val="en-GB"/>
        </w:rPr>
        <w:t>. Develop proper models of the prototype HEV and apply various optimization technologies.</w:t>
      </w:r>
    </w:p>
    <w:p w:rsidR="00DB1B20" w:rsidRPr="00362772" w:rsidRDefault="00DB1B20" w:rsidP="0064092A">
      <w:pPr>
        <w:pStyle w:val="BodyText"/>
        <w:numPr>
          <w:ilvl w:val="0"/>
          <w:numId w:val="13"/>
        </w:numPr>
        <w:rPr>
          <w:rFonts w:cs="Times New Roman"/>
          <w:szCs w:val="22"/>
          <w:lang w:val="en-GB"/>
        </w:rPr>
      </w:pPr>
      <w:r w:rsidRPr="00362772">
        <w:rPr>
          <w:rFonts w:cs="Times New Roman"/>
          <w:szCs w:val="22"/>
          <w:lang w:val="en-GB"/>
        </w:rPr>
        <w:t>Intermediate presentation within the research group and sel</w:t>
      </w:r>
      <w:r w:rsidR="00137173">
        <w:rPr>
          <w:rFonts w:cs="Times New Roman"/>
          <w:szCs w:val="22"/>
          <w:lang w:val="en-GB"/>
        </w:rPr>
        <w:t>ection of possible ways forward.</w:t>
      </w:r>
    </w:p>
    <w:p w:rsidR="00DB1B20" w:rsidRPr="00362772" w:rsidRDefault="00DB1B20" w:rsidP="0064092A">
      <w:pPr>
        <w:pStyle w:val="BodyText"/>
        <w:numPr>
          <w:ilvl w:val="0"/>
          <w:numId w:val="13"/>
        </w:numPr>
        <w:rPr>
          <w:rFonts w:cs="Times New Roman"/>
          <w:szCs w:val="22"/>
          <w:lang w:val="en-GB"/>
        </w:rPr>
      </w:pPr>
      <w:r w:rsidRPr="00362772">
        <w:rPr>
          <w:rFonts w:cs="Times New Roman"/>
          <w:szCs w:val="22"/>
          <w:lang w:val="en-GB"/>
        </w:rPr>
        <w:t>Solution phase: Develop the most promising idea(s)</w:t>
      </w:r>
      <w:r w:rsidR="00137173">
        <w:rPr>
          <w:rFonts w:cs="Times New Roman"/>
          <w:szCs w:val="22"/>
          <w:lang w:val="en-GB"/>
        </w:rPr>
        <w:t>. Summarize new designs that will improve the fuel efficiency of the HEV prototype.</w:t>
      </w:r>
      <w:r w:rsidRPr="00362772">
        <w:rPr>
          <w:rFonts w:cs="Times New Roman"/>
          <w:szCs w:val="22"/>
          <w:lang w:val="en-GB"/>
        </w:rPr>
        <w:t xml:space="preserve"> </w:t>
      </w:r>
    </w:p>
    <w:p w:rsidR="00DB1B20" w:rsidRDefault="00DB1B20" w:rsidP="0064092A">
      <w:pPr>
        <w:pStyle w:val="BodyText"/>
        <w:numPr>
          <w:ilvl w:val="0"/>
          <w:numId w:val="13"/>
        </w:numPr>
        <w:rPr>
          <w:rFonts w:cs="Times New Roman"/>
          <w:szCs w:val="22"/>
          <w:lang w:val="en-GB"/>
        </w:rPr>
      </w:pPr>
      <w:r w:rsidRPr="00362772">
        <w:rPr>
          <w:rFonts w:cs="Times New Roman"/>
          <w:szCs w:val="22"/>
          <w:lang w:val="en-GB"/>
        </w:rPr>
        <w:t>Presentation, reflection, discussion and conclusion phase</w:t>
      </w:r>
      <w:r w:rsidR="00137173">
        <w:rPr>
          <w:rFonts w:cs="Times New Roman"/>
          <w:szCs w:val="22"/>
          <w:lang w:val="en-GB"/>
        </w:rPr>
        <w:t>.</w:t>
      </w:r>
    </w:p>
    <w:p w:rsidR="00F277EE" w:rsidRDefault="00F277EE" w:rsidP="00F277EE">
      <w:pPr>
        <w:pStyle w:val="Heading1"/>
        <w:rPr>
          <w:lang w:val="en-GB"/>
        </w:rPr>
      </w:pPr>
      <w:r>
        <w:rPr>
          <w:lang w:val="en-GB"/>
        </w:rPr>
        <w:t>Contact Persons</w:t>
      </w:r>
    </w:p>
    <w:p w:rsidR="00B12773" w:rsidRDefault="00B12773" w:rsidP="00D05DC7">
      <w:pPr>
        <w:pStyle w:val="BodyText"/>
        <w:numPr>
          <w:ilvl w:val="0"/>
          <w:numId w:val="16"/>
        </w:numPr>
        <w:rPr>
          <w:rFonts w:cs="Times New Roman"/>
          <w:szCs w:val="22"/>
          <w:lang w:val="en-GB"/>
        </w:rPr>
      </w:pPr>
      <w:r w:rsidRPr="00B12773">
        <w:rPr>
          <w:rFonts w:cs="Times New Roman"/>
          <w:szCs w:val="22"/>
          <w:lang w:val="en-GB"/>
        </w:rPr>
        <w:t xml:space="preserve">Support on IDIOM methodology and </w:t>
      </w:r>
      <w:r>
        <w:rPr>
          <w:rFonts w:cs="Times New Roman"/>
          <w:szCs w:val="22"/>
          <w:lang w:val="en-GB"/>
        </w:rPr>
        <w:t xml:space="preserve">the development of the software package: Daniel Frede, </w:t>
      </w:r>
      <w:r w:rsidR="00D05DC7">
        <w:rPr>
          <w:rFonts w:cs="Times New Roman"/>
          <w:szCs w:val="22"/>
          <w:lang w:val="en-GB"/>
        </w:rPr>
        <w:t>Fariba Rahimi</w:t>
      </w:r>
      <w:r w:rsidR="00B838E6">
        <w:rPr>
          <w:rFonts w:cs="Times New Roman"/>
          <w:szCs w:val="22"/>
          <w:lang w:val="en-GB"/>
        </w:rPr>
        <w:t>.</w:t>
      </w:r>
    </w:p>
    <w:p w:rsidR="00B12773" w:rsidRDefault="00B12773" w:rsidP="00B12773">
      <w:pPr>
        <w:pStyle w:val="BodyText"/>
        <w:numPr>
          <w:ilvl w:val="0"/>
          <w:numId w:val="16"/>
        </w:numPr>
        <w:rPr>
          <w:rFonts w:cs="Times New Roman"/>
          <w:szCs w:val="22"/>
          <w:lang w:val="en-GB"/>
        </w:rPr>
      </w:pPr>
      <w:r>
        <w:rPr>
          <w:rFonts w:cs="Times New Roman"/>
          <w:szCs w:val="22"/>
          <w:lang w:val="en-GB"/>
        </w:rPr>
        <w:t>Support on HEV</w:t>
      </w:r>
      <w:r w:rsidR="00137173">
        <w:rPr>
          <w:rFonts w:cs="Times New Roman"/>
          <w:szCs w:val="22"/>
          <w:lang w:val="en-GB"/>
        </w:rPr>
        <w:t xml:space="preserve"> configuration</w:t>
      </w:r>
      <w:r>
        <w:rPr>
          <w:rFonts w:cs="Times New Roman"/>
          <w:szCs w:val="22"/>
          <w:lang w:val="en-GB"/>
        </w:rPr>
        <w:t xml:space="preserve"> and optimization and control technologies: Lei Feng</w:t>
      </w:r>
      <w:r w:rsidR="00137173">
        <w:rPr>
          <w:rFonts w:cs="Times New Roman"/>
          <w:szCs w:val="22"/>
          <w:lang w:val="en-GB"/>
        </w:rPr>
        <w:t>, Mikael Hellgren</w:t>
      </w:r>
      <w:r w:rsidR="00B838E6">
        <w:rPr>
          <w:rFonts w:cs="Times New Roman"/>
          <w:szCs w:val="22"/>
          <w:lang w:val="en-GB"/>
        </w:rPr>
        <w:t>.</w:t>
      </w:r>
    </w:p>
    <w:p w:rsidR="00B12773" w:rsidRDefault="00B12773" w:rsidP="00B12773">
      <w:pPr>
        <w:pStyle w:val="BodyText"/>
        <w:numPr>
          <w:ilvl w:val="0"/>
          <w:numId w:val="16"/>
        </w:numPr>
        <w:rPr>
          <w:rFonts w:cs="Times New Roman"/>
          <w:szCs w:val="22"/>
          <w:lang w:val="en-GB"/>
        </w:rPr>
      </w:pPr>
      <w:r>
        <w:rPr>
          <w:rFonts w:cs="Times New Roman"/>
          <w:szCs w:val="22"/>
          <w:lang w:val="en-GB"/>
        </w:rPr>
        <w:t>Support on the HEV prototype: Mikael Hellgren</w:t>
      </w:r>
      <w:r w:rsidR="00B838E6">
        <w:rPr>
          <w:rFonts w:cs="Times New Roman"/>
          <w:szCs w:val="22"/>
          <w:lang w:val="en-GB"/>
        </w:rPr>
        <w:t>.</w:t>
      </w:r>
    </w:p>
    <w:p w:rsidR="00483AEF" w:rsidRDefault="00483AEF" w:rsidP="00483AEF">
      <w:pPr>
        <w:pStyle w:val="Heading1"/>
        <w:rPr>
          <w:lang w:val="en-GB"/>
        </w:rPr>
      </w:pPr>
      <w:r>
        <w:rPr>
          <w:lang w:val="en-GB"/>
        </w:rPr>
        <w:lastRenderedPageBreak/>
        <w:t>Reading Materials</w:t>
      </w:r>
    </w:p>
    <w:p w:rsidR="00483AEF" w:rsidRDefault="00E57BBA" w:rsidP="00483AEF">
      <w:pPr>
        <w:pStyle w:val="BodyText"/>
        <w:numPr>
          <w:ilvl w:val="0"/>
          <w:numId w:val="17"/>
        </w:numPr>
        <w:rPr>
          <w:lang w:val="en-GB"/>
        </w:rPr>
      </w:pPr>
      <w:r>
        <w:rPr>
          <w:lang w:val="en-GB"/>
        </w:rPr>
        <w:t xml:space="preserve">Daniel Malmquist, Daniel Frede, and Jan Wikander, Holistic design methodology for mechatronic systems, </w:t>
      </w:r>
      <w:r w:rsidRPr="00E57BBA">
        <w:rPr>
          <w:i/>
          <w:lang w:val="en-GB"/>
        </w:rPr>
        <w:t>Proceedings of the Institution of Mechanical Engineers, Part I, Journal of Systems and Control Engineering</w:t>
      </w:r>
      <w:r>
        <w:rPr>
          <w:lang w:val="en-GB"/>
        </w:rPr>
        <w:t>, 228(10): 741-757, 2014.</w:t>
      </w:r>
    </w:p>
    <w:p w:rsidR="00E57BBA" w:rsidRDefault="00E57BBA" w:rsidP="00483AEF">
      <w:pPr>
        <w:pStyle w:val="BodyText"/>
        <w:numPr>
          <w:ilvl w:val="0"/>
          <w:numId w:val="17"/>
        </w:numPr>
        <w:rPr>
          <w:lang w:val="en-GB"/>
        </w:rPr>
      </w:pPr>
      <w:r>
        <w:rPr>
          <w:lang w:val="en-GB"/>
        </w:rPr>
        <w:t>Daniel Malmquist, Daniel Frede, and Jan Wikander,</w:t>
      </w:r>
      <w:r>
        <w:rPr>
          <w:lang w:val="en-GB"/>
        </w:rPr>
        <w:t xml:space="preserve"> Optimization of Mechatronic Systems for Supporting Early Design Decisions, in </w:t>
      </w:r>
      <w:r w:rsidRPr="00E57BBA">
        <w:rPr>
          <w:i/>
          <w:lang w:val="en-GB"/>
        </w:rPr>
        <w:t>Proceedings of the 13</w:t>
      </w:r>
      <w:r w:rsidRPr="00E57BBA">
        <w:rPr>
          <w:i/>
          <w:vertAlign w:val="superscript"/>
          <w:lang w:val="en-GB"/>
        </w:rPr>
        <w:t>th</w:t>
      </w:r>
      <w:r w:rsidRPr="00E57BBA">
        <w:rPr>
          <w:i/>
          <w:lang w:val="en-GB"/>
        </w:rPr>
        <w:t xml:space="preserve"> Mechatronics Forum International Conference</w:t>
      </w:r>
      <w:r>
        <w:rPr>
          <w:lang w:val="en-GB"/>
        </w:rPr>
        <w:t>, Sep. 17-19, Linz, Austria, 2012.</w:t>
      </w:r>
    </w:p>
    <w:p w:rsidR="00483AEF" w:rsidRDefault="00483AEF" w:rsidP="00483AEF">
      <w:pPr>
        <w:pStyle w:val="BodyText"/>
        <w:numPr>
          <w:ilvl w:val="0"/>
          <w:numId w:val="17"/>
        </w:numPr>
        <w:rPr>
          <w:lang w:val="en-GB"/>
        </w:rPr>
      </w:pPr>
      <w:r>
        <w:rPr>
          <w:lang w:val="en-GB"/>
        </w:rPr>
        <w:t xml:space="preserve">Antonio </w:t>
      </w:r>
      <w:proofErr w:type="spellStart"/>
      <w:r>
        <w:rPr>
          <w:lang w:val="en-GB"/>
        </w:rPr>
        <w:t>Sciarretta</w:t>
      </w:r>
      <w:proofErr w:type="spellEnd"/>
      <w:r>
        <w:rPr>
          <w:lang w:val="en-GB"/>
        </w:rPr>
        <w:t xml:space="preserve"> and Lino </w:t>
      </w:r>
      <w:proofErr w:type="spellStart"/>
      <w:r>
        <w:rPr>
          <w:lang w:val="en-GB"/>
        </w:rPr>
        <w:t>Guzzella</w:t>
      </w:r>
      <w:proofErr w:type="spellEnd"/>
      <w:r>
        <w:rPr>
          <w:lang w:val="en-GB"/>
        </w:rPr>
        <w:t>, Control of Hybrid Electric Vehicles: Op</w:t>
      </w:r>
      <w:bookmarkStart w:id="0" w:name="_GoBack"/>
      <w:bookmarkEnd w:id="0"/>
      <w:r>
        <w:rPr>
          <w:lang w:val="en-GB"/>
        </w:rPr>
        <w:t xml:space="preserve">timal Energy-Management Strategies, </w:t>
      </w:r>
      <w:r w:rsidRPr="00483AEF">
        <w:rPr>
          <w:i/>
          <w:lang w:val="en-GB"/>
        </w:rPr>
        <w:t>IEEE Control Systems Magazine</w:t>
      </w:r>
      <w:r>
        <w:rPr>
          <w:lang w:val="en-GB"/>
        </w:rPr>
        <w:t xml:space="preserve">, 2007. </w:t>
      </w:r>
    </w:p>
    <w:p w:rsidR="00483AEF" w:rsidRPr="00483AEF" w:rsidRDefault="00C53E1C" w:rsidP="00483AEF">
      <w:pPr>
        <w:pStyle w:val="BodyText"/>
        <w:numPr>
          <w:ilvl w:val="0"/>
          <w:numId w:val="17"/>
        </w:numPr>
        <w:rPr>
          <w:lang w:val="en-GB"/>
        </w:rPr>
      </w:pPr>
      <w:r>
        <w:rPr>
          <w:lang w:val="en-GB"/>
        </w:rPr>
        <w:t xml:space="preserve">Bo Egardt, </w:t>
      </w:r>
      <w:proofErr w:type="spellStart"/>
      <w:r>
        <w:rPr>
          <w:lang w:val="en-GB"/>
        </w:rPr>
        <w:t>Nikolce</w:t>
      </w:r>
      <w:proofErr w:type="spellEnd"/>
      <w:r>
        <w:rPr>
          <w:lang w:val="en-GB"/>
        </w:rPr>
        <w:t xml:space="preserve"> </w:t>
      </w:r>
      <w:proofErr w:type="spellStart"/>
      <w:r>
        <w:rPr>
          <w:lang w:val="en-GB"/>
        </w:rPr>
        <w:t>Murgovski</w:t>
      </w:r>
      <w:proofErr w:type="spellEnd"/>
      <w:r>
        <w:rPr>
          <w:lang w:val="en-GB"/>
        </w:rPr>
        <w:t xml:space="preserve">, </w:t>
      </w:r>
      <w:proofErr w:type="spellStart"/>
      <w:r>
        <w:rPr>
          <w:lang w:val="en-GB"/>
        </w:rPr>
        <w:t>Mitra</w:t>
      </w:r>
      <w:proofErr w:type="spellEnd"/>
      <w:r>
        <w:rPr>
          <w:lang w:val="en-GB"/>
        </w:rPr>
        <w:t xml:space="preserve"> </w:t>
      </w:r>
      <w:proofErr w:type="spellStart"/>
      <w:r>
        <w:rPr>
          <w:lang w:val="en-GB"/>
        </w:rPr>
        <w:t>Pourabdollah</w:t>
      </w:r>
      <w:proofErr w:type="spellEnd"/>
      <w:r>
        <w:rPr>
          <w:lang w:val="en-GB"/>
        </w:rPr>
        <w:t xml:space="preserve">, and Lars Johannesson </w:t>
      </w:r>
      <w:proofErr w:type="spellStart"/>
      <w:r>
        <w:rPr>
          <w:lang w:val="en-GB"/>
        </w:rPr>
        <w:t>Mårdh</w:t>
      </w:r>
      <w:proofErr w:type="spellEnd"/>
      <w:r>
        <w:rPr>
          <w:lang w:val="en-GB"/>
        </w:rPr>
        <w:t xml:space="preserve">, </w:t>
      </w:r>
      <w:proofErr w:type="spellStart"/>
      <w:r>
        <w:rPr>
          <w:lang w:val="en-GB"/>
        </w:rPr>
        <w:t>Electromobility</w:t>
      </w:r>
      <w:proofErr w:type="spellEnd"/>
      <w:r>
        <w:rPr>
          <w:lang w:val="en-GB"/>
        </w:rPr>
        <w:t xml:space="preserve"> Studies Based on Convex Optimization, </w:t>
      </w:r>
      <w:r w:rsidRPr="00C53E1C">
        <w:rPr>
          <w:i/>
          <w:lang w:val="en-GB"/>
        </w:rPr>
        <w:t>IEEE Control Systems Magazine</w:t>
      </w:r>
      <w:r>
        <w:rPr>
          <w:lang w:val="en-GB"/>
        </w:rPr>
        <w:t>, 2014.</w:t>
      </w:r>
    </w:p>
    <w:sectPr w:rsidR="00483AEF" w:rsidRPr="00483A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FF7" w:rsidRDefault="00775FF7" w:rsidP="00AB37AC">
      <w:r>
        <w:separator/>
      </w:r>
    </w:p>
  </w:endnote>
  <w:endnote w:type="continuationSeparator" w:id="0">
    <w:p w:rsidR="00775FF7" w:rsidRDefault="00775FF7"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838" w:rsidRDefault="00F218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838" w:rsidRDefault="00F218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838" w:rsidRDefault="00F218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FF7" w:rsidRDefault="00775FF7" w:rsidP="00AB37AC">
      <w:r>
        <w:separator/>
      </w:r>
    </w:p>
  </w:footnote>
  <w:footnote w:type="continuationSeparator" w:id="0">
    <w:p w:rsidR="00775FF7" w:rsidRDefault="00775FF7" w:rsidP="00AB3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838" w:rsidRDefault="00F218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838" w:rsidRDefault="00F218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838" w:rsidRDefault="00F218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D48B74E"/>
    <w:lvl w:ilvl="0">
      <w:start w:val="1"/>
      <w:numFmt w:val="decimal"/>
      <w:lvlText w:val="%1."/>
      <w:lvlJc w:val="left"/>
      <w:pPr>
        <w:tabs>
          <w:tab w:val="num" w:pos="926"/>
        </w:tabs>
        <w:ind w:left="926" w:hanging="360"/>
      </w:pPr>
    </w:lvl>
  </w:abstractNum>
  <w:abstractNum w:abstractNumId="1">
    <w:nsid w:val="FFFFFF7F"/>
    <w:multiLevelType w:val="singleLevel"/>
    <w:tmpl w:val="54C20190"/>
    <w:lvl w:ilvl="0">
      <w:start w:val="1"/>
      <w:numFmt w:val="decimal"/>
      <w:lvlText w:val="%1."/>
      <w:lvlJc w:val="left"/>
      <w:pPr>
        <w:tabs>
          <w:tab w:val="num" w:pos="643"/>
        </w:tabs>
        <w:ind w:left="643" w:hanging="360"/>
      </w:pPr>
    </w:lvl>
  </w:abstractNum>
  <w:abstractNum w:abstractNumId="2">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BA340F86"/>
    <w:lvl w:ilvl="0">
      <w:start w:val="1"/>
      <w:numFmt w:val="decimal"/>
      <w:lvlText w:val="%1."/>
      <w:lvlJc w:val="left"/>
      <w:pPr>
        <w:tabs>
          <w:tab w:val="num" w:pos="360"/>
        </w:tabs>
        <w:ind w:left="360" w:hanging="360"/>
      </w:pPr>
    </w:lvl>
  </w:abstractNum>
  <w:abstractNum w:abstractNumId="5">
    <w:nsid w:val="10B34519"/>
    <w:multiLevelType w:val="hybridMultilevel"/>
    <w:tmpl w:val="041E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7">
    <w:nsid w:val="298D2E20"/>
    <w:multiLevelType w:val="hybridMultilevel"/>
    <w:tmpl w:val="87AC5566"/>
    <w:lvl w:ilvl="0" w:tplc="AEE62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3D061AB"/>
    <w:multiLevelType w:val="hybridMultilevel"/>
    <w:tmpl w:val="30F6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E764C2"/>
    <w:multiLevelType w:val="hybridMultilevel"/>
    <w:tmpl w:val="61DA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4">
    <w:nsid w:val="7CC5528A"/>
    <w:multiLevelType w:val="hybridMultilevel"/>
    <w:tmpl w:val="7144B4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11"/>
  </w:num>
  <w:num w:numId="5">
    <w:abstractNumId w:val="3"/>
  </w:num>
  <w:num w:numId="6">
    <w:abstractNumId w:val="2"/>
  </w:num>
  <w:num w:numId="7">
    <w:abstractNumId w:val="4"/>
  </w:num>
  <w:num w:numId="8">
    <w:abstractNumId w:val="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2"/>
  </w:num>
  <w:num w:numId="12">
    <w:abstractNumId w:val="8"/>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num>
  <w:num w:numId="14">
    <w:abstractNumId w:val="9"/>
  </w:num>
  <w:num w:numId="15">
    <w:abstractNumId w:val="7"/>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oNotDisplayPageBoundaries/>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B13"/>
    <w:rsid w:val="0000232A"/>
    <w:rsid w:val="00025560"/>
    <w:rsid w:val="00030FC4"/>
    <w:rsid w:val="00037A26"/>
    <w:rsid w:val="000B4D37"/>
    <w:rsid w:val="000E0B56"/>
    <w:rsid w:val="000F0D78"/>
    <w:rsid w:val="00137173"/>
    <w:rsid w:val="001621F9"/>
    <w:rsid w:val="001741B3"/>
    <w:rsid w:val="0018642A"/>
    <w:rsid w:val="001F3547"/>
    <w:rsid w:val="00200FDD"/>
    <w:rsid w:val="00256FAD"/>
    <w:rsid w:val="002A0B2A"/>
    <w:rsid w:val="002A115A"/>
    <w:rsid w:val="002B1391"/>
    <w:rsid w:val="002E47D4"/>
    <w:rsid w:val="003061E7"/>
    <w:rsid w:val="00310604"/>
    <w:rsid w:val="00362772"/>
    <w:rsid w:val="00383258"/>
    <w:rsid w:val="003A221F"/>
    <w:rsid w:val="003B55F6"/>
    <w:rsid w:val="003D5E50"/>
    <w:rsid w:val="00483AEF"/>
    <w:rsid w:val="00484AB4"/>
    <w:rsid w:val="004A3440"/>
    <w:rsid w:val="004B3394"/>
    <w:rsid w:val="004F684C"/>
    <w:rsid w:val="00516DE4"/>
    <w:rsid w:val="00523FF5"/>
    <w:rsid w:val="00547786"/>
    <w:rsid w:val="00547E65"/>
    <w:rsid w:val="0057553D"/>
    <w:rsid w:val="00591DFF"/>
    <w:rsid w:val="005B7FB9"/>
    <w:rsid w:val="00611DEC"/>
    <w:rsid w:val="00623B37"/>
    <w:rsid w:val="0064092A"/>
    <w:rsid w:val="006574CC"/>
    <w:rsid w:val="00685DF8"/>
    <w:rsid w:val="006A3AD0"/>
    <w:rsid w:val="006C3154"/>
    <w:rsid w:val="00735C01"/>
    <w:rsid w:val="00751E35"/>
    <w:rsid w:val="00775FF7"/>
    <w:rsid w:val="007835A7"/>
    <w:rsid w:val="00792464"/>
    <w:rsid w:val="007D0976"/>
    <w:rsid w:val="007F3C19"/>
    <w:rsid w:val="00804259"/>
    <w:rsid w:val="00825507"/>
    <w:rsid w:val="00863257"/>
    <w:rsid w:val="00873303"/>
    <w:rsid w:val="008815CA"/>
    <w:rsid w:val="00881835"/>
    <w:rsid w:val="008822FA"/>
    <w:rsid w:val="008B26EE"/>
    <w:rsid w:val="008E4593"/>
    <w:rsid w:val="00922FFA"/>
    <w:rsid w:val="00923193"/>
    <w:rsid w:val="009361E7"/>
    <w:rsid w:val="0093640C"/>
    <w:rsid w:val="00972B13"/>
    <w:rsid w:val="00981197"/>
    <w:rsid w:val="009A3428"/>
    <w:rsid w:val="009A3CA1"/>
    <w:rsid w:val="009A59C3"/>
    <w:rsid w:val="00A1717F"/>
    <w:rsid w:val="00A37248"/>
    <w:rsid w:val="00A506FD"/>
    <w:rsid w:val="00A77340"/>
    <w:rsid w:val="00A833EA"/>
    <w:rsid w:val="00AA3946"/>
    <w:rsid w:val="00AB37AC"/>
    <w:rsid w:val="00AD5B1E"/>
    <w:rsid w:val="00AF0371"/>
    <w:rsid w:val="00B02309"/>
    <w:rsid w:val="00B12773"/>
    <w:rsid w:val="00B411DA"/>
    <w:rsid w:val="00B5121A"/>
    <w:rsid w:val="00B72457"/>
    <w:rsid w:val="00B838E6"/>
    <w:rsid w:val="00B90528"/>
    <w:rsid w:val="00BC64D7"/>
    <w:rsid w:val="00BC7DF3"/>
    <w:rsid w:val="00BD0F98"/>
    <w:rsid w:val="00BD10EE"/>
    <w:rsid w:val="00C06690"/>
    <w:rsid w:val="00C33F81"/>
    <w:rsid w:val="00C42723"/>
    <w:rsid w:val="00C46B7C"/>
    <w:rsid w:val="00C46E53"/>
    <w:rsid w:val="00C53E1C"/>
    <w:rsid w:val="00C65034"/>
    <w:rsid w:val="00C87FA2"/>
    <w:rsid w:val="00CB451A"/>
    <w:rsid w:val="00D05DC7"/>
    <w:rsid w:val="00D2245B"/>
    <w:rsid w:val="00DB1B20"/>
    <w:rsid w:val="00DD3CEB"/>
    <w:rsid w:val="00DE3865"/>
    <w:rsid w:val="00DF048A"/>
    <w:rsid w:val="00E40552"/>
    <w:rsid w:val="00E57BBA"/>
    <w:rsid w:val="00E8494B"/>
    <w:rsid w:val="00EB07F4"/>
    <w:rsid w:val="00EF1D64"/>
    <w:rsid w:val="00F21838"/>
    <w:rsid w:val="00F277EE"/>
    <w:rsid w:val="00F57388"/>
    <w:rsid w:val="00F94E56"/>
    <w:rsid w:val="00FA2711"/>
    <w:rsid w:val="00FC5FBC"/>
    <w:rsid w:val="00FE3A70"/>
    <w:rsid w:val="00FF337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483AEF"/>
    <w:pPr>
      <w:spacing w:after="240" w:line="360" w:lineRule="auto"/>
      <w:jc w:val="both"/>
    </w:pPr>
    <w:rPr>
      <w:rFonts w:ascii="Times New Roman" w:hAnsi="Times New Roman"/>
      <w:sz w:val="22"/>
    </w:rPr>
  </w:style>
  <w:style w:type="character" w:customStyle="1" w:styleId="BodyTextChar">
    <w:name w:val="Body Text Char"/>
    <w:aliases w:val="KTH Brödtext Char"/>
    <w:basedOn w:val="DefaultParagraphFont"/>
    <w:link w:val="BodyText"/>
    <w:uiPriority w:val="1"/>
    <w:rsid w:val="00483AEF"/>
    <w:rPr>
      <w:rFonts w:ascii="Times New Roman" w:hAnsi="Times New Roman"/>
      <w:sz w:val="22"/>
    </w:rPr>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483AEF"/>
    <w:pPr>
      <w:spacing w:after="240" w:line="360" w:lineRule="auto"/>
      <w:jc w:val="both"/>
    </w:pPr>
    <w:rPr>
      <w:rFonts w:ascii="Times New Roman" w:hAnsi="Times New Roman"/>
      <w:sz w:val="22"/>
    </w:rPr>
  </w:style>
  <w:style w:type="character" w:customStyle="1" w:styleId="BodyTextChar">
    <w:name w:val="Body Text Char"/>
    <w:aliases w:val="KTH Brödtext Char"/>
    <w:basedOn w:val="DefaultParagraphFont"/>
    <w:link w:val="BodyText"/>
    <w:uiPriority w:val="1"/>
    <w:rsid w:val="00483AEF"/>
    <w:rPr>
      <w:rFonts w:ascii="Times New Roman" w:hAnsi="Times New Roman"/>
      <w:sz w:val="22"/>
    </w:rPr>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2015-08-28T11:45:00Z</dcterms:created>
  <dcterms:modified xsi:type="dcterms:W3CDTF">2015-08-31T06:21:00Z</dcterms:modified>
</cp:coreProperties>
</file>