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aeuipsp0oxx" w:id="0"/>
      <w:bookmarkEnd w:id="0"/>
      <w:r w:rsidDel="00000000" w:rsidR="00000000" w:rsidRPr="00000000">
        <w:rPr>
          <w:rtl w:val="0"/>
        </w:rPr>
        <w:t xml:space="preserve">C#; cours 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04/02/2019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retenir: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 ne peut hériter que d’une seule classe. → Use interfaces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