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Budget; 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Liab.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assets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MLT Loans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Inventories receivables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 .t. debts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WCR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Investissement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incr. Inventories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incr. recieivables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 sh.t.debt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descreas. inventories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dec. receivables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Global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.5"/>
              <w:gridCol w:w="2157.5"/>
              <w:tblGridChange w:id="0">
                <w:tblGrid>
                  <w:gridCol w:w="2157.5"/>
                  <w:gridCol w:w="2157.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RM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Rol and Pruch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Roy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769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 : 6610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 : 3700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3800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7500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Profit : 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Lisbonne : production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3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.5"/>
              <w:gridCol w:w="2157.5"/>
              <w:tblGridChange w:id="0">
                <w:tblGrid>
                  <w:gridCol w:w="2157.5"/>
                  <w:gridCol w:w="2157.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RM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 : 2700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transfered : 2800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prod ° =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Profit 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3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.5"/>
              <w:gridCol w:w="2157.5"/>
              <w:tblGridChange w:id="0">
                <w:tblGrid>
                  <w:gridCol w:w="2157.5"/>
                  <w:gridCol w:w="2157.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t.production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Rol and p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1600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750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roy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760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 : 6710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: 3700 (49,3%)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3800 (50,7%)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7500 (100%)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Profit : 790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a2pwhf3ssxlp" w:id="0"/>
      <w:bookmarkEnd w:id="0"/>
      <w:r w:rsidDel="00000000" w:rsidR="00000000" w:rsidRPr="00000000">
        <w:rPr>
          <w:rtl w:val="0"/>
        </w:rPr>
        <w:t xml:space="preserve">Cas flaxe 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Sales budget = 3100 units x 1800 € = 5580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Production program : 3100 - 100 = 3000 units to produce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Production budget = 3000 ( 800€ + 500€) + 300 000 = 4200 k ⇒ 4200k / 3000 units = 1400€/unit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Poundered average = (3000x1400€ + 500 units x 1330)/(3000+500) = 1390€/unit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Ending book of inventory budget = (500 - 100) x 1390€ = 556k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(init inventory - wish of top management)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